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331E57" w14:textId="1870AB44" w:rsidR="00C41081" w:rsidRDefault="00D8378B" w:rsidP="00B96EF5">
      <w:pPr>
        <w:tabs>
          <w:tab w:val="left" w:pos="5400"/>
        </w:tabs>
        <w:rPr>
          <w:b/>
          <w:bCs/>
        </w:rPr>
      </w:pPr>
      <w:r>
        <w:rPr>
          <w:noProof/>
          <w:lang w:eastAsia="es-MX"/>
        </w:rPr>
        <mc:AlternateContent>
          <mc:Choice Requires="wps">
            <w:drawing>
              <wp:anchor distT="0" distB="0" distL="114300" distR="114300" simplePos="0" relativeHeight="251657727" behindDoc="0" locked="0" layoutInCell="1" allowOverlap="1" wp14:anchorId="0A733D11" wp14:editId="2DAC7AD2">
                <wp:simplePos x="0" y="0"/>
                <wp:positionH relativeFrom="page">
                  <wp:posOffset>-1167448</wp:posOffset>
                </wp:positionH>
                <wp:positionV relativeFrom="paragraph">
                  <wp:posOffset>-8250</wp:posOffset>
                </wp:positionV>
                <wp:extent cx="10128885" cy="7987030"/>
                <wp:effectExtent l="4128" t="0" r="0" b="0"/>
                <wp:wrapNone/>
                <wp:docPr id="17" name="Rectángulo 17"/>
                <wp:cNvGraphicFramePr/>
                <a:graphic xmlns:a="http://schemas.openxmlformats.org/drawingml/2006/main">
                  <a:graphicData uri="http://schemas.microsoft.com/office/word/2010/wordprocessingShape">
                    <wps:wsp>
                      <wps:cNvSpPr/>
                      <wps:spPr>
                        <a:xfrm rot="16200000">
                          <a:off x="0" y="0"/>
                          <a:ext cx="10128885" cy="7987030"/>
                        </a:xfrm>
                        <a:prstGeom prst="rect">
                          <a:avLst/>
                        </a:prstGeom>
                        <a:solidFill>
                          <a:schemeClr val="accent2">
                            <a:lumMod val="50000"/>
                            <a:alpha val="9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DA78AFA" id="Rectángulo 17" o:spid="_x0000_s1026" style="position:absolute;margin-left:-91.95pt;margin-top:-.65pt;width:797.55pt;height:628.9pt;rotation:-90;z-index:25165772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" fillcolor="#622423 [1605]" stroked="f" strokeweight="2pt">
                <v:fill opacity="5911f"/>
                <w10:wrap anchorx="page"/>
              </v:rect>
            </w:pict>
          </mc:Fallback>
        </mc:AlternateContent>
      </w:r>
      <w:r w:rsidR="00B96EF5">
        <w:rPr>
          <w:b/>
          <w:bCs/>
        </w:rPr>
        <w:tab/>
      </w:r>
    </w:p>
    <w:bookmarkStart w:id="0" w:name="_Hlk200098944"/>
    <w:p w14:paraId="4C1FB729" w14:textId="2D9DC3E3" w:rsidR="001878FB" w:rsidRPr="00681FF4" w:rsidRDefault="00B96EF5">
      <w:pPr>
        <w:rPr>
          <w:rFonts w:ascii="Montserrat" w:eastAsiaTheme="majorEastAsia" w:hAnsi="Montserrat" w:cstheme="majorBidi"/>
          <w:b/>
          <w:bCs/>
          <w:smallCaps/>
          <w:color w:val="651D32"/>
          <w:sz w:val="32"/>
          <w:szCs w:val="32"/>
          <w:lang w:eastAsia="es-MX"/>
        </w:rPr>
        <w:sectPr w:rsidR="001878FB" w:rsidRPr="00681FF4" w:rsidSect="00161DD9">
          <w:headerReference w:type="first" r:id="rId8"/>
          <w:footerReference w:type="first" r:id="rId9"/>
          <w:pgSz w:w="12240" w:h="15840" w:code="1"/>
          <w:pgMar w:top="1701" w:right="1701" w:bottom="1134" w:left="2268" w:header="709" w:footer="1117" w:gutter="0"/>
          <w:pgNumType w:start="1"/>
          <w:cols w:space="708"/>
          <w:titlePg/>
          <w:docGrid w:linePitch="360"/>
        </w:sectPr>
      </w:pPr>
      <w:r w:rsidRPr="00F05EA3">
        <w:rPr>
          <w:rFonts w:ascii="Montserrat" w:eastAsiaTheme="majorEastAsia" w:hAnsi="Montserrat" w:cstheme="majorBidi"/>
          <w:b/>
          <w:bCs/>
          <w:smallCaps/>
          <w:noProof/>
          <w:color w:val="651D32"/>
          <w:sz w:val="32"/>
          <w:szCs w:val="32"/>
          <w:lang w:eastAsia="es-MX"/>
        </w:rPr>
        <mc:AlternateContent>
          <mc:Choice Requires="wps">
            <w:drawing>
              <wp:anchor distT="0" distB="0" distL="114300" distR="114300" simplePos="0" relativeHeight="251723264" behindDoc="0" locked="0" layoutInCell="1" allowOverlap="1" wp14:anchorId="32EA4FEF" wp14:editId="23306EA9">
                <wp:simplePos x="0" y="0"/>
                <wp:positionH relativeFrom="column">
                  <wp:posOffset>-641985</wp:posOffset>
                </wp:positionH>
                <wp:positionV relativeFrom="paragraph">
                  <wp:posOffset>4410075</wp:posOffset>
                </wp:positionV>
                <wp:extent cx="5459883" cy="400050"/>
                <wp:effectExtent l="0" t="0" r="0" b="0"/>
                <wp:wrapNone/>
                <wp:docPr id="722453209" name="CuadroTexto 11"/>
                <wp:cNvGraphicFramePr/>
                <a:graphic xmlns:a="http://schemas.openxmlformats.org/drawingml/2006/main">
                  <a:graphicData uri="http://schemas.microsoft.com/office/word/2010/wordprocessingShape">
                    <wps:wsp>
                      <wps:cNvSpPr txBox="1"/>
                      <wps:spPr>
                        <a:xfrm>
                          <a:off x="0" y="0"/>
                          <a:ext cx="5459883" cy="400050"/>
                        </a:xfrm>
                        <a:prstGeom prst="rect">
                          <a:avLst/>
                        </a:prstGeom>
                        <a:noFill/>
                      </wps:spPr>
                      <wps:txbx>
                        <w:txbxContent>
                          <w:p w14:paraId="3543FB1C" w14:textId="1A8811C6" w:rsidR="00B96EF5" w:rsidRPr="00B96EF5" w:rsidRDefault="00B96EF5" w:rsidP="00464A86">
                            <w:pPr>
                              <w:pStyle w:val="TDC4"/>
                              <w:spacing w:line="276" w:lineRule="auto"/>
                              <w:ind w:left="0"/>
                              <w:jc w:val="right"/>
                              <w:rPr>
                                <w:b/>
                                <w:smallCaps/>
                                <w:color w:val="632423" w:themeColor="accent2" w:themeShade="80"/>
                                <w:sz w:val="72"/>
                                <w:szCs w:val="72"/>
                              </w:rPr>
                            </w:pPr>
                            <w:r w:rsidRPr="00B96EF5">
                              <w:rPr>
                                <w:b/>
                                <w:smallCaps/>
                                <w:color w:val="632423" w:themeColor="accent2" w:themeShade="80"/>
                                <w:sz w:val="96"/>
                                <w:szCs w:val="96"/>
                              </w:rPr>
                              <w:t>y</w:t>
                            </w:r>
                            <w:r w:rsidRPr="00B96EF5">
                              <w:rPr>
                                <w:b/>
                                <w:smallCaps/>
                                <w:color w:val="632423" w:themeColor="accent2" w:themeShade="80"/>
                                <w:sz w:val="144"/>
                                <w:szCs w:val="144"/>
                              </w:rPr>
                              <w:t xml:space="preserve"> Resultados </w:t>
                            </w:r>
                          </w:p>
                        </w:txbxContent>
                      </wps:txbx>
                      <wps:bodyPr wrap="square" rtlCol="0">
                        <a:spAutoFit/>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2EA4FEF" id="_x0000_t202" coordsize="21600,21600" o:spt="202" path="m,l,21600r21600,l21600,xe">
                <v:stroke joinstyle="miter"/>
                <v:path gradientshapeok="t" o:connecttype="rect"/>
              </v:shapetype>
              <v:shape id="CuadroTexto 11" o:spid="_x0000_s1026" type="#_x0000_t202" style="position:absolute;left:0;text-align:left;margin-left:-50.55pt;margin-top:347.25pt;width:429.9pt;height:31.5pt;z-index:251723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" filled="f" stroked="f">
                <v:textbox style="mso-fit-shape-to-text:t">
                  <w:txbxContent>
                    <w:p w14:paraId="3543FB1C" w14:textId="1A8811C6" w:rsidR="00B96EF5" w:rsidRPr="00B96EF5" w:rsidRDefault="00B96EF5" w:rsidP="00464A86">
                      <w:pPr>
                        <w:pStyle w:val="TDC4"/>
                        <w:spacing w:line="276" w:lineRule="auto"/>
                        <w:ind w:left="0"/>
                        <w:jc w:val="right"/>
                        <w:rPr>
                          <w:b/>
                          <w:smallCaps/>
                          <w:color w:val="632423" w:themeColor="accent2" w:themeShade="80"/>
                          <w:sz w:val="72"/>
                          <w:szCs w:val="72"/>
                        </w:rPr>
                      </w:pPr>
                      <w:r w:rsidRPr="00B96EF5">
                        <w:rPr>
                          <w:b/>
                          <w:smallCaps/>
                          <w:color w:val="632423" w:themeColor="accent2" w:themeShade="80"/>
                          <w:sz w:val="96"/>
                          <w:szCs w:val="96"/>
                        </w:rPr>
                        <w:t>y</w:t>
                      </w:r>
                      <w:r w:rsidRPr="00B96EF5">
                        <w:rPr>
                          <w:b/>
                          <w:smallCaps/>
                          <w:color w:val="632423" w:themeColor="accent2" w:themeShade="80"/>
                          <w:sz w:val="144"/>
                          <w:szCs w:val="144"/>
                        </w:rPr>
                        <w:t xml:space="preserve"> Resultados </w:t>
                      </w:r>
                    </w:p>
                  </w:txbxContent>
                </v:textbox>
              </v:shape>
            </w:pict>
          </mc:Fallback>
        </mc:AlternateContent>
      </w:r>
      <w:r w:rsidRPr="00F05EA3">
        <w:rPr>
          <w:rFonts w:ascii="Montserrat" w:eastAsiaTheme="majorEastAsia" w:hAnsi="Montserrat" w:cstheme="majorBidi"/>
          <w:b/>
          <w:bCs/>
          <w:smallCaps/>
          <w:noProof/>
          <w:color w:val="651D32"/>
          <w:sz w:val="32"/>
          <w:szCs w:val="32"/>
          <w:lang w:eastAsia="es-MX"/>
        </w:rPr>
        <mc:AlternateContent>
          <mc:Choice Requires="wps">
            <w:drawing>
              <wp:anchor distT="0" distB="0" distL="114300" distR="114300" simplePos="0" relativeHeight="251721216" behindDoc="0" locked="0" layoutInCell="1" allowOverlap="1" wp14:anchorId="2A157D29" wp14:editId="1D26BA5D">
                <wp:simplePos x="0" y="0"/>
                <wp:positionH relativeFrom="column">
                  <wp:posOffset>-642620</wp:posOffset>
                </wp:positionH>
                <wp:positionV relativeFrom="paragraph">
                  <wp:posOffset>3567430</wp:posOffset>
                </wp:positionV>
                <wp:extent cx="5459883" cy="400050"/>
                <wp:effectExtent l="0" t="0" r="0" b="0"/>
                <wp:wrapNone/>
                <wp:docPr id="1620669491" name="CuadroTexto 11"/>
                <wp:cNvGraphicFramePr/>
                <a:graphic xmlns:a="http://schemas.openxmlformats.org/drawingml/2006/main">
                  <a:graphicData uri="http://schemas.microsoft.com/office/word/2010/wordprocessingShape">
                    <wps:wsp>
                      <wps:cNvSpPr txBox="1"/>
                      <wps:spPr>
                        <a:xfrm>
                          <a:off x="0" y="0"/>
                          <a:ext cx="5459883" cy="400050"/>
                        </a:xfrm>
                        <a:prstGeom prst="rect">
                          <a:avLst/>
                        </a:prstGeom>
                        <a:noFill/>
                      </wps:spPr>
                      <wps:txbx>
                        <w:txbxContent>
                          <w:p w14:paraId="58BE319E" w14:textId="4EF2DC3A" w:rsidR="00B96EF5" w:rsidRPr="00B96EF5" w:rsidRDefault="00B96EF5" w:rsidP="00464A86">
                            <w:pPr>
                              <w:pStyle w:val="TDC4"/>
                              <w:spacing w:line="276" w:lineRule="auto"/>
                              <w:ind w:left="0"/>
                              <w:jc w:val="right"/>
                              <w:rPr>
                                <w:b/>
                                <w:smallCaps/>
                                <w:color w:val="632423" w:themeColor="accent2" w:themeShade="80"/>
                                <w:sz w:val="72"/>
                                <w:szCs w:val="72"/>
                              </w:rPr>
                            </w:pPr>
                            <w:r w:rsidRPr="00B96EF5">
                              <w:rPr>
                                <w:b/>
                                <w:smallCaps/>
                                <w:color w:val="632423" w:themeColor="accent2" w:themeShade="80"/>
                                <w:sz w:val="144"/>
                                <w:szCs w:val="144"/>
                              </w:rPr>
                              <w:t xml:space="preserve">Consistencia </w:t>
                            </w:r>
                          </w:p>
                        </w:txbxContent>
                      </wps:txbx>
                      <wps:bodyPr wrap="square" rtlCol="0">
                        <a:spAutoFit/>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A157D29" id="_x0000_s1027" type="#_x0000_t202" style="position:absolute;left:0;text-align:left;margin-left:-50.6pt;margin-top:280.9pt;width:429.9pt;height:31.5pt;z-index:251721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" filled="f" stroked="f">
                <v:textbox style="mso-fit-shape-to-text:t">
                  <w:txbxContent>
                    <w:p w14:paraId="58BE319E" w14:textId="4EF2DC3A" w:rsidR="00B96EF5" w:rsidRPr="00B96EF5" w:rsidRDefault="00B96EF5" w:rsidP="00464A86">
                      <w:pPr>
                        <w:pStyle w:val="TDC4"/>
                        <w:spacing w:line="276" w:lineRule="auto"/>
                        <w:ind w:left="0"/>
                        <w:jc w:val="right"/>
                        <w:rPr>
                          <w:b/>
                          <w:smallCaps/>
                          <w:color w:val="632423" w:themeColor="accent2" w:themeShade="80"/>
                          <w:sz w:val="72"/>
                          <w:szCs w:val="72"/>
                        </w:rPr>
                      </w:pPr>
                      <w:r w:rsidRPr="00B96EF5">
                        <w:rPr>
                          <w:b/>
                          <w:smallCaps/>
                          <w:color w:val="632423" w:themeColor="accent2" w:themeShade="80"/>
                          <w:sz w:val="144"/>
                          <w:szCs w:val="144"/>
                        </w:rPr>
                        <w:t xml:space="preserve">Consistencia </w:t>
                      </w:r>
                    </w:p>
                  </w:txbxContent>
                </v:textbox>
              </v:shape>
            </w:pict>
          </mc:Fallback>
        </mc:AlternateContent>
      </w:r>
      <w:r w:rsidRPr="00F05EA3">
        <w:rPr>
          <w:rFonts w:ascii="Montserrat" w:eastAsiaTheme="majorEastAsia" w:hAnsi="Montserrat" w:cstheme="majorBidi"/>
          <w:b/>
          <w:bCs/>
          <w:smallCaps/>
          <w:noProof/>
          <w:color w:val="651D32"/>
          <w:sz w:val="32"/>
          <w:szCs w:val="32"/>
          <w:lang w:eastAsia="es-MX"/>
        </w:rPr>
        <mc:AlternateContent>
          <mc:Choice Requires="wps">
            <w:drawing>
              <wp:anchor distT="0" distB="0" distL="114300" distR="114300" simplePos="0" relativeHeight="251709952" behindDoc="0" locked="0" layoutInCell="1" allowOverlap="1" wp14:anchorId="3D08560A" wp14:editId="58513270">
                <wp:simplePos x="0" y="0"/>
                <wp:positionH relativeFrom="column">
                  <wp:posOffset>-119380</wp:posOffset>
                </wp:positionH>
                <wp:positionV relativeFrom="paragraph">
                  <wp:posOffset>1575435</wp:posOffset>
                </wp:positionV>
                <wp:extent cx="5181146" cy="400050"/>
                <wp:effectExtent l="0" t="0" r="0" b="0"/>
                <wp:wrapNone/>
                <wp:docPr id="12" name="CuadroTexto 11"/>
                <wp:cNvGraphicFramePr/>
                <a:graphic xmlns:a="http://schemas.openxmlformats.org/drawingml/2006/main">
                  <a:graphicData uri="http://schemas.microsoft.com/office/word/2010/wordprocessingShape">
                    <wps:wsp>
                      <wps:cNvSpPr txBox="1"/>
                      <wps:spPr>
                        <a:xfrm>
                          <a:off x="0" y="0"/>
                          <a:ext cx="5181146" cy="400050"/>
                        </a:xfrm>
                        <a:prstGeom prst="rect">
                          <a:avLst/>
                        </a:prstGeom>
                        <a:noFill/>
                      </wps:spPr>
                      <wps:txbx>
                        <w:txbxContent>
                          <w:p w14:paraId="1FBD0813" w14:textId="44018BC6" w:rsidR="00B96EF5" w:rsidRPr="0019220D" w:rsidRDefault="00B96EF5" w:rsidP="00B96EF5">
                            <w:pPr>
                              <w:pStyle w:val="TDC4"/>
                              <w:spacing w:line="276" w:lineRule="auto"/>
                              <w:ind w:left="0"/>
                              <w:jc w:val="center"/>
                              <w:rPr>
                                <w:b/>
                                <w:smallCaps/>
                                <w:color w:val="808080" w:themeColor="background1" w:themeShade="80"/>
                                <w:sz w:val="80"/>
                                <w:szCs w:val="80"/>
                              </w:rPr>
                            </w:pPr>
                            <w:r w:rsidRPr="0019220D">
                              <w:rPr>
                                <w:b/>
                                <w:smallCaps/>
                                <w:color w:val="808080" w:themeColor="background1" w:themeShade="80"/>
                                <w:sz w:val="80"/>
                                <w:szCs w:val="80"/>
                              </w:rPr>
                              <w:t>Modelo de</w:t>
                            </w:r>
                          </w:p>
                          <w:p w14:paraId="5FFB873D" w14:textId="3DCCF7D8" w:rsidR="00B96EF5" w:rsidRPr="0019220D" w:rsidRDefault="00B96EF5" w:rsidP="00B96EF5">
                            <w:pPr>
                              <w:pStyle w:val="TDC4"/>
                              <w:spacing w:line="276" w:lineRule="auto"/>
                              <w:ind w:left="0"/>
                              <w:jc w:val="center"/>
                              <w:rPr>
                                <w:b/>
                                <w:smallCaps/>
                                <w:color w:val="808080" w:themeColor="background1" w:themeShade="80"/>
                                <w:sz w:val="80"/>
                                <w:szCs w:val="80"/>
                              </w:rPr>
                            </w:pPr>
                            <w:r w:rsidRPr="0019220D">
                              <w:rPr>
                                <w:b/>
                                <w:smallCaps/>
                                <w:color w:val="808080" w:themeColor="background1" w:themeShade="80"/>
                                <w:sz w:val="80"/>
                                <w:szCs w:val="80"/>
                              </w:rPr>
                              <w:t>t</w:t>
                            </w:r>
                            <w:r>
                              <w:rPr>
                                <w:b/>
                                <w:smallCaps/>
                                <w:color w:val="808080" w:themeColor="background1" w:themeShade="80"/>
                                <w:sz w:val="80"/>
                                <w:szCs w:val="80"/>
                              </w:rPr>
                              <w:t xml:space="preserve">érminos de referencia </w:t>
                            </w:r>
                            <w:r w:rsidRPr="0019220D">
                              <w:rPr>
                                <w:b/>
                                <w:smallCaps/>
                                <w:color w:val="808080" w:themeColor="background1" w:themeShade="80"/>
                                <w:sz w:val="80"/>
                                <w:szCs w:val="80"/>
                              </w:rPr>
                              <w:t>para evaluación de</w:t>
                            </w:r>
                          </w:p>
                        </w:txbxContent>
                      </wps:txbx>
                      <wps:bodyPr wrap="square" rtlCol="0">
                        <a:spAutoFit/>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D08560A" id="_x0000_s1028" type="#_x0000_t202" style="position:absolute;left:0;text-align:left;margin-left:-9.4pt;margin-top:124.05pt;width:407.95pt;height:31.5pt;z-index:251709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" filled="f" stroked="f">
                <v:textbox style="mso-fit-shape-to-text:t">
                  <w:txbxContent>
                    <w:p w14:paraId="1FBD0813" w14:textId="44018BC6" w:rsidR="00B96EF5" w:rsidRPr="0019220D" w:rsidRDefault="00B96EF5" w:rsidP="00B96EF5">
                      <w:pPr>
                        <w:pStyle w:val="TDC4"/>
                        <w:spacing w:line="276" w:lineRule="auto"/>
                        <w:ind w:left="0"/>
                        <w:jc w:val="center"/>
                        <w:rPr>
                          <w:b/>
                          <w:smallCaps/>
                          <w:color w:val="808080" w:themeColor="background1" w:themeShade="80"/>
                          <w:sz w:val="80"/>
                          <w:szCs w:val="80"/>
                        </w:rPr>
                      </w:pPr>
                      <w:r w:rsidRPr="0019220D">
                        <w:rPr>
                          <w:b/>
                          <w:smallCaps/>
                          <w:color w:val="808080" w:themeColor="background1" w:themeShade="80"/>
                          <w:sz w:val="80"/>
                          <w:szCs w:val="80"/>
                        </w:rPr>
                        <w:t>Modelo de</w:t>
                      </w:r>
                    </w:p>
                    <w:p w14:paraId="5FFB873D" w14:textId="3DCCF7D8" w:rsidR="00B96EF5" w:rsidRPr="0019220D" w:rsidRDefault="00B96EF5" w:rsidP="00B96EF5">
                      <w:pPr>
                        <w:pStyle w:val="TDC4"/>
                        <w:spacing w:line="276" w:lineRule="auto"/>
                        <w:ind w:left="0"/>
                        <w:jc w:val="center"/>
                        <w:rPr>
                          <w:b/>
                          <w:smallCaps/>
                          <w:color w:val="808080" w:themeColor="background1" w:themeShade="80"/>
                          <w:sz w:val="80"/>
                          <w:szCs w:val="80"/>
                        </w:rPr>
                      </w:pPr>
                      <w:r w:rsidRPr="0019220D">
                        <w:rPr>
                          <w:b/>
                          <w:smallCaps/>
                          <w:color w:val="808080" w:themeColor="background1" w:themeShade="80"/>
                          <w:sz w:val="80"/>
                          <w:szCs w:val="80"/>
                        </w:rPr>
                        <w:t>t</w:t>
                      </w:r>
                      <w:r>
                        <w:rPr>
                          <w:b/>
                          <w:smallCaps/>
                          <w:color w:val="808080" w:themeColor="background1" w:themeShade="80"/>
                          <w:sz w:val="80"/>
                          <w:szCs w:val="80"/>
                        </w:rPr>
                        <w:t xml:space="preserve">érminos de referencia </w:t>
                      </w:r>
                      <w:r w:rsidRPr="0019220D">
                        <w:rPr>
                          <w:b/>
                          <w:smallCaps/>
                          <w:color w:val="808080" w:themeColor="background1" w:themeShade="80"/>
                          <w:sz w:val="80"/>
                          <w:szCs w:val="80"/>
                        </w:rPr>
                        <w:t>para evaluación de</w:t>
                      </w:r>
                    </w:p>
                  </w:txbxContent>
                </v:textbox>
              </v:shape>
            </w:pict>
          </mc:Fallback>
        </mc:AlternateContent>
      </w:r>
      <w:r w:rsidR="00F05EA3" w:rsidRPr="005D7007">
        <w:rPr>
          <w:noProof/>
          <w:lang w:eastAsia="es-MX"/>
        </w:rPr>
        <mc:AlternateContent>
          <mc:Choice Requires="wps">
            <w:drawing>
              <wp:anchor distT="0" distB="0" distL="114300" distR="114300" simplePos="0" relativeHeight="251707904" behindDoc="0" locked="0" layoutInCell="1" allowOverlap="1" wp14:anchorId="5361CC6D" wp14:editId="5E1DAF8C">
                <wp:simplePos x="0" y="0"/>
                <wp:positionH relativeFrom="margin">
                  <wp:posOffset>1914525</wp:posOffset>
                </wp:positionH>
                <wp:positionV relativeFrom="paragraph">
                  <wp:posOffset>7167574</wp:posOffset>
                </wp:positionV>
                <wp:extent cx="4293235" cy="245745"/>
                <wp:effectExtent l="0" t="0" r="0" b="0"/>
                <wp:wrapNone/>
                <wp:docPr id="534" name="CuadroTexto 7">
                  <a:extLst xmlns:a="http://schemas.openxmlformats.org/drawingml/2006/main">
                    <a:ext uri="{FF2B5EF4-FFF2-40B4-BE49-F238E27FC236}">
                      <a16:creationId xmlns:a16="http://schemas.microsoft.com/office/drawing/2014/main" id="{F1954869-2C0E-E7E3-4CC3-E46E4B73DE10}"/>
                    </a:ext>
                  </a:extLst>
                </wp:docPr>
                <wp:cNvGraphicFramePr/>
                <a:graphic xmlns:a="http://schemas.openxmlformats.org/drawingml/2006/main">
                  <a:graphicData uri="http://schemas.microsoft.com/office/word/2010/wordprocessingShape">
                    <wps:wsp>
                      <wps:cNvSpPr txBox="1"/>
                      <wps:spPr>
                        <a:xfrm>
                          <a:off x="0" y="0"/>
                          <a:ext cx="4293235" cy="245745"/>
                        </a:xfrm>
                        <a:prstGeom prst="rect">
                          <a:avLst/>
                        </a:prstGeom>
                        <a:noFill/>
                      </wps:spPr>
                      <wps:txbx>
                        <w:txbxContent>
                          <w:p w14:paraId="32545B18" w14:textId="77777777" w:rsidR="00B96EF5" w:rsidRPr="00464A86" w:rsidRDefault="00B96EF5" w:rsidP="00F05EA3">
                            <w:pPr>
                              <w:pStyle w:val="NormalWeb"/>
                              <w:spacing w:before="0" w:beforeAutospacing="0" w:after="0" w:afterAutospacing="0" w:line="276" w:lineRule="auto"/>
                              <w:jc w:val="right"/>
                              <w:rPr>
                                <w:rFonts w:asciiTheme="minorHAnsi" w:eastAsia="Arial" w:hAnsiTheme="minorHAnsi" w:cstheme="minorHAnsi"/>
                                <w:b/>
                                <w:bCs/>
                                <w:color w:val="808080" w:themeColor="background1" w:themeShade="80"/>
                                <w:sz w:val="32"/>
                              </w:rPr>
                            </w:pPr>
                            <w:r w:rsidRPr="00464A86">
                              <w:rPr>
                                <w:rFonts w:asciiTheme="minorHAnsi" w:eastAsia="Arial" w:hAnsiTheme="minorHAnsi" w:cstheme="minorHAnsi"/>
                                <w:b/>
                                <w:bCs/>
                                <w:color w:val="808080" w:themeColor="background1" w:themeShade="80"/>
                                <w:sz w:val="32"/>
                              </w:rPr>
                              <w:t xml:space="preserve">Secretaría de Administración y Finanzas, </w:t>
                            </w:r>
                          </w:p>
                          <w:p w14:paraId="126391C3" w14:textId="160B3E64" w:rsidR="00B96EF5" w:rsidRPr="00464A86" w:rsidRDefault="00B96EF5" w:rsidP="00464A86">
                            <w:pPr>
                              <w:pStyle w:val="NormalWeb"/>
                              <w:spacing w:before="0" w:beforeAutospacing="0" w:after="0" w:afterAutospacing="0" w:line="276" w:lineRule="auto"/>
                              <w:jc w:val="right"/>
                              <w:rPr>
                                <w:rFonts w:asciiTheme="minorHAnsi" w:eastAsia="Arial" w:hAnsiTheme="minorHAnsi" w:cstheme="minorHAnsi"/>
                                <w:b/>
                                <w:bCs/>
                                <w:color w:val="808080" w:themeColor="background1" w:themeShade="80"/>
                                <w:sz w:val="32"/>
                              </w:rPr>
                            </w:pPr>
                            <w:r w:rsidRPr="00464A86">
                              <w:rPr>
                                <w:rFonts w:asciiTheme="minorHAnsi" w:eastAsia="Arial" w:hAnsiTheme="minorHAnsi" w:cstheme="minorHAnsi"/>
                                <w:b/>
                                <w:bCs/>
                                <w:color w:val="808080" w:themeColor="background1" w:themeShade="80"/>
                                <w:sz w:val="32"/>
                              </w:rPr>
                              <w:t>Gobierno del Estado de Sinaloa</w:t>
                            </w:r>
                            <w:r>
                              <w:rPr>
                                <w:rFonts w:asciiTheme="minorHAnsi" w:eastAsia="Arial" w:hAnsiTheme="minorHAnsi" w:cstheme="minorHAnsi"/>
                                <w:b/>
                                <w:bCs/>
                                <w:color w:val="808080" w:themeColor="background1" w:themeShade="80"/>
                                <w:sz w:val="32"/>
                              </w:rPr>
                              <w:t xml:space="preserve">, </w:t>
                            </w:r>
                            <w:r w:rsidR="00AF72EE">
                              <w:rPr>
                                <w:rFonts w:asciiTheme="minorHAnsi" w:eastAsia="Arial" w:hAnsiTheme="minorHAnsi" w:cstheme="minorHAnsi"/>
                                <w:b/>
                                <w:bCs/>
                                <w:color w:val="808080" w:themeColor="background1" w:themeShade="80"/>
                                <w:sz w:val="32"/>
                              </w:rPr>
                              <w:t>abril</w:t>
                            </w:r>
                            <w:r w:rsidRPr="00464A86">
                              <w:rPr>
                                <w:rFonts w:asciiTheme="minorHAnsi" w:eastAsia="Arial" w:hAnsiTheme="minorHAnsi" w:cstheme="minorHAnsi"/>
                                <w:b/>
                                <w:bCs/>
                                <w:color w:val="808080" w:themeColor="background1" w:themeShade="80"/>
                                <w:sz w:val="32"/>
                              </w:rPr>
                              <w:t xml:space="preserve"> de </w:t>
                            </w:r>
                            <w:r w:rsidR="00AF72EE">
                              <w:rPr>
                                <w:rFonts w:asciiTheme="minorHAnsi" w:eastAsia="Arial" w:hAnsiTheme="minorHAnsi" w:cstheme="minorHAnsi"/>
                                <w:b/>
                                <w:bCs/>
                                <w:color w:val="808080" w:themeColor="background1" w:themeShade="80"/>
                                <w:sz w:val="32"/>
                              </w:rPr>
                              <w:t>2026</w:t>
                            </w:r>
                            <w:r w:rsidRPr="00F30ACE">
                              <w:rPr>
                                <w:rFonts w:asciiTheme="minorHAnsi" w:eastAsia="Arial" w:hAnsiTheme="minorHAnsi" w:cstheme="minorHAnsi"/>
                                <w:b/>
                                <w:bCs/>
                                <w:color w:val="808080" w:themeColor="background1" w:themeShade="80"/>
                                <w:sz w:val="32"/>
                              </w:rPr>
                              <w:t>.</w:t>
                            </w:r>
                          </w:p>
                        </w:txbxContent>
                      </wps:txbx>
                      <wps:bodyPr wrap="square" rtlCol="0">
                        <a:spAutoFit/>
                      </wps:bodyPr>
                    </wps:wsp>
                  </a:graphicData>
                </a:graphic>
                <wp14:sizeRelH relativeFrom="margin">
                  <wp14:pctWidth>0</wp14:pctWidth>
                </wp14:sizeRelH>
              </wp:anchor>
            </w:drawing>
          </mc:Choice>
          <mc:Fallback>
            <w:pict>
              <v:shapetype w14:anchorId="5361CC6D" id="_x0000_t202" coordsize="21600,21600" o:spt="202" path="m,l,21600r21600,l21600,xe">
                <v:stroke joinstyle="miter"/>
                <v:path gradientshapeok="t" o:connecttype="rect"/>
              </v:shapetype>
              <v:shape id="CuadroTexto 7" o:spid="_x0000_s1029" type="#_x0000_t202" style="position:absolute;left:0;text-align:left;margin-left:150.75pt;margin-top:564.4pt;width:338.05pt;height:19.35pt;z-index:25170790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" filled="f" stroked="f">
                <v:textbox style="mso-fit-shape-to-text:t">
                  <w:txbxContent>
                    <w:p w14:paraId="32545B18" w14:textId="77777777" w:rsidR="00B96EF5" w:rsidRPr="00464A86" w:rsidRDefault="00B96EF5" w:rsidP="00F05EA3">
                      <w:pPr>
                        <w:pStyle w:val="NormalWeb"/>
                        <w:spacing w:before="0" w:beforeAutospacing="0" w:after="0" w:afterAutospacing="0" w:line="276" w:lineRule="auto"/>
                        <w:jc w:val="right"/>
                        <w:rPr>
                          <w:rFonts w:asciiTheme="minorHAnsi" w:eastAsia="Arial" w:hAnsiTheme="minorHAnsi" w:cstheme="minorHAnsi"/>
                          <w:b/>
                          <w:bCs/>
                          <w:color w:val="808080" w:themeColor="background1" w:themeShade="80"/>
                          <w:sz w:val="32"/>
                        </w:rPr>
                      </w:pPr>
                      <w:r w:rsidRPr="00464A86">
                        <w:rPr>
                          <w:rFonts w:asciiTheme="minorHAnsi" w:eastAsia="Arial" w:hAnsiTheme="minorHAnsi" w:cstheme="minorHAnsi"/>
                          <w:b/>
                          <w:bCs/>
                          <w:color w:val="808080" w:themeColor="background1" w:themeShade="80"/>
                          <w:sz w:val="32"/>
                        </w:rPr>
                        <w:t xml:space="preserve">Secretaría de Administración y Finanzas, </w:t>
                      </w:r>
                    </w:p>
                    <w:p w14:paraId="126391C3" w14:textId="160B3E64" w:rsidR="00B96EF5" w:rsidRPr="00464A86" w:rsidRDefault="00B96EF5" w:rsidP="00464A86">
                      <w:pPr>
                        <w:pStyle w:val="NormalWeb"/>
                        <w:spacing w:before="0" w:beforeAutospacing="0" w:after="0" w:afterAutospacing="0" w:line="276" w:lineRule="auto"/>
                        <w:jc w:val="right"/>
                        <w:rPr>
                          <w:rFonts w:asciiTheme="minorHAnsi" w:eastAsia="Arial" w:hAnsiTheme="minorHAnsi" w:cstheme="minorHAnsi"/>
                          <w:b/>
                          <w:bCs/>
                          <w:color w:val="808080" w:themeColor="background1" w:themeShade="80"/>
                          <w:sz w:val="32"/>
                        </w:rPr>
                      </w:pPr>
                      <w:r w:rsidRPr="00464A86">
                        <w:rPr>
                          <w:rFonts w:asciiTheme="minorHAnsi" w:eastAsia="Arial" w:hAnsiTheme="minorHAnsi" w:cstheme="minorHAnsi"/>
                          <w:b/>
                          <w:bCs/>
                          <w:color w:val="808080" w:themeColor="background1" w:themeShade="80"/>
                          <w:sz w:val="32"/>
                        </w:rPr>
                        <w:t>Gobierno del Estado de Sinaloa</w:t>
                      </w:r>
                      <w:r>
                        <w:rPr>
                          <w:rFonts w:asciiTheme="minorHAnsi" w:eastAsia="Arial" w:hAnsiTheme="minorHAnsi" w:cstheme="minorHAnsi"/>
                          <w:b/>
                          <w:bCs/>
                          <w:color w:val="808080" w:themeColor="background1" w:themeShade="80"/>
                          <w:sz w:val="32"/>
                        </w:rPr>
                        <w:t xml:space="preserve">, </w:t>
                      </w:r>
                      <w:r w:rsidR="00AF72EE">
                        <w:rPr>
                          <w:rFonts w:asciiTheme="minorHAnsi" w:eastAsia="Arial" w:hAnsiTheme="minorHAnsi" w:cstheme="minorHAnsi"/>
                          <w:b/>
                          <w:bCs/>
                          <w:color w:val="808080" w:themeColor="background1" w:themeShade="80"/>
                          <w:sz w:val="32"/>
                        </w:rPr>
                        <w:t>abril</w:t>
                      </w:r>
                      <w:r w:rsidRPr="00464A86">
                        <w:rPr>
                          <w:rFonts w:asciiTheme="minorHAnsi" w:eastAsia="Arial" w:hAnsiTheme="minorHAnsi" w:cstheme="minorHAnsi"/>
                          <w:b/>
                          <w:bCs/>
                          <w:color w:val="808080" w:themeColor="background1" w:themeShade="80"/>
                          <w:sz w:val="32"/>
                        </w:rPr>
                        <w:t xml:space="preserve"> de </w:t>
                      </w:r>
                      <w:r w:rsidR="00AF72EE">
                        <w:rPr>
                          <w:rFonts w:asciiTheme="minorHAnsi" w:eastAsia="Arial" w:hAnsiTheme="minorHAnsi" w:cstheme="minorHAnsi"/>
                          <w:b/>
                          <w:bCs/>
                          <w:color w:val="808080" w:themeColor="background1" w:themeShade="80"/>
                          <w:sz w:val="32"/>
                        </w:rPr>
                        <w:t>2026</w:t>
                      </w:r>
                      <w:r w:rsidRPr="00F30ACE">
                        <w:rPr>
                          <w:rFonts w:asciiTheme="minorHAnsi" w:eastAsia="Arial" w:hAnsiTheme="minorHAnsi" w:cstheme="minorHAnsi"/>
                          <w:b/>
                          <w:bCs/>
                          <w:color w:val="808080" w:themeColor="background1" w:themeShade="80"/>
                          <w:sz w:val="32"/>
                        </w:rPr>
                        <w:t>.</w:t>
                      </w:r>
                    </w:p>
                  </w:txbxContent>
                </v:textbox>
                <w10:wrap anchorx="margin"/>
              </v:shape>
            </w:pict>
          </mc:Fallback>
        </mc:AlternateContent>
      </w:r>
      <w:r w:rsidR="00C41081" w:rsidRPr="00681FF4">
        <w:rPr>
          <w:rFonts w:ascii="Montserrat" w:eastAsiaTheme="majorEastAsia" w:hAnsi="Montserrat" w:cstheme="majorBidi"/>
          <w:b/>
          <w:bCs/>
          <w:smallCaps/>
          <w:color w:val="651D32"/>
          <w:sz w:val="32"/>
          <w:szCs w:val="32"/>
          <w:lang w:eastAsia="es-MX"/>
        </w:rPr>
        <w:br w:type="page"/>
      </w:r>
    </w:p>
    <w:bookmarkEnd w:id="0"/>
    <w:p w14:paraId="77C28BA3" w14:textId="59BAEBCC" w:rsidR="00DE60A6" w:rsidRPr="0014229D" w:rsidRDefault="0014229D" w:rsidP="0014229D">
      <w:pPr>
        <w:pStyle w:val="TtuloTDC"/>
        <w:spacing w:before="0"/>
        <w:jc w:val="center"/>
        <w:rPr>
          <w:rFonts w:ascii="Arial" w:hAnsi="Arial" w:cs="Arial"/>
          <w:szCs w:val="32"/>
        </w:rPr>
      </w:pPr>
      <w:r w:rsidRPr="0014229D">
        <w:rPr>
          <w:rFonts w:ascii="Arial" w:hAnsi="Arial" w:cs="Arial"/>
          <w:szCs w:val="32"/>
        </w:rPr>
        <w:lastRenderedPageBreak/>
        <w:t>Contenido</w:t>
      </w:r>
    </w:p>
    <w:bookmarkStart w:id="3" w:name="_Toc85744596"/>
    <w:bookmarkStart w:id="4" w:name="_Toc85744643"/>
    <w:bookmarkStart w:id="5" w:name="_Toc85744959"/>
    <w:bookmarkStart w:id="6" w:name="_Toc85718802"/>
    <w:bookmarkStart w:id="7" w:name="_Toc85718835"/>
    <w:bookmarkStart w:id="8" w:name="_Toc85719130"/>
    <w:bookmarkStart w:id="9" w:name="_Toc85798212"/>
    <w:bookmarkStart w:id="10" w:name="_Toc85798261"/>
    <w:bookmarkStart w:id="11" w:name="_Toc85799175"/>
    <w:bookmarkStart w:id="12" w:name="_Toc85801012"/>
    <w:bookmarkStart w:id="13" w:name="_Toc86164278"/>
    <w:bookmarkStart w:id="14" w:name="_Toc86164899"/>
    <w:bookmarkStart w:id="15" w:name="_Toc86169285"/>
    <w:bookmarkStart w:id="16" w:name="_Toc86311648"/>
    <w:bookmarkStart w:id="17" w:name="_Toc85545392"/>
    <w:bookmarkStart w:id="18" w:name="_Toc85545439"/>
    <w:bookmarkStart w:id="19" w:name="_Toc85630261"/>
    <w:bookmarkStart w:id="20" w:name="_Toc85630291"/>
    <w:bookmarkStart w:id="21" w:name="_Toc85707979"/>
    <w:bookmarkStart w:id="22" w:name="_Toc85708355"/>
    <w:bookmarkStart w:id="23" w:name="_Toc85711229"/>
    <w:bookmarkStart w:id="24" w:name="_Toc85630281"/>
    <w:bookmarkStart w:id="25" w:name="_Toc85630330"/>
    <w:bookmarkStart w:id="26" w:name="_Toc85708020"/>
    <w:bookmarkStart w:id="27" w:name="_Toc85708395"/>
    <w:bookmarkStart w:id="28" w:name="_Toc85711269"/>
    <w:p w14:paraId="5CD49927" w14:textId="53BD3A27" w:rsidR="00EE3A6E" w:rsidRDefault="005C11C4">
      <w:pPr>
        <w:pStyle w:val="TDC1"/>
        <w:tabs>
          <w:tab w:val="left" w:pos="400"/>
          <w:tab w:val="right" w:leader="dot" w:pos="8828"/>
        </w:tabs>
        <w:rPr>
          <w:rFonts w:eastAsiaTheme="minorEastAsia" w:cstheme="minorBidi"/>
          <w:b w:val="0"/>
          <w:bCs w:val="0"/>
          <w:caps w:val="0"/>
          <w:noProof/>
          <w:kern w:val="2"/>
          <w:sz w:val="24"/>
          <w:szCs w:val="24"/>
          <w:lang w:val="es-ES" w:eastAsia="es-ES"/>
          <w14:ligatures w14:val="standardContextual"/>
        </w:rPr>
      </w:pPr>
      <w:r w:rsidRPr="00C4251C">
        <w:rPr>
          <w:rFonts w:ascii="Arial" w:hAnsi="Arial" w:cs="Arial"/>
          <w:b w:val="0"/>
          <w:bCs w:val="0"/>
          <w:caps w:val="0"/>
          <w:lang w:eastAsia="es-MX"/>
        </w:rPr>
        <w:fldChar w:fldCharType="begin"/>
      </w:r>
      <w:r w:rsidRPr="00C4251C">
        <w:rPr>
          <w:rFonts w:ascii="Arial" w:hAnsi="Arial" w:cs="Arial"/>
          <w:b w:val="0"/>
          <w:bCs w:val="0"/>
          <w:caps w:val="0"/>
          <w:lang w:eastAsia="es-MX"/>
        </w:rPr>
        <w:instrText xml:space="preserve"> TOC \o "1-3" \h \z \u </w:instrText>
      </w:r>
      <w:r w:rsidRPr="00C4251C">
        <w:rPr>
          <w:rFonts w:ascii="Arial" w:hAnsi="Arial" w:cs="Arial"/>
          <w:b w:val="0"/>
          <w:bCs w:val="0"/>
          <w:caps w:val="0"/>
          <w:lang w:eastAsia="es-MX"/>
        </w:rPr>
        <w:fldChar w:fldCharType="separate"/>
      </w:r>
      <w:hyperlink w:anchor="_Toc200102068" w:history="1">
        <w:r w:rsidR="00EE3A6E" w:rsidRPr="00A32E09">
          <w:rPr>
            <w:rStyle w:val="Hipervnculo"/>
            <w:rFonts w:cs="Times New Roman"/>
            <w:noProof/>
          </w:rPr>
          <w:t>I.</w:t>
        </w:r>
        <w:r w:rsidR="00EE3A6E">
          <w:rPr>
            <w:rFonts w:eastAsiaTheme="minorEastAsia" w:cstheme="minorBidi"/>
            <w:b w:val="0"/>
            <w:bCs w:val="0"/>
            <w:caps w:val="0"/>
            <w:noProof/>
            <w:kern w:val="2"/>
            <w:sz w:val="24"/>
            <w:szCs w:val="24"/>
            <w:lang w:val="es-ES" w:eastAsia="es-ES"/>
            <w14:ligatures w14:val="standardContextual"/>
          </w:rPr>
          <w:tab/>
        </w:r>
        <w:r w:rsidR="00EE3A6E" w:rsidRPr="00A32E09">
          <w:rPr>
            <w:rStyle w:val="Hipervnculo"/>
            <w:rFonts w:cs="Times New Roman"/>
            <w:noProof/>
          </w:rPr>
          <w:t>Glosario</w:t>
        </w:r>
        <w:r w:rsidR="00EE3A6E">
          <w:rPr>
            <w:noProof/>
            <w:webHidden/>
          </w:rPr>
          <w:tab/>
        </w:r>
        <w:r w:rsidR="00EE3A6E">
          <w:rPr>
            <w:noProof/>
            <w:webHidden/>
          </w:rPr>
          <w:fldChar w:fldCharType="begin"/>
        </w:r>
        <w:r w:rsidR="00EE3A6E">
          <w:rPr>
            <w:noProof/>
            <w:webHidden/>
          </w:rPr>
          <w:instrText xml:space="preserve"> PAGEREF _Toc200102068 \h </w:instrText>
        </w:r>
        <w:r w:rsidR="00EE3A6E">
          <w:rPr>
            <w:noProof/>
            <w:webHidden/>
          </w:rPr>
        </w:r>
        <w:r w:rsidR="00EE3A6E">
          <w:rPr>
            <w:noProof/>
            <w:webHidden/>
          </w:rPr>
          <w:fldChar w:fldCharType="separate"/>
        </w:r>
        <w:r w:rsidR="00E837B2">
          <w:rPr>
            <w:noProof/>
            <w:webHidden/>
          </w:rPr>
          <w:t>2</w:t>
        </w:r>
        <w:r w:rsidR="00EE3A6E">
          <w:rPr>
            <w:noProof/>
            <w:webHidden/>
          </w:rPr>
          <w:fldChar w:fldCharType="end"/>
        </w:r>
      </w:hyperlink>
    </w:p>
    <w:p w14:paraId="6304522B" w14:textId="6B8D483C" w:rsidR="00EE3A6E" w:rsidRDefault="00BF77AD">
      <w:pPr>
        <w:pStyle w:val="TDC1"/>
        <w:tabs>
          <w:tab w:val="left" w:pos="600"/>
          <w:tab w:val="right" w:leader="dot" w:pos="8828"/>
        </w:tabs>
        <w:rPr>
          <w:rFonts w:eastAsiaTheme="minorEastAsia" w:cstheme="minorBidi"/>
          <w:b w:val="0"/>
          <w:bCs w:val="0"/>
          <w:caps w:val="0"/>
          <w:noProof/>
          <w:kern w:val="2"/>
          <w:sz w:val="24"/>
          <w:szCs w:val="24"/>
          <w:lang w:val="es-ES" w:eastAsia="es-ES"/>
          <w14:ligatures w14:val="standardContextual"/>
        </w:rPr>
      </w:pPr>
      <w:hyperlink w:anchor="_Toc200102069" w:history="1">
        <w:r w:rsidR="00EE3A6E" w:rsidRPr="00A32E09">
          <w:rPr>
            <w:rStyle w:val="Hipervnculo"/>
            <w:rFonts w:cs="Times New Roman"/>
            <w:noProof/>
          </w:rPr>
          <w:t>II.</w:t>
        </w:r>
        <w:r w:rsidR="00EE3A6E">
          <w:rPr>
            <w:rFonts w:eastAsiaTheme="minorEastAsia" w:cstheme="minorBidi"/>
            <w:b w:val="0"/>
            <w:bCs w:val="0"/>
            <w:caps w:val="0"/>
            <w:noProof/>
            <w:kern w:val="2"/>
            <w:sz w:val="24"/>
            <w:szCs w:val="24"/>
            <w:lang w:val="es-ES" w:eastAsia="es-ES"/>
            <w14:ligatures w14:val="standardContextual"/>
          </w:rPr>
          <w:tab/>
        </w:r>
        <w:r w:rsidR="00EE3A6E" w:rsidRPr="00A32E09">
          <w:rPr>
            <w:rStyle w:val="Hipervnculo"/>
            <w:rFonts w:cs="Times New Roman"/>
            <w:noProof/>
          </w:rPr>
          <w:t>Objetivos de la Evaluación</w:t>
        </w:r>
        <w:r w:rsidR="00EE3A6E">
          <w:rPr>
            <w:noProof/>
            <w:webHidden/>
          </w:rPr>
          <w:tab/>
        </w:r>
        <w:r w:rsidR="00EE3A6E">
          <w:rPr>
            <w:noProof/>
            <w:webHidden/>
          </w:rPr>
          <w:fldChar w:fldCharType="begin"/>
        </w:r>
        <w:r w:rsidR="00EE3A6E">
          <w:rPr>
            <w:noProof/>
            <w:webHidden/>
          </w:rPr>
          <w:instrText xml:space="preserve"> PAGEREF _Toc200102069 \h </w:instrText>
        </w:r>
        <w:r w:rsidR="00EE3A6E">
          <w:rPr>
            <w:noProof/>
            <w:webHidden/>
          </w:rPr>
        </w:r>
        <w:r w:rsidR="00EE3A6E">
          <w:rPr>
            <w:noProof/>
            <w:webHidden/>
          </w:rPr>
          <w:fldChar w:fldCharType="separate"/>
        </w:r>
        <w:r w:rsidR="00E837B2">
          <w:rPr>
            <w:noProof/>
            <w:webHidden/>
          </w:rPr>
          <w:t>8</w:t>
        </w:r>
        <w:r w:rsidR="00EE3A6E">
          <w:rPr>
            <w:noProof/>
            <w:webHidden/>
          </w:rPr>
          <w:fldChar w:fldCharType="end"/>
        </w:r>
      </w:hyperlink>
    </w:p>
    <w:p w14:paraId="37D13621" w14:textId="2AD14268" w:rsidR="00EE3A6E" w:rsidRDefault="00BF77AD">
      <w:pPr>
        <w:pStyle w:val="TDC2"/>
        <w:tabs>
          <w:tab w:val="right" w:leader="dot" w:pos="8828"/>
        </w:tabs>
        <w:rPr>
          <w:rFonts w:eastAsiaTheme="minorEastAsia" w:cstheme="minorBidi"/>
          <w:smallCaps w:val="0"/>
          <w:noProof/>
          <w:kern w:val="2"/>
          <w:sz w:val="24"/>
          <w:szCs w:val="24"/>
          <w:lang w:val="es-ES" w:eastAsia="es-ES"/>
          <w14:ligatures w14:val="standardContextual"/>
        </w:rPr>
      </w:pPr>
      <w:hyperlink w:anchor="_Toc200102070" w:history="1">
        <w:r w:rsidR="00EE3A6E" w:rsidRPr="00A32E09">
          <w:rPr>
            <w:rStyle w:val="Hipervnculo"/>
            <w:noProof/>
          </w:rPr>
          <w:t>Objetivo General</w:t>
        </w:r>
        <w:r w:rsidR="00EE3A6E">
          <w:rPr>
            <w:noProof/>
            <w:webHidden/>
          </w:rPr>
          <w:tab/>
        </w:r>
        <w:r w:rsidR="00EE3A6E">
          <w:rPr>
            <w:noProof/>
            <w:webHidden/>
          </w:rPr>
          <w:fldChar w:fldCharType="begin"/>
        </w:r>
        <w:r w:rsidR="00EE3A6E">
          <w:rPr>
            <w:noProof/>
            <w:webHidden/>
          </w:rPr>
          <w:instrText xml:space="preserve"> PAGEREF _Toc200102070 \h </w:instrText>
        </w:r>
        <w:r w:rsidR="00EE3A6E">
          <w:rPr>
            <w:noProof/>
            <w:webHidden/>
          </w:rPr>
        </w:r>
        <w:r w:rsidR="00EE3A6E">
          <w:rPr>
            <w:noProof/>
            <w:webHidden/>
          </w:rPr>
          <w:fldChar w:fldCharType="separate"/>
        </w:r>
        <w:r w:rsidR="00E837B2">
          <w:rPr>
            <w:noProof/>
            <w:webHidden/>
          </w:rPr>
          <w:t>8</w:t>
        </w:r>
        <w:r w:rsidR="00EE3A6E">
          <w:rPr>
            <w:noProof/>
            <w:webHidden/>
          </w:rPr>
          <w:fldChar w:fldCharType="end"/>
        </w:r>
      </w:hyperlink>
    </w:p>
    <w:p w14:paraId="70166926" w14:textId="06BD6D27" w:rsidR="00EE3A6E" w:rsidRDefault="00BF77AD">
      <w:pPr>
        <w:pStyle w:val="TDC2"/>
        <w:tabs>
          <w:tab w:val="right" w:leader="dot" w:pos="8828"/>
        </w:tabs>
        <w:rPr>
          <w:rFonts w:eastAsiaTheme="minorEastAsia" w:cstheme="minorBidi"/>
          <w:smallCaps w:val="0"/>
          <w:noProof/>
          <w:kern w:val="2"/>
          <w:sz w:val="24"/>
          <w:szCs w:val="24"/>
          <w:lang w:val="es-ES" w:eastAsia="es-ES"/>
          <w14:ligatures w14:val="standardContextual"/>
        </w:rPr>
      </w:pPr>
      <w:hyperlink w:anchor="_Toc200102071" w:history="1">
        <w:r w:rsidR="00EE3A6E" w:rsidRPr="00A32E09">
          <w:rPr>
            <w:rStyle w:val="Hipervnculo"/>
            <w:noProof/>
          </w:rPr>
          <w:t>Objetivo Específicos</w:t>
        </w:r>
        <w:r w:rsidR="00EE3A6E">
          <w:rPr>
            <w:noProof/>
            <w:webHidden/>
          </w:rPr>
          <w:tab/>
        </w:r>
        <w:r w:rsidR="00EE3A6E">
          <w:rPr>
            <w:noProof/>
            <w:webHidden/>
          </w:rPr>
          <w:fldChar w:fldCharType="begin"/>
        </w:r>
        <w:r w:rsidR="00EE3A6E">
          <w:rPr>
            <w:noProof/>
            <w:webHidden/>
          </w:rPr>
          <w:instrText xml:space="preserve"> PAGEREF _Toc200102071 \h </w:instrText>
        </w:r>
        <w:r w:rsidR="00EE3A6E">
          <w:rPr>
            <w:noProof/>
            <w:webHidden/>
          </w:rPr>
        </w:r>
        <w:r w:rsidR="00EE3A6E">
          <w:rPr>
            <w:noProof/>
            <w:webHidden/>
          </w:rPr>
          <w:fldChar w:fldCharType="separate"/>
        </w:r>
        <w:r w:rsidR="00E837B2">
          <w:rPr>
            <w:noProof/>
            <w:webHidden/>
          </w:rPr>
          <w:t>8</w:t>
        </w:r>
        <w:r w:rsidR="00EE3A6E">
          <w:rPr>
            <w:noProof/>
            <w:webHidden/>
          </w:rPr>
          <w:fldChar w:fldCharType="end"/>
        </w:r>
      </w:hyperlink>
    </w:p>
    <w:p w14:paraId="26CCDCDA" w14:textId="2A1EEF73" w:rsidR="00EE3A6E" w:rsidRDefault="00BF77AD">
      <w:pPr>
        <w:pStyle w:val="TDC1"/>
        <w:tabs>
          <w:tab w:val="left" w:pos="600"/>
          <w:tab w:val="right" w:leader="dot" w:pos="8828"/>
        </w:tabs>
        <w:rPr>
          <w:rFonts w:eastAsiaTheme="minorEastAsia" w:cstheme="minorBidi"/>
          <w:b w:val="0"/>
          <w:bCs w:val="0"/>
          <w:caps w:val="0"/>
          <w:noProof/>
          <w:kern w:val="2"/>
          <w:sz w:val="24"/>
          <w:szCs w:val="24"/>
          <w:lang w:val="es-ES" w:eastAsia="es-ES"/>
          <w14:ligatures w14:val="standardContextual"/>
        </w:rPr>
      </w:pPr>
      <w:hyperlink w:anchor="_Toc200102072" w:history="1">
        <w:r w:rsidR="00EE3A6E" w:rsidRPr="00A32E09">
          <w:rPr>
            <w:rStyle w:val="Hipervnculo"/>
            <w:rFonts w:cs="Times New Roman"/>
            <w:noProof/>
          </w:rPr>
          <w:t>III.</w:t>
        </w:r>
        <w:r w:rsidR="00EE3A6E">
          <w:rPr>
            <w:rFonts w:eastAsiaTheme="minorEastAsia" w:cstheme="minorBidi"/>
            <w:b w:val="0"/>
            <w:bCs w:val="0"/>
            <w:caps w:val="0"/>
            <w:noProof/>
            <w:kern w:val="2"/>
            <w:sz w:val="24"/>
            <w:szCs w:val="24"/>
            <w:lang w:val="es-ES" w:eastAsia="es-ES"/>
            <w14:ligatures w14:val="standardContextual"/>
          </w:rPr>
          <w:tab/>
        </w:r>
        <w:r w:rsidR="00EE3A6E" w:rsidRPr="00A32E09">
          <w:rPr>
            <w:rStyle w:val="Hipervnculo"/>
            <w:rFonts w:cs="Times New Roman"/>
            <w:noProof/>
          </w:rPr>
          <w:t>Metodología</w:t>
        </w:r>
        <w:r w:rsidR="00EE3A6E">
          <w:rPr>
            <w:noProof/>
            <w:webHidden/>
          </w:rPr>
          <w:tab/>
        </w:r>
        <w:r w:rsidR="00EE3A6E">
          <w:rPr>
            <w:noProof/>
            <w:webHidden/>
          </w:rPr>
          <w:fldChar w:fldCharType="begin"/>
        </w:r>
        <w:r w:rsidR="00EE3A6E">
          <w:rPr>
            <w:noProof/>
            <w:webHidden/>
          </w:rPr>
          <w:instrText xml:space="preserve"> PAGEREF _Toc200102072 \h </w:instrText>
        </w:r>
        <w:r w:rsidR="00EE3A6E">
          <w:rPr>
            <w:noProof/>
            <w:webHidden/>
          </w:rPr>
        </w:r>
        <w:r w:rsidR="00EE3A6E">
          <w:rPr>
            <w:noProof/>
            <w:webHidden/>
          </w:rPr>
          <w:fldChar w:fldCharType="separate"/>
        </w:r>
        <w:r w:rsidR="00E837B2">
          <w:rPr>
            <w:noProof/>
            <w:webHidden/>
          </w:rPr>
          <w:t>9</w:t>
        </w:r>
        <w:r w:rsidR="00EE3A6E">
          <w:rPr>
            <w:noProof/>
            <w:webHidden/>
          </w:rPr>
          <w:fldChar w:fldCharType="end"/>
        </w:r>
      </w:hyperlink>
    </w:p>
    <w:p w14:paraId="1C416F63" w14:textId="2366042C" w:rsidR="00EE3A6E" w:rsidRDefault="00BF77AD">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073" w:history="1">
        <w:r w:rsidR="00EE3A6E" w:rsidRPr="00A32E09">
          <w:rPr>
            <w:rStyle w:val="Hipervnculo"/>
            <w:noProof/>
            <w:lang w:val="es-ES"/>
          </w:rPr>
          <w:t>Estructura de la evaluación</w:t>
        </w:r>
        <w:r w:rsidR="00EE3A6E">
          <w:rPr>
            <w:noProof/>
            <w:webHidden/>
          </w:rPr>
          <w:tab/>
        </w:r>
        <w:r w:rsidR="00EE3A6E">
          <w:rPr>
            <w:noProof/>
            <w:webHidden/>
          </w:rPr>
          <w:fldChar w:fldCharType="begin"/>
        </w:r>
        <w:r w:rsidR="00EE3A6E">
          <w:rPr>
            <w:noProof/>
            <w:webHidden/>
          </w:rPr>
          <w:instrText xml:space="preserve"> PAGEREF _Toc200102073 \h </w:instrText>
        </w:r>
        <w:r w:rsidR="00EE3A6E">
          <w:rPr>
            <w:noProof/>
            <w:webHidden/>
          </w:rPr>
        </w:r>
        <w:r w:rsidR="00EE3A6E">
          <w:rPr>
            <w:noProof/>
            <w:webHidden/>
          </w:rPr>
          <w:fldChar w:fldCharType="separate"/>
        </w:r>
        <w:r w:rsidR="00E837B2">
          <w:rPr>
            <w:noProof/>
            <w:webHidden/>
          </w:rPr>
          <w:t>9</w:t>
        </w:r>
        <w:r w:rsidR="00EE3A6E">
          <w:rPr>
            <w:noProof/>
            <w:webHidden/>
          </w:rPr>
          <w:fldChar w:fldCharType="end"/>
        </w:r>
      </w:hyperlink>
    </w:p>
    <w:p w14:paraId="155AFACA" w14:textId="673B98EF" w:rsidR="00EE3A6E" w:rsidRDefault="00BF77AD">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074" w:history="1">
        <w:r w:rsidR="00EE3A6E" w:rsidRPr="00A32E09">
          <w:rPr>
            <w:rStyle w:val="Hipervnculo"/>
            <w:noProof/>
          </w:rPr>
          <w:t>Método de análisis</w:t>
        </w:r>
        <w:r w:rsidR="00EE3A6E">
          <w:rPr>
            <w:noProof/>
            <w:webHidden/>
          </w:rPr>
          <w:tab/>
        </w:r>
        <w:r w:rsidR="00EE3A6E">
          <w:rPr>
            <w:noProof/>
            <w:webHidden/>
          </w:rPr>
          <w:fldChar w:fldCharType="begin"/>
        </w:r>
        <w:r w:rsidR="00EE3A6E">
          <w:rPr>
            <w:noProof/>
            <w:webHidden/>
          </w:rPr>
          <w:instrText xml:space="preserve"> PAGEREF _Toc200102074 \h </w:instrText>
        </w:r>
        <w:r w:rsidR="00EE3A6E">
          <w:rPr>
            <w:noProof/>
            <w:webHidden/>
          </w:rPr>
        </w:r>
        <w:r w:rsidR="00EE3A6E">
          <w:rPr>
            <w:noProof/>
            <w:webHidden/>
          </w:rPr>
          <w:fldChar w:fldCharType="separate"/>
        </w:r>
        <w:r w:rsidR="00E837B2">
          <w:rPr>
            <w:noProof/>
            <w:webHidden/>
          </w:rPr>
          <w:t>9</w:t>
        </w:r>
        <w:r w:rsidR="00EE3A6E">
          <w:rPr>
            <w:noProof/>
            <w:webHidden/>
          </w:rPr>
          <w:fldChar w:fldCharType="end"/>
        </w:r>
      </w:hyperlink>
    </w:p>
    <w:p w14:paraId="5E53D858" w14:textId="2B1AD989" w:rsidR="00EE3A6E" w:rsidRDefault="00BF77AD">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075" w:history="1">
        <w:r w:rsidR="00EE3A6E" w:rsidRPr="00A32E09">
          <w:rPr>
            <w:rStyle w:val="Hipervnculo"/>
            <w:noProof/>
          </w:rPr>
          <w:t>Tipo de preguntas</w:t>
        </w:r>
        <w:r w:rsidR="00EE3A6E">
          <w:rPr>
            <w:noProof/>
            <w:webHidden/>
          </w:rPr>
          <w:tab/>
        </w:r>
        <w:r w:rsidR="00EE3A6E">
          <w:rPr>
            <w:noProof/>
            <w:webHidden/>
          </w:rPr>
          <w:fldChar w:fldCharType="begin"/>
        </w:r>
        <w:r w:rsidR="00EE3A6E">
          <w:rPr>
            <w:noProof/>
            <w:webHidden/>
          </w:rPr>
          <w:instrText xml:space="preserve"> PAGEREF _Toc200102075 \h </w:instrText>
        </w:r>
        <w:r w:rsidR="00EE3A6E">
          <w:rPr>
            <w:noProof/>
            <w:webHidden/>
          </w:rPr>
        </w:r>
        <w:r w:rsidR="00EE3A6E">
          <w:rPr>
            <w:noProof/>
            <w:webHidden/>
          </w:rPr>
          <w:fldChar w:fldCharType="separate"/>
        </w:r>
        <w:r w:rsidR="00E837B2">
          <w:rPr>
            <w:noProof/>
            <w:webHidden/>
          </w:rPr>
          <w:t>10</w:t>
        </w:r>
        <w:r w:rsidR="00EE3A6E">
          <w:rPr>
            <w:noProof/>
            <w:webHidden/>
          </w:rPr>
          <w:fldChar w:fldCharType="end"/>
        </w:r>
      </w:hyperlink>
    </w:p>
    <w:p w14:paraId="519F9450" w14:textId="76D50B50" w:rsidR="00EE3A6E" w:rsidRDefault="00BF77AD">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076" w:history="1">
        <w:r w:rsidR="00EE3A6E" w:rsidRPr="00A32E09">
          <w:rPr>
            <w:rStyle w:val="Hipervnculo"/>
            <w:noProof/>
            <w:lang w:val="es-ES"/>
          </w:rPr>
          <w:t>Consideraciones generales</w:t>
        </w:r>
        <w:r w:rsidR="00EE3A6E">
          <w:rPr>
            <w:noProof/>
            <w:webHidden/>
          </w:rPr>
          <w:tab/>
        </w:r>
        <w:r w:rsidR="00EE3A6E">
          <w:rPr>
            <w:noProof/>
            <w:webHidden/>
          </w:rPr>
          <w:fldChar w:fldCharType="begin"/>
        </w:r>
        <w:r w:rsidR="00EE3A6E">
          <w:rPr>
            <w:noProof/>
            <w:webHidden/>
          </w:rPr>
          <w:instrText xml:space="preserve"> PAGEREF _Toc200102076 \h </w:instrText>
        </w:r>
        <w:r w:rsidR="00EE3A6E">
          <w:rPr>
            <w:noProof/>
            <w:webHidden/>
          </w:rPr>
        </w:r>
        <w:r w:rsidR="00EE3A6E">
          <w:rPr>
            <w:noProof/>
            <w:webHidden/>
          </w:rPr>
          <w:fldChar w:fldCharType="separate"/>
        </w:r>
        <w:r w:rsidR="00E837B2">
          <w:rPr>
            <w:noProof/>
            <w:webHidden/>
          </w:rPr>
          <w:t>14</w:t>
        </w:r>
        <w:r w:rsidR="00EE3A6E">
          <w:rPr>
            <w:noProof/>
            <w:webHidden/>
          </w:rPr>
          <w:fldChar w:fldCharType="end"/>
        </w:r>
      </w:hyperlink>
    </w:p>
    <w:p w14:paraId="7209B3ED" w14:textId="73F55042" w:rsidR="00EE3A6E" w:rsidRDefault="00BF77AD">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077" w:history="1">
        <w:r w:rsidR="00EE3A6E" w:rsidRPr="00A32E09">
          <w:rPr>
            <w:rStyle w:val="Hipervnculo"/>
            <w:noProof/>
            <w:lang w:val="es-ES"/>
          </w:rPr>
          <w:t>Formato de respuestas</w:t>
        </w:r>
        <w:r w:rsidR="00EE3A6E">
          <w:rPr>
            <w:noProof/>
            <w:webHidden/>
          </w:rPr>
          <w:tab/>
        </w:r>
        <w:r w:rsidR="00EE3A6E">
          <w:rPr>
            <w:noProof/>
            <w:webHidden/>
          </w:rPr>
          <w:fldChar w:fldCharType="begin"/>
        </w:r>
        <w:r w:rsidR="00EE3A6E">
          <w:rPr>
            <w:noProof/>
            <w:webHidden/>
          </w:rPr>
          <w:instrText xml:space="preserve"> PAGEREF _Toc200102077 \h </w:instrText>
        </w:r>
        <w:r w:rsidR="00EE3A6E">
          <w:rPr>
            <w:noProof/>
            <w:webHidden/>
          </w:rPr>
        </w:r>
        <w:r w:rsidR="00EE3A6E">
          <w:rPr>
            <w:noProof/>
            <w:webHidden/>
          </w:rPr>
          <w:fldChar w:fldCharType="separate"/>
        </w:r>
        <w:r w:rsidR="00E837B2">
          <w:rPr>
            <w:noProof/>
            <w:webHidden/>
          </w:rPr>
          <w:t>15</w:t>
        </w:r>
        <w:r w:rsidR="00EE3A6E">
          <w:rPr>
            <w:noProof/>
            <w:webHidden/>
          </w:rPr>
          <w:fldChar w:fldCharType="end"/>
        </w:r>
      </w:hyperlink>
    </w:p>
    <w:p w14:paraId="79487664" w14:textId="2E084FFB" w:rsidR="00EE3A6E" w:rsidRDefault="00BF77AD">
      <w:pPr>
        <w:pStyle w:val="TDC1"/>
        <w:tabs>
          <w:tab w:val="left" w:pos="600"/>
          <w:tab w:val="right" w:leader="dot" w:pos="8828"/>
        </w:tabs>
        <w:rPr>
          <w:rFonts w:eastAsiaTheme="minorEastAsia" w:cstheme="minorBidi"/>
          <w:b w:val="0"/>
          <w:bCs w:val="0"/>
          <w:caps w:val="0"/>
          <w:noProof/>
          <w:kern w:val="2"/>
          <w:sz w:val="24"/>
          <w:szCs w:val="24"/>
          <w:lang w:val="es-ES" w:eastAsia="es-ES"/>
          <w14:ligatures w14:val="standardContextual"/>
        </w:rPr>
      </w:pPr>
      <w:hyperlink w:anchor="_Toc200102078" w:history="1">
        <w:r w:rsidR="00EE3A6E" w:rsidRPr="00A32E09">
          <w:rPr>
            <w:rStyle w:val="Hipervnculo"/>
            <w:rFonts w:cs="Times New Roman"/>
            <w:noProof/>
          </w:rPr>
          <w:t>IV.</w:t>
        </w:r>
        <w:r w:rsidR="00EE3A6E">
          <w:rPr>
            <w:rFonts w:eastAsiaTheme="minorEastAsia" w:cstheme="minorBidi"/>
            <w:b w:val="0"/>
            <w:bCs w:val="0"/>
            <w:caps w:val="0"/>
            <w:noProof/>
            <w:kern w:val="2"/>
            <w:sz w:val="24"/>
            <w:szCs w:val="24"/>
            <w:lang w:val="es-ES" w:eastAsia="es-ES"/>
            <w14:ligatures w14:val="standardContextual"/>
          </w:rPr>
          <w:tab/>
        </w:r>
        <w:r w:rsidR="00EE3A6E" w:rsidRPr="00A32E09">
          <w:rPr>
            <w:rStyle w:val="Hipervnculo"/>
            <w:rFonts w:cs="Times New Roman"/>
            <w:noProof/>
          </w:rPr>
          <w:t>Contenido de la Evaluación</w:t>
        </w:r>
        <w:r w:rsidR="00EE3A6E">
          <w:rPr>
            <w:noProof/>
            <w:webHidden/>
          </w:rPr>
          <w:tab/>
        </w:r>
        <w:r w:rsidR="00EE3A6E">
          <w:rPr>
            <w:noProof/>
            <w:webHidden/>
          </w:rPr>
          <w:fldChar w:fldCharType="begin"/>
        </w:r>
        <w:r w:rsidR="00EE3A6E">
          <w:rPr>
            <w:noProof/>
            <w:webHidden/>
          </w:rPr>
          <w:instrText xml:space="preserve"> PAGEREF _Toc200102078 \h </w:instrText>
        </w:r>
        <w:r w:rsidR="00EE3A6E">
          <w:rPr>
            <w:noProof/>
            <w:webHidden/>
          </w:rPr>
        </w:r>
        <w:r w:rsidR="00EE3A6E">
          <w:rPr>
            <w:noProof/>
            <w:webHidden/>
          </w:rPr>
          <w:fldChar w:fldCharType="separate"/>
        </w:r>
        <w:r w:rsidR="00E837B2">
          <w:rPr>
            <w:noProof/>
            <w:webHidden/>
          </w:rPr>
          <w:t>17</w:t>
        </w:r>
        <w:r w:rsidR="00EE3A6E">
          <w:rPr>
            <w:noProof/>
            <w:webHidden/>
          </w:rPr>
          <w:fldChar w:fldCharType="end"/>
        </w:r>
      </w:hyperlink>
    </w:p>
    <w:p w14:paraId="6BF2DEB9" w14:textId="317B9EA3" w:rsidR="00EE3A6E" w:rsidRDefault="00BF77AD">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079" w:history="1">
        <w:r w:rsidR="00EE3A6E" w:rsidRPr="00A32E09">
          <w:rPr>
            <w:rStyle w:val="Hipervnculo"/>
            <w:noProof/>
            <w:lang w:val="es-ES"/>
          </w:rPr>
          <w:t>Módulo 1. Diseño</w:t>
        </w:r>
        <w:r w:rsidR="00EE3A6E">
          <w:rPr>
            <w:noProof/>
            <w:webHidden/>
          </w:rPr>
          <w:tab/>
        </w:r>
        <w:r w:rsidR="00EE3A6E">
          <w:rPr>
            <w:noProof/>
            <w:webHidden/>
          </w:rPr>
          <w:fldChar w:fldCharType="begin"/>
        </w:r>
        <w:r w:rsidR="00EE3A6E">
          <w:rPr>
            <w:noProof/>
            <w:webHidden/>
          </w:rPr>
          <w:instrText xml:space="preserve"> PAGEREF _Toc200102079 \h </w:instrText>
        </w:r>
        <w:r w:rsidR="00EE3A6E">
          <w:rPr>
            <w:noProof/>
            <w:webHidden/>
          </w:rPr>
        </w:r>
        <w:r w:rsidR="00EE3A6E">
          <w:rPr>
            <w:noProof/>
            <w:webHidden/>
          </w:rPr>
          <w:fldChar w:fldCharType="separate"/>
        </w:r>
        <w:r w:rsidR="00E837B2">
          <w:rPr>
            <w:noProof/>
            <w:webHidden/>
          </w:rPr>
          <w:t>17</w:t>
        </w:r>
        <w:r w:rsidR="00EE3A6E">
          <w:rPr>
            <w:noProof/>
            <w:webHidden/>
          </w:rPr>
          <w:fldChar w:fldCharType="end"/>
        </w:r>
      </w:hyperlink>
    </w:p>
    <w:p w14:paraId="5F575DE9" w14:textId="7FA22636" w:rsidR="00EE3A6E" w:rsidRDefault="00BF77AD">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080" w:history="1">
        <w:r w:rsidR="00EE3A6E" w:rsidRPr="00A32E09">
          <w:rPr>
            <w:rStyle w:val="Hipervnculo"/>
            <w:noProof/>
          </w:rPr>
          <w:t>Módulo 2. Planeación estratégica y orientación a resultados</w:t>
        </w:r>
        <w:r w:rsidR="00EE3A6E">
          <w:rPr>
            <w:noProof/>
            <w:webHidden/>
          </w:rPr>
          <w:tab/>
        </w:r>
        <w:r w:rsidR="00EE3A6E">
          <w:rPr>
            <w:noProof/>
            <w:webHidden/>
          </w:rPr>
          <w:fldChar w:fldCharType="begin"/>
        </w:r>
        <w:r w:rsidR="00EE3A6E">
          <w:rPr>
            <w:noProof/>
            <w:webHidden/>
          </w:rPr>
          <w:instrText xml:space="preserve"> PAGEREF _Toc200102080 \h </w:instrText>
        </w:r>
        <w:r w:rsidR="00EE3A6E">
          <w:rPr>
            <w:noProof/>
            <w:webHidden/>
          </w:rPr>
        </w:r>
        <w:r w:rsidR="00EE3A6E">
          <w:rPr>
            <w:noProof/>
            <w:webHidden/>
          </w:rPr>
          <w:fldChar w:fldCharType="separate"/>
        </w:r>
        <w:r w:rsidR="00E837B2">
          <w:rPr>
            <w:noProof/>
            <w:webHidden/>
          </w:rPr>
          <w:t>32</w:t>
        </w:r>
        <w:r w:rsidR="00EE3A6E">
          <w:rPr>
            <w:noProof/>
            <w:webHidden/>
          </w:rPr>
          <w:fldChar w:fldCharType="end"/>
        </w:r>
      </w:hyperlink>
    </w:p>
    <w:p w14:paraId="35BA937B" w14:textId="59CB78F7" w:rsidR="00EE3A6E" w:rsidRDefault="00BF77AD">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081" w:history="1">
        <w:r w:rsidR="00EE3A6E" w:rsidRPr="00A32E09">
          <w:rPr>
            <w:rStyle w:val="Hipervnculo"/>
            <w:noProof/>
          </w:rPr>
          <w:t>Módulo 3. Cobertura y focalización</w:t>
        </w:r>
        <w:r w:rsidR="00EE3A6E">
          <w:rPr>
            <w:noProof/>
            <w:webHidden/>
          </w:rPr>
          <w:tab/>
        </w:r>
        <w:r w:rsidR="00EE3A6E">
          <w:rPr>
            <w:noProof/>
            <w:webHidden/>
          </w:rPr>
          <w:fldChar w:fldCharType="begin"/>
        </w:r>
        <w:r w:rsidR="00EE3A6E">
          <w:rPr>
            <w:noProof/>
            <w:webHidden/>
          </w:rPr>
          <w:instrText xml:space="preserve"> PAGEREF _Toc200102081 \h </w:instrText>
        </w:r>
        <w:r w:rsidR="00EE3A6E">
          <w:rPr>
            <w:noProof/>
            <w:webHidden/>
          </w:rPr>
        </w:r>
        <w:r w:rsidR="00EE3A6E">
          <w:rPr>
            <w:noProof/>
            <w:webHidden/>
          </w:rPr>
          <w:fldChar w:fldCharType="separate"/>
        </w:r>
        <w:r w:rsidR="00E837B2">
          <w:rPr>
            <w:noProof/>
            <w:webHidden/>
          </w:rPr>
          <w:t>40</w:t>
        </w:r>
        <w:r w:rsidR="00EE3A6E">
          <w:rPr>
            <w:noProof/>
            <w:webHidden/>
          </w:rPr>
          <w:fldChar w:fldCharType="end"/>
        </w:r>
      </w:hyperlink>
    </w:p>
    <w:p w14:paraId="51B8955F" w14:textId="25FF35D7" w:rsidR="00EE3A6E" w:rsidRDefault="00BF77AD">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082" w:history="1">
        <w:r w:rsidR="00EE3A6E" w:rsidRPr="00A32E09">
          <w:rPr>
            <w:rStyle w:val="Hipervnculo"/>
            <w:noProof/>
          </w:rPr>
          <w:t>Módulo 4. Operación</w:t>
        </w:r>
        <w:r w:rsidR="00EE3A6E">
          <w:rPr>
            <w:noProof/>
            <w:webHidden/>
          </w:rPr>
          <w:tab/>
        </w:r>
        <w:r w:rsidR="00EE3A6E">
          <w:rPr>
            <w:noProof/>
            <w:webHidden/>
          </w:rPr>
          <w:fldChar w:fldCharType="begin"/>
        </w:r>
        <w:r w:rsidR="00EE3A6E">
          <w:rPr>
            <w:noProof/>
            <w:webHidden/>
          </w:rPr>
          <w:instrText xml:space="preserve"> PAGEREF _Toc200102082 \h </w:instrText>
        </w:r>
        <w:r w:rsidR="00EE3A6E">
          <w:rPr>
            <w:noProof/>
            <w:webHidden/>
          </w:rPr>
        </w:r>
        <w:r w:rsidR="00EE3A6E">
          <w:rPr>
            <w:noProof/>
            <w:webHidden/>
          </w:rPr>
          <w:fldChar w:fldCharType="separate"/>
        </w:r>
        <w:r w:rsidR="00E837B2">
          <w:rPr>
            <w:noProof/>
            <w:webHidden/>
          </w:rPr>
          <w:t>42</w:t>
        </w:r>
        <w:r w:rsidR="00EE3A6E">
          <w:rPr>
            <w:noProof/>
            <w:webHidden/>
          </w:rPr>
          <w:fldChar w:fldCharType="end"/>
        </w:r>
      </w:hyperlink>
    </w:p>
    <w:p w14:paraId="3147467D" w14:textId="70DAD629" w:rsidR="00EE3A6E" w:rsidRDefault="00BF77AD">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083" w:history="1">
        <w:r w:rsidR="00EE3A6E" w:rsidRPr="00A32E09">
          <w:rPr>
            <w:rStyle w:val="Hipervnculo"/>
            <w:noProof/>
          </w:rPr>
          <w:t>Módulo 5. Percepción de la población atendida</w:t>
        </w:r>
        <w:r w:rsidR="00EE3A6E">
          <w:rPr>
            <w:noProof/>
            <w:webHidden/>
          </w:rPr>
          <w:tab/>
        </w:r>
        <w:r w:rsidR="00EE3A6E">
          <w:rPr>
            <w:noProof/>
            <w:webHidden/>
          </w:rPr>
          <w:fldChar w:fldCharType="begin"/>
        </w:r>
        <w:r w:rsidR="00EE3A6E">
          <w:rPr>
            <w:noProof/>
            <w:webHidden/>
          </w:rPr>
          <w:instrText xml:space="preserve"> PAGEREF _Toc200102083 \h </w:instrText>
        </w:r>
        <w:r w:rsidR="00EE3A6E">
          <w:rPr>
            <w:noProof/>
            <w:webHidden/>
          </w:rPr>
        </w:r>
        <w:r w:rsidR="00EE3A6E">
          <w:rPr>
            <w:noProof/>
            <w:webHidden/>
          </w:rPr>
          <w:fldChar w:fldCharType="separate"/>
        </w:r>
        <w:r w:rsidR="00E837B2">
          <w:rPr>
            <w:noProof/>
            <w:webHidden/>
          </w:rPr>
          <w:t>56</w:t>
        </w:r>
        <w:r w:rsidR="00EE3A6E">
          <w:rPr>
            <w:noProof/>
            <w:webHidden/>
          </w:rPr>
          <w:fldChar w:fldCharType="end"/>
        </w:r>
      </w:hyperlink>
    </w:p>
    <w:p w14:paraId="1667EF3F" w14:textId="1A6AB4D6" w:rsidR="00EE3A6E" w:rsidRDefault="00BF77AD">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084" w:history="1">
        <w:r w:rsidR="00EE3A6E" w:rsidRPr="00A32E09">
          <w:rPr>
            <w:rStyle w:val="Hipervnculo"/>
            <w:noProof/>
          </w:rPr>
          <w:t>Módulo 6. Medición de resultados</w:t>
        </w:r>
        <w:r w:rsidR="00EE3A6E">
          <w:rPr>
            <w:noProof/>
            <w:webHidden/>
          </w:rPr>
          <w:tab/>
        </w:r>
        <w:r w:rsidR="00EE3A6E">
          <w:rPr>
            <w:noProof/>
            <w:webHidden/>
          </w:rPr>
          <w:fldChar w:fldCharType="begin"/>
        </w:r>
        <w:r w:rsidR="00EE3A6E">
          <w:rPr>
            <w:noProof/>
            <w:webHidden/>
          </w:rPr>
          <w:instrText xml:space="preserve"> PAGEREF _Toc200102084 \h </w:instrText>
        </w:r>
        <w:r w:rsidR="00EE3A6E">
          <w:rPr>
            <w:noProof/>
            <w:webHidden/>
          </w:rPr>
        </w:r>
        <w:r w:rsidR="00EE3A6E">
          <w:rPr>
            <w:noProof/>
            <w:webHidden/>
          </w:rPr>
          <w:fldChar w:fldCharType="separate"/>
        </w:r>
        <w:r w:rsidR="00E837B2">
          <w:rPr>
            <w:noProof/>
            <w:webHidden/>
          </w:rPr>
          <w:t>57</w:t>
        </w:r>
        <w:r w:rsidR="00EE3A6E">
          <w:rPr>
            <w:noProof/>
            <w:webHidden/>
          </w:rPr>
          <w:fldChar w:fldCharType="end"/>
        </w:r>
      </w:hyperlink>
    </w:p>
    <w:p w14:paraId="2C520274" w14:textId="736F966A" w:rsidR="00EE3A6E" w:rsidRDefault="00BF77AD">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085" w:history="1">
        <w:r w:rsidR="00EE3A6E" w:rsidRPr="00A32E09">
          <w:rPr>
            <w:rStyle w:val="Hipervnculo"/>
            <w:noProof/>
          </w:rPr>
          <w:t>Análisis FODA</w:t>
        </w:r>
        <w:r w:rsidR="00EE3A6E">
          <w:rPr>
            <w:noProof/>
            <w:webHidden/>
          </w:rPr>
          <w:tab/>
        </w:r>
        <w:r w:rsidR="00EE3A6E">
          <w:rPr>
            <w:noProof/>
            <w:webHidden/>
          </w:rPr>
          <w:fldChar w:fldCharType="begin"/>
        </w:r>
        <w:r w:rsidR="00EE3A6E">
          <w:rPr>
            <w:noProof/>
            <w:webHidden/>
          </w:rPr>
          <w:instrText xml:space="preserve"> PAGEREF _Toc200102085 \h </w:instrText>
        </w:r>
        <w:r w:rsidR="00EE3A6E">
          <w:rPr>
            <w:noProof/>
            <w:webHidden/>
          </w:rPr>
        </w:r>
        <w:r w:rsidR="00EE3A6E">
          <w:rPr>
            <w:noProof/>
            <w:webHidden/>
          </w:rPr>
          <w:fldChar w:fldCharType="separate"/>
        </w:r>
        <w:r w:rsidR="00E837B2">
          <w:rPr>
            <w:noProof/>
            <w:webHidden/>
          </w:rPr>
          <w:t>62</w:t>
        </w:r>
        <w:r w:rsidR="00EE3A6E">
          <w:rPr>
            <w:noProof/>
            <w:webHidden/>
          </w:rPr>
          <w:fldChar w:fldCharType="end"/>
        </w:r>
      </w:hyperlink>
    </w:p>
    <w:p w14:paraId="6134E951" w14:textId="2A2E7314" w:rsidR="00EE3A6E" w:rsidRDefault="00BF77AD">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086" w:history="1">
        <w:r w:rsidR="00EE3A6E" w:rsidRPr="00A32E09">
          <w:rPr>
            <w:rStyle w:val="Hipervnculo"/>
            <w:noProof/>
          </w:rPr>
          <w:t>Comparación con ECR anteriores</w:t>
        </w:r>
        <w:r w:rsidR="00EE3A6E">
          <w:rPr>
            <w:noProof/>
            <w:webHidden/>
          </w:rPr>
          <w:tab/>
        </w:r>
        <w:r w:rsidR="00EE3A6E">
          <w:rPr>
            <w:noProof/>
            <w:webHidden/>
          </w:rPr>
          <w:fldChar w:fldCharType="begin"/>
        </w:r>
        <w:r w:rsidR="00EE3A6E">
          <w:rPr>
            <w:noProof/>
            <w:webHidden/>
          </w:rPr>
          <w:instrText xml:space="preserve"> PAGEREF _Toc200102086 \h </w:instrText>
        </w:r>
        <w:r w:rsidR="00EE3A6E">
          <w:rPr>
            <w:noProof/>
            <w:webHidden/>
          </w:rPr>
        </w:r>
        <w:r w:rsidR="00EE3A6E">
          <w:rPr>
            <w:noProof/>
            <w:webHidden/>
          </w:rPr>
          <w:fldChar w:fldCharType="separate"/>
        </w:r>
        <w:r w:rsidR="00E837B2">
          <w:rPr>
            <w:noProof/>
            <w:webHidden/>
          </w:rPr>
          <w:t>62</w:t>
        </w:r>
        <w:r w:rsidR="00EE3A6E">
          <w:rPr>
            <w:noProof/>
            <w:webHidden/>
          </w:rPr>
          <w:fldChar w:fldCharType="end"/>
        </w:r>
      </w:hyperlink>
    </w:p>
    <w:p w14:paraId="45E7A5B6" w14:textId="7E6B345E" w:rsidR="00EE3A6E" w:rsidRDefault="00BF77AD">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087" w:history="1">
        <w:r w:rsidR="00EE3A6E" w:rsidRPr="00A32E09">
          <w:rPr>
            <w:rStyle w:val="Hipervnculo"/>
            <w:noProof/>
          </w:rPr>
          <w:t>Conclusiones</w:t>
        </w:r>
        <w:r w:rsidR="00EE3A6E">
          <w:rPr>
            <w:noProof/>
            <w:webHidden/>
          </w:rPr>
          <w:tab/>
        </w:r>
        <w:r w:rsidR="00EE3A6E">
          <w:rPr>
            <w:noProof/>
            <w:webHidden/>
          </w:rPr>
          <w:fldChar w:fldCharType="begin"/>
        </w:r>
        <w:r w:rsidR="00EE3A6E">
          <w:rPr>
            <w:noProof/>
            <w:webHidden/>
          </w:rPr>
          <w:instrText xml:space="preserve"> PAGEREF _Toc200102087 \h </w:instrText>
        </w:r>
        <w:r w:rsidR="00EE3A6E">
          <w:rPr>
            <w:noProof/>
            <w:webHidden/>
          </w:rPr>
        </w:r>
        <w:r w:rsidR="00EE3A6E">
          <w:rPr>
            <w:noProof/>
            <w:webHidden/>
          </w:rPr>
          <w:fldChar w:fldCharType="separate"/>
        </w:r>
        <w:r w:rsidR="00E837B2">
          <w:rPr>
            <w:noProof/>
            <w:webHidden/>
          </w:rPr>
          <w:t>63</w:t>
        </w:r>
        <w:r w:rsidR="00EE3A6E">
          <w:rPr>
            <w:noProof/>
            <w:webHidden/>
          </w:rPr>
          <w:fldChar w:fldCharType="end"/>
        </w:r>
      </w:hyperlink>
    </w:p>
    <w:p w14:paraId="62CD166D" w14:textId="2CC8003D" w:rsidR="00EE3A6E" w:rsidRDefault="00BF77AD">
      <w:pPr>
        <w:pStyle w:val="TDC1"/>
        <w:tabs>
          <w:tab w:val="left" w:pos="600"/>
          <w:tab w:val="right" w:leader="dot" w:pos="8828"/>
        </w:tabs>
        <w:rPr>
          <w:rFonts w:eastAsiaTheme="minorEastAsia" w:cstheme="minorBidi"/>
          <w:b w:val="0"/>
          <w:bCs w:val="0"/>
          <w:caps w:val="0"/>
          <w:noProof/>
          <w:kern w:val="2"/>
          <w:sz w:val="24"/>
          <w:szCs w:val="24"/>
          <w:lang w:val="es-ES" w:eastAsia="es-ES"/>
          <w14:ligatures w14:val="standardContextual"/>
        </w:rPr>
      </w:pPr>
      <w:hyperlink w:anchor="_Toc200102088" w:history="1">
        <w:r w:rsidR="00EE3A6E" w:rsidRPr="00A32E09">
          <w:rPr>
            <w:rStyle w:val="Hipervnculo"/>
            <w:rFonts w:cs="Times New Roman"/>
            <w:noProof/>
          </w:rPr>
          <w:t>V.</w:t>
        </w:r>
        <w:r w:rsidR="00EE3A6E">
          <w:rPr>
            <w:rFonts w:eastAsiaTheme="minorEastAsia" w:cstheme="minorBidi"/>
            <w:b w:val="0"/>
            <w:bCs w:val="0"/>
            <w:caps w:val="0"/>
            <w:noProof/>
            <w:kern w:val="2"/>
            <w:sz w:val="24"/>
            <w:szCs w:val="24"/>
            <w:lang w:val="es-ES" w:eastAsia="es-ES"/>
            <w14:ligatures w14:val="standardContextual"/>
          </w:rPr>
          <w:tab/>
        </w:r>
        <w:r w:rsidR="00EE3A6E" w:rsidRPr="00A32E09">
          <w:rPr>
            <w:rStyle w:val="Hipervnculo"/>
            <w:rFonts w:cs="Times New Roman"/>
            <w:noProof/>
          </w:rPr>
          <w:t>Disposiciones Generales</w:t>
        </w:r>
        <w:r w:rsidR="00EE3A6E">
          <w:rPr>
            <w:noProof/>
            <w:webHidden/>
          </w:rPr>
          <w:tab/>
        </w:r>
        <w:r w:rsidR="00EE3A6E">
          <w:rPr>
            <w:noProof/>
            <w:webHidden/>
          </w:rPr>
          <w:fldChar w:fldCharType="begin"/>
        </w:r>
        <w:r w:rsidR="00EE3A6E">
          <w:rPr>
            <w:noProof/>
            <w:webHidden/>
          </w:rPr>
          <w:instrText xml:space="preserve"> PAGEREF _Toc200102088 \h </w:instrText>
        </w:r>
        <w:r w:rsidR="00EE3A6E">
          <w:rPr>
            <w:noProof/>
            <w:webHidden/>
          </w:rPr>
        </w:r>
        <w:r w:rsidR="00EE3A6E">
          <w:rPr>
            <w:noProof/>
            <w:webHidden/>
          </w:rPr>
          <w:fldChar w:fldCharType="separate"/>
        </w:r>
        <w:r w:rsidR="00E837B2">
          <w:rPr>
            <w:noProof/>
            <w:webHidden/>
          </w:rPr>
          <w:t>64</w:t>
        </w:r>
        <w:r w:rsidR="00EE3A6E">
          <w:rPr>
            <w:noProof/>
            <w:webHidden/>
          </w:rPr>
          <w:fldChar w:fldCharType="end"/>
        </w:r>
      </w:hyperlink>
    </w:p>
    <w:p w14:paraId="70E22F3B" w14:textId="06199F6F" w:rsidR="00EE3A6E" w:rsidRDefault="00BF77AD">
      <w:pPr>
        <w:pStyle w:val="TDC1"/>
        <w:tabs>
          <w:tab w:val="left" w:pos="600"/>
          <w:tab w:val="right" w:leader="dot" w:pos="8828"/>
        </w:tabs>
        <w:rPr>
          <w:rFonts w:eastAsiaTheme="minorEastAsia" w:cstheme="minorBidi"/>
          <w:b w:val="0"/>
          <w:bCs w:val="0"/>
          <w:caps w:val="0"/>
          <w:noProof/>
          <w:kern w:val="2"/>
          <w:sz w:val="24"/>
          <w:szCs w:val="24"/>
          <w:lang w:val="es-ES" w:eastAsia="es-ES"/>
          <w14:ligatures w14:val="standardContextual"/>
        </w:rPr>
      </w:pPr>
      <w:hyperlink w:anchor="_Toc200102089" w:history="1">
        <w:r w:rsidR="00EE3A6E" w:rsidRPr="00A32E09">
          <w:rPr>
            <w:rStyle w:val="Hipervnculo"/>
            <w:rFonts w:cs="Times New Roman"/>
            <w:noProof/>
          </w:rPr>
          <w:t>VI.</w:t>
        </w:r>
        <w:r w:rsidR="00EE3A6E">
          <w:rPr>
            <w:rFonts w:eastAsiaTheme="minorEastAsia" w:cstheme="minorBidi"/>
            <w:b w:val="0"/>
            <w:bCs w:val="0"/>
            <w:caps w:val="0"/>
            <w:noProof/>
            <w:kern w:val="2"/>
            <w:sz w:val="24"/>
            <w:szCs w:val="24"/>
            <w:lang w:val="es-ES" w:eastAsia="es-ES"/>
            <w14:ligatures w14:val="standardContextual"/>
          </w:rPr>
          <w:tab/>
        </w:r>
        <w:r w:rsidR="00EE3A6E" w:rsidRPr="00A32E09">
          <w:rPr>
            <w:rStyle w:val="Hipervnculo"/>
            <w:rFonts w:cs="Times New Roman"/>
            <w:noProof/>
          </w:rPr>
          <w:t>Formatos de Anexos</w:t>
        </w:r>
        <w:r w:rsidR="00EE3A6E">
          <w:rPr>
            <w:noProof/>
            <w:webHidden/>
          </w:rPr>
          <w:tab/>
        </w:r>
        <w:r w:rsidR="00EE3A6E">
          <w:rPr>
            <w:noProof/>
            <w:webHidden/>
          </w:rPr>
          <w:fldChar w:fldCharType="begin"/>
        </w:r>
        <w:r w:rsidR="00EE3A6E">
          <w:rPr>
            <w:noProof/>
            <w:webHidden/>
          </w:rPr>
          <w:instrText xml:space="preserve"> PAGEREF _Toc200102089 \h </w:instrText>
        </w:r>
        <w:r w:rsidR="00EE3A6E">
          <w:rPr>
            <w:noProof/>
            <w:webHidden/>
          </w:rPr>
        </w:r>
        <w:r w:rsidR="00EE3A6E">
          <w:rPr>
            <w:noProof/>
            <w:webHidden/>
          </w:rPr>
          <w:fldChar w:fldCharType="separate"/>
        </w:r>
        <w:r w:rsidR="00E837B2">
          <w:rPr>
            <w:noProof/>
            <w:webHidden/>
          </w:rPr>
          <w:t>67</w:t>
        </w:r>
        <w:r w:rsidR="00EE3A6E">
          <w:rPr>
            <w:noProof/>
            <w:webHidden/>
          </w:rPr>
          <w:fldChar w:fldCharType="end"/>
        </w:r>
      </w:hyperlink>
    </w:p>
    <w:p w14:paraId="1C474D53" w14:textId="303AF042" w:rsidR="0014229D" w:rsidRDefault="005C11C4" w:rsidP="002B7F20">
      <w:pPr>
        <w:rPr>
          <w:rFonts w:cs="Arial"/>
          <w:b/>
          <w:bCs/>
          <w:caps/>
          <w:szCs w:val="20"/>
          <w:lang w:eastAsia="es-MX"/>
        </w:rPr>
      </w:pPr>
      <w:r w:rsidRPr="00C4251C">
        <w:rPr>
          <w:rFonts w:cs="Arial"/>
          <w:b/>
          <w:bCs/>
          <w:caps/>
          <w:szCs w:val="20"/>
          <w:lang w:eastAsia="es-MX"/>
        </w:rPr>
        <w:fldChar w:fldCharType="end"/>
      </w:r>
    </w:p>
    <w:p w14:paraId="4C3804AF" w14:textId="77777777" w:rsidR="0014229D" w:rsidRDefault="0014229D">
      <w:pPr>
        <w:spacing w:line="276" w:lineRule="auto"/>
        <w:jc w:val="left"/>
        <w:rPr>
          <w:rFonts w:cs="Arial"/>
          <w:b/>
          <w:bCs/>
          <w:caps/>
          <w:szCs w:val="20"/>
          <w:lang w:eastAsia="es-MX"/>
        </w:rPr>
        <w:sectPr w:rsidR="0014229D" w:rsidSect="00682DE3">
          <w:headerReference w:type="default" r:id="rId10"/>
          <w:footerReference w:type="default" r:id="rId11"/>
          <w:pgSz w:w="12240" w:h="15840" w:code="1"/>
          <w:pgMar w:top="1661" w:right="1701" w:bottom="1134" w:left="1701" w:header="284" w:footer="1077" w:gutter="0"/>
          <w:cols w:space="708"/>
          <w:docGrid w:linePitch="360"/>
        </w:sectPr>
      </w:pPr>
    </w:p>
    <w:p w14:paraId="0439CE86" w14:textId="766E3786" w:rsidR="008E0C59" w:rsidRDefault="008E0C59" w:rsidP="002B7F20">
      <w:r w:rsidRPr="000943FA">
        <w:rPr>
          <w:noProof/>
          <w:lang w:eastAsia="es-MX"/>
        </w:rPr>
        <w:lastRenderedPageBreak/>
        <mc:AlternateContent>
          <mc:Choice Requires="wps">
            <w:drawing>
              <wp:inline distT="0" distB="0" distL="0" distR="0" wp14:anchorId="7E0498F2" wp14:editId="116C7E5E">
                <wp:extent cx="5610225" cy="360000"/>
                <wp:effectExtent l="0" t="0" r="9525" b="2540"/>
                <wp:docPr id="3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7F931F3F" w14:textId="77777777" w:rsidR="00B96EF5" w:rsidRPr="008E0C59" w:rsidRDefault="00B96EF5" w:rsidP="00C0657B">
                            <w:pPr>
                              <w:pStyle w:val="Ttulo1"/>
                              <w:numPr>
                                <w:ilvl w:val="0"/>
                                <w:numId w:val="9"/>
                              </w:numPr>
                              <w:jc w:val="left"/>
                              <w:rPr>
                                <w:rFonts w:cs="Times New Roman"/>
                                <w:szCs w:val="22"/>
                              </w:rPr>
                            </w:pPr>
                            <w:bookmarkStart w:id="29" w:name="_Toc200102068"/>
                            <w:r>
                              <w:rPr>
                                <w:rFonts w:cs="Times New Roman"/>
                                <w:szCs w:val="22"/>
                              </w:rPr>
                              <w:t>Glosario</w:t>
                            </w:r>
                            <w:bookmarkEnd w:id="29"/>
                          </w:p>
                        </w:txbxContent>
                      </wps:txbx>
                      <wps:bodyPr rot="0" vert="horz" wrap="square" lIns="91440" tIns="45720" rIns="91440" bIns="45720" anchor="ctr" anchorCtr="0">
                        <a:noAutofit/>
                      </wps:bodyPr>
                    </wps:ws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E0498F2" id="Cuadro de texto 2" o:spid="_x0000_s1030"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" fillcolor="white [3212]" stroked="f">
                <v:fill color2="#7f7f7f [1612]" rotate="t" angle="90" colors="0 white;12452f white;36045f #d9d9d9;51773f #a6a6a6" focus="100%" type="gradient"/>
                <v:textbox>
                  <w:txbxContent>
                    <w:p w14:paraId="7F931F3F" w14:textId="77777777" w:rsidR="00B96EF5" w:rsidRPr="008E0C59" w:rsidRDefault="00B96EF5" w:rsidP="00C0657B">
                      <w:pPr>
                        <w:pStyle w:val="Ttulo1"/>
                        <w:numPr>
                          <w:ilvl w:val="0"/>
                          <w:numId w:val="9"/>
                        </w:numPr>
                        <w:jc w:val="left"/>
                        <w:rPr>
                          <w:rFonts w:cs="Times New Roman"/>
                          <w:szCs w:val="22"/>
                        </w:rPr>
                      </w:pPr>
                      <w:bookmarkStart w:id="30" w:name="_Toc200102068"/>
                      <w:r>
                        <w:rPr>
                          <w:rFonts w:cs="Times New Roman"/>
                          <w:szCs w:val="22"/>
                        </w:rPr>
                        <w:t>Glosario</w:t>
                      </w:r>
                      <w:bookmarkEnd w:id="30"/>
                    </w:p>
                  </w:txbxContent>
                </v:textbox>
                <w10:anchorlock/>
              </v:shape>
            </w:pict>
          </mc:Fallback>
        </mc:AlternateContent>
      </w:r>
    </w:p>
    <w:p w14:paraId="78DD463B" w14:textId="77777777" w:rsidR="008E40C5" w:rsidRDefault="008E40C5" w:rsidP="008E40C5">
      <w:r w:rsidRPr="00AF2F5F">
        <w:t>Para efectos de los presentes Términos de Referencia se entenderá por:</w:t>
      </w:r>
    </w:p>
    <w:p w14:paraId="2B4E9CA3" w14:textId="77777777" w:rsidR="008E40C5" w:rsidRPr="00FB3168" w:rsidRDefault="008E40C5" w:rsidP="008E40C5">
      <w:r w:rsidRPr="00A14AA2">
        <w:rPr>
          <w:b/>
        </w:rPr>
        <w:t>Agenda 2030</w:t>
      </w:r>
      <w:r>
        <w:rPr>
          <w:b/>
        </w:rPr>
        <w:t xml:space="preserve">: </w:t>
      </w:r>
      <w:r w:rsidRPr="003E19BA">
        <w:t>al plan</w:t>
      </w:r>
      <w:r w:rsidRPr="00FB3168">
        <w:t xml:space="preserve"> </w:t>
      </w:r>
      <w:r>
        <w:t>de acción mundial entre los</w:t>
      </w:r>
      <w:r w:rsidRPr="00CF1ADB">
        <w:t xml:space="preserve"> Estados Miembros de las Naciones Unidas</w:t>
      </w:r>
      <w:r>
        <w:t xml:space="preserve">, </w:t>
      </w:r>
      <w:r w:rsidRPr="00FB3168">
        <w:t>a favor de las personas, el planeta y la prosperidad, basado en 17 Objetivos de Desarrollo Sostenible (ODS), que tiene por objeto asegurar el progreso social y económico sostenible en todo el mundo y fortalecer la paz universal dentro de un concepto más amplio de la libertad.</w:t>
      </w:r>
    </w:p>
    <w:p w14:paraId="6C4AA5CD" w14:textId="77777777" w:rsidR="008E40C5" w:rsidRPr="00A14AA2" w:rsidRDefault="008E40C5" w:rsidP="008E40C5">
      <w:pPr>
        <w:rPr>
          <w:lang w:val="es-ES"/>
        </w:rPr>
      </w:pPr>
      <w:r w:rsidRPr="00A14AA2">
        <w:rPr>
          <w:b/>
        </w:rPr>
        <w:t>Análisis</w:t>
      </w:r>
      <w:r w:rsidRPr="00A14AA2">
        <w:rPr>
          <w:b/>
          <w:lang w:val="es-ES"/>
        </w:rPr>
        <w:t xml:space="preserve"> de gabinete:</w:t>
      </w:r>
      <w:r w:rsidRPr="00A14AA2">
        <w:rPr>
          <w:lang w:val="es-ES"/>
        </w:rPr>
        <w:t xml:space="preserve"> </w:t>
      </w:r>
      <w:r>
        <w:rPr>
          <w:lang w:val="es-ES"/>
        </w:rPr>
        <w:t xml:space="preserve">al </w:t>
      </w:r>
      <w:r w:rsidRPr="00A14AA2">
        <w:rPr>
          <w:lang w:val="es-ES"/>
        </w:rPr>
        <w:t xml:space="preserve">conjunto de actividades que involucra el acopio, la organización, el análisis y la valoración de información concentrada en registros administrativos, bases de datos, evaluaciones y documentación pública oficial. </w:t>
      </w:r>
    </w:p>
    <w:p w14:paraId="06C79BD2" w14:textId="761EFD2B" w:rsidR="008E40C5" w:rsidRDefault="00202DE9" w:rsidP="008E40C5">
      <w:r>
        <w:rPr>
          <w:b/>
        </w:rPr>
        <w:t>APE</w:t>
      </w:r>
      <w:r w:rsidR="008E40C5">
        <w:rPr>
          <w:b/>
        </w:rPr>
        <w:t xml:space="preserve">: </w:t>
      </w:r>
      <w:r w:rsidR="008E40C5" w:rsidRPr="00A3793F">
        <w:t>a la</w:t>
      </w:r>
      <w:r w:rsidR="008E40C5">
        <w:rPr>
          <w:b/>
        </w:rPr>
        <w:t xml:space="preserve"> </w:t>
      </w:r>
      <w:r>
        <w:t>Administración Pública Estata</w:t>
      </w:r>
      <w:r w:rsidRPr="005243D0">
        <w:t>l</w:t>
      </w:r>
      <w:r w:rsidR="008E40C5" w:rsidRPr="005243D0">
        <w:t>.</w:t>
      </w:r>
    </w:p>
    <w:p w14:paraId="300E010F" w14:textId="5FA6D7AC" w:rsidR="00AE34E2" w:rsidRPr="00A14AA2" w:rsidRDefault="00AE34E2" w:rsidP="00AE34E2">
      <w:r w:rsidRPr="00AE34E2">
        <w:rPr>
          <w:b/>
        </w:rPr>
        <w:t>ASM</w:t>
      </w:r>
      <w:r w:rsidRPr="00AE34E2">
        <w:t xml:space="preserve">: </w:t>
      </w:r>
      <w:r w:rsidR="006A5BD7">
        <w:t>s</w:t>
      </w:r>
      <w:r w:rsidR="00202DE9" w:rsidRPr="00202DE9">
        <w:t>on los hallazgos, debilidades, oportunidades y amenazas identificadas en la evaluación externa, las cuales pueden ser atendidas para la mejora de los programas con base en las recomendaciones y sugerencias señaladas por el evaluador a fin de mejorar los Pp</w:t>
      </w:r>
      <w:r w:rsidR="00202DE9">
        <w:t>.</w:t>
      </w:r>
    </w:p>
    <w:p w14:paraId="32B17286" w14:textId="5DDD9AE3" w:rsidR="008E40C5" w:rsidRPr="00A14AA2" w:rsidRDefault="008E40C5" w:rsidP="008E40C5">
      <w:pPr>
        <w:rPr>
          <w:b/>
        </w:rPr>
      </w:pPr>
      <w:r>
        <w:rPr>
          <w:b/>
        </w:rPr>
        <w:t xml:space="preserve">Aspectos a considerar: </w:t>
      </w:r>
      <w:r w:rsidRPr="00373BB1">
        <w:t>al documento denominado</w:t>
      </w:r>
      <w:r>
        <w:rPr>
          <w:b/>
        </w:rPr>
        <w:t xml:space="preserve"> </w:t>
      </w:r>
      <w:r w:rsidR="00202DE9" w:rsidRPr="00202DE9">
        <w:t>Aspectos a Considerar para la Elaboración del Diagn</w:t>
      </w:r>
      <w:r w:rsidR="006A5BD7">
        <w:t>ó</w:t>
      </w:r>
      <w:r w:rsidR="00202DE9" w:rsidRPr="00202DE9">
        <w:t>stico (Creación, Ampliación o Modificación Sustantiva de Programas Presupuestarios)</w:t>
      </w:r>
      <w:r w:rsidR="00202DE9">
        <w:t xml:space="preserve"> </w:t>
      </w:r>
      <w:r w:rsidRPr="008B52B7">
        <w:t xml:space="preserve">que se propongan incluir en la Estructura Programática del </w:t>
      </w:r>
      <w:r>
        <w:t>Presupuesto</w:t>
      </w:r>
      <w:r w:rsidRPr="008B52B7">
        <w:t xml:space="preserve"> </w:t>
      </w:r>
      <w:r>
        <w:t>de</w:t>
      </w:r>
      <w:r w:rsidR="00202DE9">
        <w:t xml:space="preserve"> Egresos del Estado</w:t>
      </w:r>
      <w:r w:rsidRPr="008B52B7">
        <w:t xml:space="preserve">. </w:t>
      </w:r>
    </w:p>
    <w:p w14:paraId="34CB24CB" w14:textId="77777777" w:rsidR="008E40C5" w:rsidRPr="009467D9" w:rsidRDefault="008E40C5" w:rsidP="008E40C5">
      <w:pPr>
        <w:rPr>
          <w:rFonts w:eastAsia="Times New Roman" w:cs="Calibri"/>
          <w:lang w:eastAsia="es-MX"/>
        </w:rPr>
      </w:pPr>
      <w:r>
        <w:rPr>
          <w:b/>
          <w:color w:val="000000"/>
        </w:rPr>
        <w:t xml:space="preserve">Bienes y/o servicios: </w:t>
      </w:r>
      <w:r w:rsidRPr="009467D9">
        <w:rPr>
          <w:rFonts w:eastAsia="Times New Roman" w:cs="Calibri"/>
          <w:lang w:eastAsia="es-MX"/>
        </w:rPr>
        <w:t xml:space="preserve">a los </w:t>
      </w:r>
      <w:r>
        <w:rPr>
          <w:rFonts w:eastAsia="Times New Roman" w:cs="Calibri"/>
          <w:lang w:eastAsia="es-MX"/>
        </w:rPr>
        <w:t>componentes, tipos de apoyo</w:t>
      </w:r>
      <w:r w:rsidRPr="009467D9">
        <w:rPr>
          <w:rFonts w:eastAsia="Times New Roman" w:cs="Calibri"/>
          <w:lang w:eastAsia="es-MX"/>
        </w:rPr>
        <w:t>,</w:t>
      </w:r>
      <w:r>
        <w:rPr>
          <w:rFonts w:eastAsia="Times New Roman" w:cs="Calibri"/>
          <w:lang w:eastAsia="es-MX"/>
        </w:rPr>
        <w:t xml:space="preserve"> proyectos,</w:t>
      </w:r>
      <w:r w:rsidRPr="009467D9">
        <w:rPr>
          <w:rFonts w:eastAsia="Times New Roman" w:cs="Calibri"/>
          <w:lang w:eastAsia="es-MX"/>
        </w:rPr>
        <w:t xml:space="preserve"> bienes, servicios, subsidios y en general</w:t>
      </w:r>
      <w:r>
        <w:rPr>
          <w:rFonts w:eastAsia="Times New Roman" w:cs="Calibri"/>
          <w:lang w:eastAsia="es-MX"/>
        </w:rPr>
        <w:t xml:space="preserve"> a</w:t>
      </w:r>
      <w:r w:rsidRPr="009467D9">
        <w:rPr>
          <w:rFonts w:eastAsia="Times New Roman" w:cs="Calibri"/>
          <w:lang w:eastAsia="es-MX"/>
        </w:rPr>
        <w:t xml:space="preserve"> cualquier </w:t>
      </w:r>
      <w:r>
        <w:rPr>
          <w:rFonts w:eastAsia="Times New Roman" w:cs="Calibri"/>
          <w:lang w:eastAsia="es-MX"/>
        </w:rPr>
        <w:t>producto,</w:t>
      </w:r>
      <w:r w:rsidRPr="009467D9">
        <w:rPr>
          <w:rFonts w:eastAsia="Times New Roman" w:cs="Calibri"/>
          <w:lang w:eastAsia="es-MX"/>
        </w:rPr>
        <w:t xml:space="preserve"> generados por el Pp para el logro de su </w:t>
      </w:r>
      <w:r>
        <w:rPr>
          <w:rFonts w:eastAsia="Times New Roman" w:cs="Calibri"/>
          <w:lang w:eastAsia="es-MX"/>
        </w:rPr>
        <w:t>objetivo central.</w:t>
      </w:r>
    </w:p>
    <w:p w14:paraId="704F4B1F" w14:textId="77777777" w:rsidR="008E40C5" w:rsidRPr="00A14AA2" w:rsidRDefault="008E40C5" w:rsidP="008E40C5">
      <w:pPr>
        <w:rPr>
          <w:b/>
          <w:color w:val="000000"/>
        </w:rPr>
      </w:pPr>
      <w:r w:rsidRPr="00AF2F5F">
        <w:rPr>
          <w:b/>
          <w:color w:val="000000"/>
        </w:rPr>
        <w:t xml:space="preserve">Brechas: </w:t>
      </w:r>
      <w:r w:rsidRPr="003E19BA">
        <w:rPr>
          <w:color w:val="000000"/>
        </w:rPr>
        <w:t xml:space="preserve">a las </w:t>
      </w:r>
      <w:r w:rsidRPr="003E19BA">
        <w:t>asimetrías</w:t>
      </w:r>
      <w:r w:rsidRPr="00AF2F5F">
        <w:t xml:space="preserve"> o desigualdades generadas por los procesos de exclusión social e inequidades que afectan a diversos grupos sociales</w:t>
      </w:r>
      <w:r>
        <w:t>,</w:t>
      </w:r>
      <w:r w:rsidRPr="00AF2F5F">
        <w:t xml:space="preserve"> territorios</w:t>
      </w:r>
      <w:r>
        <w:t xml:space="preserve"> o medio ambiente</w:t>
      </w:r>
      <w:r w:rsidRPr="00AF2F5F">
        <w:t>, siendo posible representarla mediante la estimación de la diferencia entre la situación de una población</w:t>
      </w:r>
      <w:r>
        <w:t>,</w:t>
      </w:r>
      <w:r w:rsidRPr="00AF2F5F">
        <w:t xml:space="preserve"> territorio </w:t>
      </w:r>
      <w:r>
        <w:t xml:space="preserve">o medio ambiente </w:t>
      </w:r>
      <w:r w:rsidRPr="00AF2F5F">
        <w:t>vulnerable expresada en una variable de resultado que sea de interés, respecto a la situación de un grupo de referencia expresada en esa misma variable de resultado.</w:t>
      </w:r>
    </w:p>
    <w:p w14:paraId="731F0ED1" w14:textId="77777777" w:rsidR="00AE34E2" w:rsidRPr="00003F17" w:rsidRDefault="00AE34E2" w:rsidP="00AE34E2">
      <w:r w:rsidRPr="00003F17">
        <w:rPr>
          <w:b/>
        </w:rPr>
        <w:t>Buenas prácticas:</w:t>
      </w:r>
      <w:r w:rsidRPr="00003F17">
        <w:t xml:space="preserve"> a las acciones innovadoras, que sean replicables, sostenibles en el tiempo y que permitan fortalecer la capacidad de operación del Pp evaluado</w:t>
      </w:r>
      <w:r>
        <w:t>.</w:t>
      </w:r>
    </w:p>
    <w:p w14:paraId="6BC935A4" w14:textId="77777777" w:rsidR="00AE34E2" w:rsidRDefault="00AE34E2" w:rsidP="00AE34E2">
      <w:pPr>
        <w:rPr>
          <w:lang w:val="es-ES_tradnl"/>
        </w:rPr>
      </w:pPr>
      <w:r w:rsidRPr="0003654F">
        <w:rPr>
          <w:b/>
          <w:lang w:val="es-ES_tradnl"/>
        </w:rPr>
        <w:t xml:space="preserve">Clave del Pp: </w:t>
      </w:r>
      <w:r>
        <w:rPr>
          <w:lang w:val="es-ES_tradnl"/>
        </w:rPr>
        <w:t xml:space="preserve">a la </w:t>
      </w:r>
      <w:r w:rsidRPr="00233993">
        <w:rPr>
          <w:lang w:val="es-ES_tradnl"/>
        </w:rPr>
        <w:t>nomenclatura que identifica a un Programa presupuestario en la Estructura Programática. Se comp</w:t>
      </w:r>
      <w:r w:rsidRPr="00DF5854">
        <w:rPr>
          <w:lang w:val="es-ES_tradnl"/>
        </w:rPr>
        <w:t>one de la Modalidad presupuestaria</w:t>
      </w:r>
      <w:r w:rsidRPr="00233993">
        <w:rPr>
          <w:lang w:val="es-ES_tradnl"/>
        </w:rPr>
        <w:t xml:space="preserve"> y tres dígitos numéricos</w:t>
      </w:r>
    </w:p>
    <w:p w14:paraId="211BD130" w14:textId="77777777" w:rsidR="00AE34E2" w:rsidRPr="00B3235D" w:rsidRDefault="00AE34E2" w:rsidP="00AE34E2">
      <w:r w:rsidRPr="00B3235D">
        <w:rPr>
          <w:b/>
        </w:rPr>
        <w:t xml:space="preserve">Complementariedad: </w:t>
      </w:r>
      <w:r w:rsidRPr="00B3235D">
        <w:t>se considera que dos Programas presupuestarios (o más) son complementarios cuando atienden a una misma población mediante la generación de diferentes bienes y/o servicios para el logro de objetivos con características similares.</w:t>
      </w:r>
    </w:p>
    <w:p w14:paraId="5CCD4B06" w14:textId="77777777" w:rsidR="00AE34E2" w:rsidRDefault="00AE34E2" w:rsidP="00AE34E2">
      <w:r>
        <w:rPr>
          <w:b/>
        </w:rPr>
        <w:lastRenderedPageBreak/>
        <w:t>CONEVAL</w:t>
      </w:r>
      <w:r w:rsidRPr="001740EF">
        <w:rPr>
          <w:b/>
        </w:rPr>
        <w:t>:</w:t>
      </w:r>
      <w:r w:rsidRPr="00233993">
        <w:t xml:space="preserve"> </w:t>
      </w:r>
      <w:r>
        <w:t xml:space="preserve">al </w:t>
      </w:r>
      <w:r w:rsidRPr="00233993">
        <w:t>Consejo Nacional de Evaluación de la Política de Desarrollo Social</w:t>
      </w:r>
      <w:r>
        <w:t>.</w:t>
      </w:r>
    </w:p>
    <w:p w14:paraId="4AC403AA" w14:textId="77777777" w:rsidR="00AE34E2" w:rsidRPr="00A14AA2" w:rsidRDefault="00AE34E2" w:rsidP="00AE34E2">
      <w:pPr>
        <w:rPr>
          <w:b/>
        </w:rPr>
      </w:pPr>
      <w:r w:rsidRPr="007115E9">
        <w:rPr>
          <w:b/>
        </w:rPr>
        <w:t>Contexto territorial:</w:t>
      </w:r>
      <w:r>
        <w:t xml:space="preserve"> </w:t>
      </w:r>
      <w:r w:rsidRPr="007115E9">
        <w:t>descripción de la ubicación geográfica en la que se desarrolla el problema o necesidad pública que el programa busca atender, así como de las brechas y niveles diferenciados de afectación que, en su caso, existan entre distintas regiones</w:t>
      </w:r>
      <w:r>
        <w:t>.</w:t>
      </w:r>
    </w:p>
    <w:p w14:paraId="4FC71E05" w14:textId="26863232" w:rsidR="00AE34E2" w:rsidRPr="00003F17" w:rsidRDefault="00AE34E2" w:rsidP="00AE34E2">
      <w:r w:rsidRPr="00003F17">
        <w:rPr>
          <w:b/>
        </w:rPr>
        <w:t>Dependencias:</w:t>
      </w:r>
      <w:r w:rsidRPr="00003F17">
        <w:t xml:space="preserve"> </w:t>
      </w:r>
      <w:r w:rsidR="006A5BD7">
        <w:t>a</w:t>
      </w:r>
      <w:r w:rsidR="00202DE9" w:rsidRPr="00202DE9">
        <w:t xml:space="preserve"> las que se refiere el artículo 3 de la Ley Orgánica de la Administración Pública del Estado de Sinaloa, incluidos sus órganos administrativos desconcentrados, así como la Gubernatura del Estado, la Fiscalía General del Estado y los tribunales administrativos.</w:t>
      </w:r>
    </w:p>
    <w:p w14:paraId="7C06ADA7" w14:textId="760F8370" w:rsidR="00AE34E2" w:rsidRPr="00003F17" w:rsidRDefault="00AE34E2" w:rsidP="00AE34E2">
      <w:r w:rsidRPr="00003F17">
        <w:rPr>
          <w:b/>
        </w:rPr>
        <w:t>Destinatario:</w:t>
      </w:r>
      <w:r w:rsidRPr="00003F17">
        <w:t xml:space="preserve"> a la instancia, actor o persona que recibe o utiliza los </w:t>
      </w:r>
      <w:r>
        <w:t>bienes y/o servicios</w:t>
      </w:r>
      <w:r w:rsidRPr="00003F17">
        <w:t xml:space="preserve"> producidos por el programa, ya sea para consumo o uso final o intermedio. </w:t>
      </w:r>
    </w:p>
    <w:p w14:paraId="38B64FDC" w14:textId="14444F02" w:rsidR="00B55EBC" w:rsidRDefault="00AE34E2" w:rsidP="00AE34E2">
      <w:pPr>
        <w:rPr>
          <w:rFonts w:cs="Arial"/>
          <w:bCs/>
        </w:rPr>
      </w:pPr>
      <w:r w:rsidRPr="00AE34E2">
        <w:rPr>
          <w:rFonts w:cs="Arial"/>
          <w:b/>
          <w:bCs/>
        </w:rPr>
        <w:t>Entidades</w:t>
      </w:r>
      <w:r w:rsidRPr="00AE34E2">
        <w:rPr>
          <w:rFonts w:cs="Arial"/>
          <w:bCs/>
        </w:rPr>
        <w:t xml:space="preserve">: </w:t>
      </w:r>
      <w:r w:rsidR="006A5BD7">
        <w:rPr>
          <w:rFonts w:cs="Arial"/>
          <w:bCs/>
        </w:rPr>
        <w:t>a</w:t>
      </w:r>
      <w:r w:rsidR="00B55EBC" w:rsidRPr="00B55EBC">
        <w:rPr>
          <w:rFonts w:cs="Arial"/>
          <w:bCs/>
        </w:rPr>
        <w:t xml:space="preserve"> las que se refiere el artículo 4 de la Ley Orgánica de la Administración Pública del Estado de Sinaloa.</w:t>
      </w:r>
    </w:p>
    <w:p w14:paraId="5DFB464B" w14:textId="52241EBD" w:rsidR="00AE34E2" w:rsidRDefault="00AE34E2" w:rsidP="00AE34E2">
      <w:r w:rsidRPr="00D32901">
        <w:rPr>
          <w:b/>
        </w:rPr>
        <w:t>Estructura Programática</w:t>
      </w:r>
      <w:r>
        <w:rPr>
          <w:b/>
        </w:rPr>
        <w:t xml:space="preserve"> (EP)</w:t>
      </w:r>
      <w:r w:rsidRPr="00D32901">
        <w:rPr>
          <w:b/>
        </w:rPr>
        <w:t xml:space="preserve">: </w:t>
      </w:r>
      <w:r>
        <w:t xml:space="preserve">al </w:t>
      </w:r>
      <w:r w:rsidRPr="00233993">
        <w:t xml:space="preserve">conjunto de categorías y elementos programáticos ordenados en forma coherente, el cual define las acciones que efectúan los ejecutores de gasto para alcanzar sus objetivos y metas de acuerdo con las políticas definidas en el Plan </w:t>
      </w:r>
      <w:r w:rsidR="00B55EBC">
        <w:t>Estatal</w:t>
      </w:r>
      <w:r w:rsidRPr="00233993">
        <w:t xml:space="preserve"> de Desarrollo y en los </w:t>
      </w:r>
      <w:r>
        <w:t>p</w:t>
      </w:r>
      <w:r w:rsidRPr="00233993">
        <w:t>rogramas</w:t>
      </w:r>
      <w:r>
        <w:t xml:space="preserve"> y presupuestos, así como </w:t>
      </w:r>
      <w:r w:rsidRPr="00233993">
        <w:t>ordena y clasifica las acciones de los ejecutores de gasto para delimitar la aplicación del gasto y permit</w:t>
      </w:r>
      <w:r>
        <w:t>e</w:t>
      </w:r>
      <w:r w:rsidRPr="00233993">
        <w:t xml:space="preserve"> conocer el rendimiento esperado de la utilización de los recursos públicos.</w:t>
      </w:r>
    </w:p>
    <w:p w14:paraId="0496938F" w14:textId="0332A4C2" w:rsidR="00B55EBC" w:rsidRDefault="00AE34E2" w:rsidP="00AE34E2">
      <w:r w:rsidRPr="003169F7">
        <w:rPr>
          <w:b/>
        </w:rPr>
        <w:t xml:space="preserve">Evaluación: </w:t>
      </w:r>
      <w:r w:rsidR="006A5BD7">
        <w:t>es el a</w:t>
      </w:r>
      <w:r w:rsidR="00B55EBC" w:rsidRPr="00B55EBC">
        <w:t>nálisis sistemático y objetivo de los programas y políticas públicas, que tiene como finalidad determinar la pertinencia y el logro de sus objetivos y metas, así como su eficiencia, eficacia, calidad, resultados, impactos y sostenibilidad.</w:t>
      </w:r>
    </w:p>
    <w:p w14:paraId="5457A75F" w14:textId="260D6034" w:rsidR="00B55EBC" w:rsidRPr="00B55EBC" w:rsidRDefault="00B55EBC" w:rsidP="00B55EBC">
      <w:pPr>
        <w:rPr>
          <w:rFonts w:cs="Arial"/>
        </w:rPr>
      </w:pPr>
      <w:r w:rsidRPr="00B55EBC">
        <w:rPr>
          <w:rFonts w:cs="Arial"/>
          <w:b/>
        </w:rPr>
        <w:t xml:space="preserve">Evaluación externa: </w:t>
      </w:r>
      <w:r w:rsidR="006A5BD7">
        <w:rPr>
          <w:rFonts w:cs="Arial"/>
        </w:rPr>
        <w:t>t</w:t>
      </w:r>
      <w:r w:rsidRPr="00B55EBC">
        <w:rPr>
          <w:rFonts w:cs="Arial"/>
        </w:rPr>
        <w:t>ipo de evaluación que se realiza a través de personas físicas y morales especializadas y con experiencia probada en la materia que corresponda evaluar, que cumplan con los requisitos de independencia, imparcialidad, transparencia y los demás que se establezcan en las disposiciones aplicables.</w:t>
      </w:r>
    </w:p>
    <w:p w14:paraId="5EF9D483" w14:textId="2A24FAE6" w:rsidR="00AE34E2" w:rsidRPr="00AE34E2" w:rsidRDefault="00AE34E2" w:rsidP="00B55EBC">
      <w:pPr>
        <w:rPr>
          <w:rFonts w:cs="Arial"/>
          <w:b/>
        </w:rPr>
      </w:pPr>
      <w:r w:rsidRPr="00AE34E2">
        <w:rPr>
          <w:rFonts w:cs="Arial"/>
          <w:b/>
        </w:rPr>
        <w:t>FID:</w:t>
      </w:r>
      <w:r w:rsidRPr="00AE34E2">
        <w:rPr>
          <w:rFonts w:cs="Arial"/>
        </w:rPr>
        <w:t xml:space="preserve"> a la Ficha de Indicadores del Desempeño, que contiene información para llevar a cabo el seguimiento a los objetivos y metas de Programas presupuestarios que, por su naturaleza o diseño, no son susceptibles de contar con una Matriz de Indicadores para Resultados.</w:t>
      </w:r>
    </w:p>
    <w:p w14:paraId="7B91C5B1" w14:textId="77777777" w:rsidR="00AE34E2" w:rsidRPr="00AE34E2" w:rsidRDefault="00AE34E2" w:rsidP="00AE34E2">
      <w:pPr>
        <w:rPr>
          <w:rFonts w:cs="Arial"/>
          <w:b/>
        </w:rPr>
      </w:pPr>
      <w:r w:rsidRPr="00AE34E2">
        <w:rPr>
          <w:rFonts w:cs="Arial"/>
          <w:b/>
        </w:rPr>
        <w:t xml:space="preserve">FODA: </w:t>
      </w:r>
      <w:r w:rsidRPr="00AE34E2">
        <w:rPr>
          <w:rFonts w:cs="Arial"/>
          <w:bCs/>
        </w:rPr>
        <w:t>a la herramienta de diagnóstico y de planeación estratégica que identifica las Fortalezas (factores críticos positivos internos), Oportunidades, (aspectos positivos externos que se pueden aprovechar), Debilidades, (factores críticos negativos internos que se deben controlar -eliminar o reducir-) y Amenazas, (aspectos negativos externos que podrían obstaculizar el logro de los objetivos) en la operación del Programa presupuestario</w:t>
      </w:r>
      <w:r w:rsidRPr="00AE34E2">
        <w:rPr>
          <w:rFonts w:cs="Arial"/>
        </w:rPr>
        <w:t>.</w:t>
      </w:r>
    </w:p>
    <w:p w14:paraId="7721AC24" w14:textId="77777777" w:rsidR="00AE34E2" w:rsidRPr="00AE34E2" w:rsidRDefault="00AE34E2" w:rsidP="00AE34E2">
      <w:pPr>
        <w:rPr>
          <w:rFonts w:cs="Arial"/>
        </w:rPr>
      </w:pPr>
      <w:r w:rsidRPr="00AE34E2">
        <w:rPr>
          <w:rFonts w:cs="Arial"/>
          <w:b/>
        </w:rPr>
        <w:lastRenderedPageBreak/>
        <w:t xml:space="preserve">Fusión: </w:t>
      </w:r>
      <w:r w:rsidRPr="00AE34E2">
        <w:rPr>
          <w:rFonts w:cs="Arial"/>
        </w:rPr>
        <w:t>a la modificación programática que indica la compactación de dos o más Programas presupuestarios o de uno o varios de sus componentes o subprogramas, dando lugar a la creación de un nuevo Programa o a un cambio sustancial en uno ya existente para determinado ejercicio fiscal.</w:t>
      </w:r>
    </w:p>
    <w:p w14:paraId="16E459F6" w14:textId="77777777" w:rsidR="00B96EF5" w:rsidRPr="00865056" w:rsidRDefault="00B96EF5" w:rsidP="00B96EF5">
      <w:pPr>
        <w:rPr>
          <w:rFonts w:cs="Arial"/>
        </w:rPr>
      </w:pPr>
      <w:r w:rsidRPr="00865056">
        <w:rPr>
          <w:rFonts w:cs="Arial"/>
          <w:b/>
        </w:rPr>
        <w:t xml:space="preserve">Guía Indicadores: </w:t>
      </w:r>
      <w:r w:rsidRPr="00865056">
        <w:rPr>
          <w:rFonts w:cs="Arial"/>
        </w:rPr>
        <w:t xml:space="preserve">a la Guía para el Diseño de Indicadores Estratégicos que publica la SHCP. Disponible para su descarga en la dirección electrónica: </w:t>
      </w:r>
      <w:hyperlink r:id="rId12" w:history="1">
        <w:r w:rsidRPr="00865056">
          <w:rPr>
            <w:rStyle w:val="Hipervnculo"/>
          </w:rPr>
          <w:t>GuiaIndicadores.pdf</w:t>
        </w:r>
      </w:hyperlink>
    </w:p>
    <w:p w14:paraId="515BF128" w14:textId="77777777" w:rsidR="00B96EF5" w:rsidRPr="00865056" w:rsidRDefault="00B96EF5" w:rsidP="00B96EF5">
      <w:r w:rsidRPr="00865056">
        <w:rPr>
          <w:rFonts w:cs="Arial"/>
          <w:b/>
        </w:rPr>
        <w:t xml:space="preserve">Guía MIR: </w:t>
      </w:r>
      <w:r w:rsidRPr="00865056">
        <w:rPr>
          <w:rFonts w:cs="Arial"/>
        </w:rPr>
        <w:t xml:space="preserve">a la Guía para el Diseño de la Matriz de Indicadores para Resultados que publica la Secretaría de Hacienda y Crédito Público. Disponible para su descarga en la dirección electrónica: </w:t>
      </w:r>
      <w:hyperlink r:id="rId13" w:history="1">
        <w:r w:rsidRPr="00865056">
          <w:rPr>
            <w:rStyle w:val="Hipervnculo"/>
          </w:rPr>
          <w:t>GuiaMIR.pdf</w:t>
        </w:r>
      </w:hyperlink>
    </w:p>
    <w:p w14:paraId="4F3F6D9D" w14:textId="77777777" w:rsidR="00B96EF5" w:rsidRDefault="00B96EF5" w:rsidP="00B96EF5">
      <w:r w:rsidRPr="00865056">
        <w:rPr>
          <w:b/>
        </w:rPr>
        <w:t xml:space="preserve">Guía para la Optimización, Estandarización y Mejora Continua de Procesos: </w:t>
      </w:r>
      <w:r w:rsidRPr="00865056">
        <w:t xml:space="preserve">a la elaborada por la Secretaría de la Función Pública (SFP), disponible en la siguiente dirección electrónica: </w:t>
      </w:r>
      <w:hyperlink r:id="rId14" w:history="1">
        <w:r w:rsidRPr="00865056">
          <w:rPr>
            <w:rStyle w:val="Hipervnculo"/>
          </w:rPr>
          <w:t>https://www.gob.mx/buengobierno/documentos/guia-para-la-optimizacion-estandarizacion-y-mejora-continua-de-procesos</w:t>
        </w:r>
      </w:hyperlink>
      <w:r w:rsidRPr="00865056">
        <w:t xml:space="preserve"> (páginas 18 a 25).</w:t>
      </w:r>
    </w:p>
    <w:p w14:paraId="273EE362" w14:textId="312DC957" w:rsidR="00AE34E2" w:rsidRPr="00A349CF" w:rsidRDefault="00AE34E2" w:rsidP="00AE34E2">
      <w:r w:rsidRPr="00AE34E2">
        <w:rPr>
          <w:rFonts w:cs="Arial"/>
          <w:b/>
        </w:rPr>
        <w:t xml:space="preserve">Indicador del desempeño: </w:t>
      </w:r>
      <w:r w:rsidRPr="00AE34E2">
        <w:rPr>
          <w:rFonts w:cs="Arial"/>
        </w:rPr>
        <w:t>a la expresión cuantitativa construida a partir de variables cuantitativas o cualitativas, que proporciona un medio sencillo y fiable para medir logros, reflejar los cambios vinculados con las acciones del Programa, monitorear y evaluar sus resultados. Los indicadores del desempeño pueden ser estratégicos o de gestión.</w:t>
      </w:r>
    </w:p>
    <w:p w14:paraId="1E90FB5F" w14:textId="5EB9C0E5" w:rsidR="008E40C5" w:rsidRDefault="008E40C5" w:rsidP="00093CD5">
      <w:pPr>
        <w:rPr>
          <w:rFonts w:cs="Arial"/>
        </w:rPr>
      </w:pPr>
      <w:r w:rsidRPr="00093CD5">
        <w:rPr>
          <w:rFonts w:cs="Arial"/>
          <w:b/>
        </w:rPr>
        <w:t xml:space="preserve">Instancia Evaluadora: </w:t>
      </w:r>
      <w:r w:rsidRPr="00093CD5">
        <w:rPr>
          <w:rFonts w:cs="Arial"/>
        </w:rPr>
        <w:t>al equipo de personas evaluadoras, físicas o morales, adscritas a instituciones públicas o privadas, tanto nacionales como internacionales, con experiencia probada en evaluación y temas específicos requeridos para realizar alguno de los tipos de evaluaciones de los Programas presupuestarios y Políticas Públicas.</w:t>
      </w:r>
    </w:p>
    <w:p w14:paraId="3B082069" w14:textId="6F818A7D" w:rsidR="008E40C5" w:rsidRPr="00093CD5" w:rsidRDefault="008E40C5" w:rsidP="00093CD5">
      <w:pPr>
        <w:rPr>
          <w:rFonts w:cs="Arial"/>
        </w:rPr>
      </w:pPr>
      <w:r w:rsidRPr="00093CD5">
        <w:rPr>
          <w:rFonts w:cs="Arial"/>
          <w:b/>
        </w:rPr>
        <w:t>ISD</w:t>
      </w:r>
      <w:r w:rsidRPr="00093CD5">
        <w:rPr>
          <w:rFonts w:cs="Arial"/>
          <w:b/>
          <w:bCs/>
        </w:rPr>
        <w:t>:</w:t>
      </w:r>
      <w:r w:rsidRPr="00093CD5">
        <w:rPr>
          <w:rFonts w:cs="Arial"/>
        </w:rPr>
        <w:t xml:space="preserve"> al Instrumen</w:t>
      </w:r>
      <w:r w:rsidR="003D1A88">
        <w:rPr>
          <w:rFonts w:cs="Arial"/>
        </w:rPr>
        <w:t>to de Seguimiento del Desempeño.</w:t>
      </w:r>
    </w:p>
    <w:p w14:paraId="318DC152" w14:textId="3619F9E7" w:rsidR="00AE34E2" w:rsidRPr="00093CD5" w:rsidRDefault="003D1A88" w:rsidP="00093CD5">
      <w:pPr>
        <w:rPr>
          <w:rFonts w:cs="Arial"/>
        </w:rPr>
      </w:pPr>
      <w:r>
        <w:rPr>
          <w:rFonts w:cs="Arial"/>
          <w:b/>
        </w:rPr>
        <w:t>L</w:t>
      </w:r>
      <w:r w:rsidR="00AE34E2" w:rsidRPr="00093CD5">
        <w:rPr>
          <w:rFonts w:cs="Arial"/>
          <w:b/>
        </w:rPr>
        <w:t>PRH</w:t>
      </w:r>
      <w:r>
        <w:rPr>
          <w:rFonts w:cs="Arial"/>
          <w:b/>
        </w:rPr>
        <w:t xml:space="preserve"> SINALOA</w:t>
      </w:r>
      <w:r w:rsidR="00AE34E2" w:rsidRPr="00093CD5">
        <w:rPr>
          <w:rFonts w:cs="Arial"/>
          <w:b/>
        </w:rPr>
        <w:t xml:space="preserve">: </w:t>
      </w:r>
      <w:r w:rsidR="00AE34E2" w:rsidRPr="00093CD5">
        <w:rPr>
          <w:rFonts w:cs="Arial"/>
        </w:rPr>
        <w:t>a la</w:t>
      </w:r>
      <w:r w:rsidR="00AE34E2" w:rsidRPr="00093CD5">
        <w:rPr>
          <w:rFonts w:cs="Arial"/>
          <w:b/>
        </w:rPr>
        <w:t xml:space="preserve"> </w:t>
      </w:r>
      <w:r w:rsidR="00AE34E2" w:rsidRPr="00093CD5">
        <w:rPr>
          <w:rFonts w:cs="Arial"/>
        </w:rPr>
        <w:t>Ley de Presupues</w:t>
      </w:r>
      <w:r>
        <w:rPr>
          <w:rFonts w:cs="Arial"/>
        </w:rPr>
        <w:t>to y Responsabilidad Hacendaria del Estado de Sinaloa.</w:t>
      </w:r>
    </w:p>
    <w:p w14:paraId="57F43EAE" w14:textId="7AECF3CB" w:rsidR="00093CD5" w:rsidRDefault="00093CD5" w:rsidP="00093CD5">
      <w:pPr>
        <w:rPr>
          <w:rFonts w:cs="Arial"/>
        </w:rPr>
      </w:pPr>
      <w:r w:rsidRPr="00093CD5">
        <w:rPr>
          <w:rFonts w:cs="Arial"/>
          <w:b/>
        </w:rPr>
        <w:t xml:space="preserve">Lineamientos: </w:t>
      </w:r>
      <w:r w:rsidRPr="00093CD5">
        <w:rPr>
          <w:rFonts w:cs="Arial"/>
        </w:rPr>
        <w:t xml:space="preserve">a los Lineamientos Generales para la Evaluación de los Programas </w:t>
      </w:r>
      <w:r w:rsidR="003D1A88">
        <w:rPr>
          <w:rFonts w:cs="Arial"/>
        </w:rPr>
        <w:t>presupuestarios</w:t>
      </w:r>
      <w:r w:rsidRPr="00093CD5">
        <w:rPr>
          <w:rFonts w:cs="Arial"/>
        </w:rPr>
        <w:t xml:space="preserve"> </w:t>
      </w:r>
      <w:r w:rsidR="003D1A88">
        <w:rPr>
          <w:rFonts w:cs="Arial"/>
        </w:rPr>
        <w:t xml:space="preserve">y Recursos Federales </w:t>
      </w:r>
      <w:r w:rsidR="003A1C8D">
        <w:rPr>
          <w:rFonts w:cs="Arial"/>
        </w:rPr>
        <w:t>en el Estado de Sinaloa</w:t>
      </w:r>
      <w:r w:rsidRPr="00093CD5">
        <w:rPr>
          <w:rFonts w:cs="Arial"/>
        </w:rPr>
        <w:t xml:space="preserve"> vigentes.</w:t>
      </w:r>
      <w:r w:rsidR="003A1C8D">
        <w:rPr>
          <w:rFonts w:cs="Arial"/>
        </w:rPr>
        <w:t xml:space="preserve"> Publicado en: </w:t>
      </w:r>
      <w:hyperlink r:id="rId15" w:history="1">
        <w:r w:rsidR="003A1C8D" w:rsidRPr="00561C56">
          <w:rPr>
            <w:rStyle w:val="Hipervnculo"/>
            <w:rFonts w:cs="Arial"/>
          </w:rPr>
          <w:t>https://evalua.sinaloa.gob.mx/downloads/Biblioteca_Digital/LGEPPyRFES.pdf</w:t>
        </w:r>
      </w:hyperlink>
    </w:p>
    <w:p w14:paraId="4A19FAF5" w14:textId="77777777" w:rsidR="00EE3A6E" w:rsidRDefault="00093CD5" w:rsidP="00093CD5">
      <w:pPr>
        <w:rPr>
          <w:rFonts w:cs="Arial"/>
        </w:rPr>
      </w:pPr>
      <w:r w:rsidRPr="00093CD5">
        <w:rPr>
          <w:rFonts w:cs="Arial"/>
          <w:b/>
        </w:rPr>
        <w:t xml:space="preserve">Mecanismo ASM: </w:t>
      </w:r>
      <w:r w:rsidRPr="00093CD5">
        <w:rPr>
          <w:rFonts w:cs="Arial"/>
        </w:rPr>
        <w:t>al Mecanismo para el seguimiento a los aspectos susceptibles de mejora derivados de informes y evaluaciones a los Programas presupuestarios del</w:t>
      </w:r>
      <w:r w:rsidR="003A1C8D">
        <w:rPr>
          <w:rFonts w:cs="Arial"/>
        </w:rPr>
        <w:t xml:space="preserve"> estado de Sinaloa, disponibles en:</w:t>
      </w:r>
    </w:p>
    <w:p w14:paraId="6FAF1361" w14:textId="61BD6C35" w:rsidR="00093CD5" w:rsidRDefault="00BF77AD" w:rsidP="00093CD5">
      <w:pPr>
        <w:rPr>
          <w:rFonts w:cs="Arial"/>
        </w:rPr>
      </w:pPr>
      <w:hyperlink r:id="rId16" w:history="1">
        <w:r w:rsidR="003A1C8D" w:rsidRPr="00561C56">
          <w:rPr>
            <w:rStyle w:val="Hipervnculo"/>
            <w:rFonts w:cs="Arial"/>
          </w:rPr>
          <w:t>https://evalua.sinaloa.gob.mx/downloads/Biblioteca_Digital/Mecanismo%20para%20el%20seguimiento%20a%20los%20ASM%202022.pdf</w:t>
        </w:r>
      </w:hyperlink>
    </w:p>
    <w:p w14:paraId="2733E4C5" w14:textId="2EBAC6BC" w:rsidR="00093CD5" w:rsidRPr="00093CD5" w:rsidRDefault="00093CD5" w:rsidP="00093CD5">
      <w:pPr>
        <w:rPr>
          <w:rFonts w:cs="Arial"/>
          <w:bCs/>
        </w:rPr>
      </w:pPr>
      <w:r w:rsidRPr="00093CD5">
        <w:rPr>
          <w:rFonts w:cs="Arial"/>
          <w:b/>
        </w:rPr>
        <w:lastRenderedPageBreak/>
        <w:t>MIR</w:t>
      </w:r>
      <w:r w:rsidRPr="00093CD5">
        <w:rPr>
          <w:rFonts w:cs="Arial"/>
        </w:rPr>
        <w:t>: a la Matriz de Indicadores para Resultados.</w:t>
      </w:r>
    </w:p>
    <w:p w14:paraId="74992660" w14:textId="77777777" w:rsidR="00093CD5" w:rsidRPr="00093CD5" w:rsidRDefault="00093CD5" w:rsidP="00093CD5">
      <w:pPr>
        <w:rPr>
          <w:rFonts w:cs="Arial"/>
        </w:rPr>
      </w:pPr>
      <w:r w:rsidRPr="00093CD5">
        <w:rPr>
          <w:rFonts w:cs="Arial"/>
          <w:b/>
        </w:rPr>
        <w:t>Metodología del Marco Lógico (MML):</w:t>
      </w:r>
      <w:r w:rsidRPr="00093CD5">
        <w:rPr>
          <w:rFonts w:cs="Arial"/>
        </w:rPr>
        <w:t xml:space="preserve"> a la herramienta de planeación estratégica basada en la estructuración y solución de problemas, que permite organizar de manera sistemática y lógica los objetivos de un programa y sus relaciones de causalidad; identificar y definir los factores externos al programa que pueden influir en el cumplimiento de los objetivos; evaluar el avance en la consecución de estos, así como examinar el desempeño del programa en todas sus etapas. La MML facilita el proceso de conceptualización y diseño de programas y permite fortalecer la vinculación de la planeación con la programación.</w:t>
      </w:r>
    </w:p>
    <w:p w14:paraId="7B35871E" w14:textId="57E218C9" w:rsidR="00093CD5" w:rsidRPr="00093CD5" w:rsidRDefault="00093CD5" w:rsidP="00093CD5">
      <w:pPr>
        <w:rPr>
          <w:rFonts w:cs="Arial"/>
        </w:rPr>
      </w:pPr>
      <w:r w:rsidRPr="00093CD5">
        <w:rPr>
          <w:rFonts w:cs="Arial"/>
          <w:b/>
        </w:rPr>
        <w:t xml:space="preserve">Modelo de TdR: </w:t>
      </w:r>
      <w:r w:rsidRPr="00093CD5">
        <w:rPr>
          <w:rFonts w:cs="Arial"/>
        </w:rPr>
        <w:t xml:space="preserve">al modelo de Términos de Referencia establecido por la </w:t>
      </w:r>
      <w:r w:rsidR="003A1C8D">
        <w:rPr>
          <w:rFonts w:cs="Arial"/>
        </w:rPr>
        <w:t>Subsecretaría de Planeación, Inversión y Financiamiento de la Secretaría de Administración y Finanzas del Gobierno del Estado de Sinaloa,</w:t>
      </w:r>
      <w:r w:rsidRPr="00093CD5">
        <w:rPr>
          <w:rFonts w:cs="Arial"/>
        </w:rPr>
        <w:t xml:space="preserve"> en el ámbito de su respectiva coordinación, y que deberá ser utilizado como base para la integración de los Términos de Referencia en cada evaluación.</w:t>
      </w:r>
    </w:p>
    <w:p w14:paraId="7544E19B" w14:textId="1F71B63E" w:rsidR="00B96EF5" w:rsidRPr="00865056" w:rsidRDefault="00B96EF5" w:rsidP="00B96EF5">
      <w:pPr>
        <w:rPr>
          <w:rFonts w:cs="Arial"/>
        </w:rPr>
      </w:pPr>
      <w:r w:rsidRPr="00865056">
        <w:rPr>
          <w:rFonts w:cs="Arial"/>
          <w:b/>
        </w:rPr>
        <w:t xml:space="preserve">PAE: </w:t>
      </w:r>
      <w:r w:rsidRPr="00865056">
        <w:rPr>
          <w:rFonts w:cs="Arial"/>
        </w:rPr>
        <w:t>al P</w:t>
      </w:r>
      <w:r w:rsidR="00956462">
        <w:rPr>
          <w:rFonts w:cs="Arial"/>
        </w:rPr>
        <w:t>rograma Anual de Evaluación 2026</w:t>
      </w:r>
      <w:r w:rsidRPr="00865056">
        <w:rPr>
          <w:rFonts w:cs="Arial"/>
        </w:rPr>
        <w:t xml:space="preserve">, </w:t>
      </w:r>
      <w:hyperlink r:id="rId17" w:history="1">
        <w:r w:rsidRPr="00865056">
          <w:rPr>
            <w:rStyle w:val="Hipervnculo"/>
            <w:rFonts w:cs="Arial"/>
          </w:rPr>
          <w:t>https://evalua.sinaloa.gob.mx/pae.aspx</w:t>
        </w:r>
      </w:hyperlink>
      <w:r w:rsidRPr="00865056">
        <w:rPr>
          <w:rFonts w:cs="Arial"/>
        </w:rPr>
        <w:t>.</w:t>
      </w:r>
    </w:p>
    <w:p w14:paraId="561659F2" w14:textId="77777777" w:rsidR="00093CD5" w:rsidRPr="00093CD5" w:rsidRDefault="00093CD5" w:rsidP="00093CD5">
      <w:pPr>
        <w:rPr>
          <w:rFonts w:cs="Arial"/>
          <w:bCs/>
        </w:rPr>
      </w:pPr>
      <w:r w:rsidRPr="00865056">
        <w:rPr>
          <w:rFonts w:cs="Arial"/>
          <w:b/>
        </w:rPr>
        <w:t xml:space="preserve">Parámetro: </w:t>
      </w:r>
      <w:r w:rsidRPr="00865056">
        <w:rPr>
          <w:rFonts w:cs="Arial"/>
        </w:rPr>
        <w:t>a la expresión cuantitativa que permite conocer la tendencia en el logro de un Objetivo prioritario o en la implementación de una Estrategia prioritaria de la planeación nacional.</w:t>
      </w:r>
    </w:p>
    <w:p w14:paraId="3F7D7D2B" w14:textId="7D91A62C" w:rsidR="00B55EBC" w:rsidRPr="00B55EBC" w:rsidRDefault="00B55EBC" w:rsidP="00093CD5">
      <w:pPr>
        <w:rPr>
          <w:rFonts w:cs="Arial"/>
        </w:rPr>
      </w:pPr>
      <w:r w:rsidRPr="00B55EBC">
        <w:rPr>
          <w:rFonts w:cs="Arial"/>
          <w:b/>
        </w:rPr>
        <w:t xml:space="preserve">Presupuesto de Egresos del Estado: </w:t>
      </w:r>
      <w:r w:rsidR="00E1582F" w:rsidRPr="00E1582F">
        <w:rPr>
          <w:rFonts w:cs="Arial"/>
          <w:bCs/>
        </w:rPr>
        <w:t>al</w:t>
      </w:r>
      <w:r w:rsidR="00E1582F">
        <w:rPr>
          <w:rFonts w:cs="Arial"/>
          <w:b/>
        </w:rPr>
        <w:t xml:space="preserve"> </w:t>
      </w:r>
      <w:r w:rsidRPr="00B55EBC">
        <w:rPr>
          <w:rFonts w:cs="Arial"/>
        </w:rPr>
        <w:t>Presupuesto de Egresos del Estado de Sinaloa para el Ejercicio Fiscal de que se trate.</w:t>
      </w:r>
    </w:p>
    <w:p w14:paraId="467E918A" w14:textId="70415E1D" w:rsidR="00093CD5" w:rsidRPr="00093CD5" w:rsidRDefault="00B55EBC" w:rsidP="00093CD5">
      <w:pPr>
        <w:rPr>
          <w:rFonts w:cs="Arial"/>
        </w:rPr>
      </w:pPr>
      <w:r>
        <w:rPr>
          <w:rFonts w:cs="Arial"/>
          <w:b/>
        </w:rPr>
        <w:t>PE</w:t>
      </w:r>
      <w:r w:rsidR="00093CD5" w:rsidRPr="00093CD5">
        <w:rPr>
          <w:rFonts w:cs="Arial"/>
          <w:b/>
        </w:rPr>
        <w:t xml:space="preserve">D: </w:t>
      </w:r>
      <w:r w:rsidR="00093CD5" w:rsidRPr="00093CD5">
        <w:rPr>
          <w:rFonts w:cs="Arial"/>
        </w:rPr>
        <w:t xml:space="preserve">al Plan </w:t>
      </w:r>
      <w:r w:rsidR="003A1C8D">
        <w:rPr>
          <w:rFonts w:cs="Arial"/>
        </w:rPr>
        <w:t>Estatal d</w:t>
      </w:r>
      <w:r w:rsidR="00093CD5" w:rsidRPr="00093CD5">
        <w:rPr>
          <w:rFonts w:cs="Arial"/>
        </w:rPr>
        <w:t>e Desarrollo</w:t>
      </w:r>
      <w:r w:rsidR="003A1C8D">
        <w:rPr>
          <w:rFonts w:cs="Arial"/>
        </w:rPr>
        <w:t xml:space="preserve"> </w:t>
      </w:r>
      <w:r>
        <w:rPr>
          <w:rFonts w:cs="Arial"/>
        </w:rPr>
        <w:t>(Vigente)</w:t>
      </w:r>
      <w:r w:rsidR="00093CD5" w:rsidRPr="00093CD5">
        <w:rPr>
          <w:rFonts w:cs="Arial"/>
        </w:rPr>
        <w:t>.</w:t>
      </w:r>
    </w:p>
    <w:p w14:paraId="42CE6D79" w14:textId="77777777" w:rsidR="00E1582F" w:rsidRPr="00BA0908" w:rsidRDefault="00E1582F" w:rsidP="00E1582F">
      <w:pPr>
        <w:rPr>
          <w:rFonts w:cs="Arial"/>
        </w:rPr>
      </w:pPr>
      <w:r w:rsidRPr="00B57C01">
        <w:rPr>
          <w:rFonts w:cs="Arial"/>
          <w:b/>
        </w:rPr>
        <w:t xml:space="preserve">Perspectiva de Género (PEG): </w:t>
      </w:r>
      <w:r w:rsidRPr="00166500">
        <w:rPr>
          <w:rFonts w:cs="Arial"/>
        </w:rPr>
        <w:t>c</w:t>
      </w:r>
      <w:r w:rsidRPr="00BA0908">
        <w:rPr>
          <w:rFonts w:cs="Arial"/>
        </w:rPr>
        <w:t>oncepto que se</w:t>
      </w:r>
      <w:r>
        <w:rPr>
          <w:rFonts w:cs="Arial"/>
        </w:rPr>
        <w:t xml:space="preserve"> refiere a la metodología y los </w:t>
      </w:r>
      <w:r w:rsidRPr="00BA0908">
        <w:rPr>
          <w:rFonts w:cs="Arial"/>
        </w:rPr>
        <w:t>mecanismos que permiten identificar, cuestion</w:t>
      </w:r>
      <w:r>
        <w:rPr>
          <w:rFonts w:cs="Arial"/>
        </w:rPr>
        <w:t xml:space="preserve">ar y valorar la discriminación, </w:t>
      </w:r>
      <w:r w:rsidRPr="00BA0908">
        <w:rPr>
          <w:rFonts w:cs="Arial"/>
        </w:rPr>
        <w:t xml:space="preserve">desigualdad y exclusión de las mujeres, que se </w:t>
      </w:r>
      <w:r>
        <w:rPr>
          <w:rFonts w:cs="Arial"/>
        </w:rPr>
        <w:t xml:space="preserve">pretende justificar con base en </w:t>
      </w:r>
      <w:r w:rsidRPr="00BA0908">
        <w:rPr>
          <w:rFonts w:cs="Arial"/>
        </w:rPr>
        <w:t>las diferencias biológicas entre mujeres y hom</w:t>
      </w:r>
      <w:r>
        <w:rPr>
          <w:rFonts w:cs="Arial"/>
        </w:rPr>
        <w:t xml:space="preserve">bres, así como las acciones que </w:t>
      </w:r>
      <w:r w:rsidRPr="00BA0908">
        <w:rPr>
          <w:rFonts w:cs="Arial"/>
        </w:rPr>
        <w:t>deben emprenderse para actuar sobre los factores de gén</w:t>
      </w:r>
      <w:r>
        <w:rPr>
          <w:rFonts w:cs="Arial"/>
        </w:rPr>
        <w:t xml:space="preserve">ero y crear las </w:t>
      </w:r>
      <w:r w:rsidRPr="00BA0908">
        <w:rPr>
          <w:rFonts w:cs="Arial"/>
        </w:rPr>
        <w:t>condiciones de cambio que permitan avanzar en</w:t>
      </w:r>
      <w:r>
        <w:rPr>
          <w:rFonts w:cs="Arial"/>
        </w:rPr>
        <w:t xml:space="preserve"> la construcción de la igualdad </w:t>
      </w:r>
      <w:r w:rsidRPr="00BA0908">
        <w:rPr>
          <w:rFonts w:cs="Arial"/>
        </w:rPr>
        <w:t>de género; (Ref. Según Decreto 377, publicad</w:t>
      </w:r>
      <w:r>
        <w:rPr>
          <w:rFonts w:cs="Arial"/>
        </w:rPr>
        <w:t xml:space="preserve">o en el P.O. No. 009, del 20 de </w:t>
      </w:r>
      <w:r w:rsidRPr="00BA0908">
        <w:rPr>
          <w:rFonts w:cs="Arial"/>
        </w:rPr>
        <w:t>enero de 2023)</w:t>
      </w:r>
      <w:r>
        <w:rPr>
          <w:rFonts w:cs="Arial"/>
        </w:rPr>
        <w:t>.</w:t>
      </w:r>
    </w:p>
    <w:p w14:paraId="6CC8243E" w14:textId="77777777" w:rsidR="00093CD5" w:rsidRPr="00093CD5" w:rsidRDefault="00093CD5" w:rsidP="00093CD5">
      <w:pPr>
        <w:rPr>
          <w:rFonts w:cs="Arial"/>
        </w:rPr>
      </w:pPr>
      <w:r w:rsidRPr="00093CD5">
        <w:rPr>
          <w:rFonts w:cs="Arial"/>
          <w:b/>
        </w:rPr>
        <w:t>Población atendida:</w:t>
      </w:r>
      <w:r w:rsidRPr="00093CD5">
        <w:rPr>
          <w:rFonts w:cs="Arial"/>
        </w:rPr>
        <w:t xml:space="preserve"> a la beneficiada por un Programa presupuestario en un ejercicio fiscal.</w:t>
      </w:r>
    </w:p>
    <w:p w14:paraId="480FED34" w14:textId="77777777" w:rsidR="00093CD5" w:rsidRPr="00093CD5" w:rsidRDefault="00093CD5" w:rsidP="00093CD5">
      <w:pPr>
        <w:rPr>
          <w:rFonts w:cs="Arial"/>
          <w:bCs/>
        </w:rPr>
      </w:pPr>
      <w:r w:rsidRPr="00093CD5">
        <w:rPr>
          <w:rFonts w:cs="Arial"/>
          <w:b/>
        </w:rPr>
        <w:t>Población objetivo:</w:t>
      </w:r>
      <w:r w:rsidRPr="00093CD5">
        <w:rPr>
          <w:rFonts w:cs="Arial"/>
        </w:rPr>
        <w:t xml:space="preserve"> a la que el Programa presupuestario tiene planeado o programado atender para cubrir a la población potencial, y que cumple con los criterios de elegibilidad establecidos en su normativa. La población objetivo de un Programa presupuestario debe ser medida en la misma unidad que la población potencial.</w:t>
      </w:r>
    </w:p>
    <w:p w14:paraId="29F67211" w14:textId="77777777" w:rsidR="00093CD5" w:rsidRPr="00093CD5" w:rsidRDefault="00093CD5" w:rsidP="00093CD5">
      <w:pPr>
        <w:rPr>
          <w:rFonts w:cs="Arial"/>
        </w:rPr>
      </w:pPr>
      <w:r w:rsidRPr="00093CD5">
        <w:rPr>
          <w:rFonts w:cs="Arial"/>
          <w:b/>
        </w:rPr>
        <w:lastRenderedPageBreak/>
        <w:t xml:space="preserve">Población potencial: </w:t>
      </w:r>
      <w:r w:rsidRPr="00093CD5">
        <w:rPr>
          <w:rFonts w:cs="Arial"/>
        </w:rPr>
        <w:t>a la población total que presenta la necesidad o problema que justifica la existencia de un Programa presupuestario o política pública y que, por lo tanto, pudiera ser elegible para su atención.</w:t>
      </w:r>
    </w:p>
    <w:p w14:paraId="2884BCE1" w14:textId="44CC28CB" w:rsidR="00093CD5" w:rsidRPr="00093CD5" w:rsidRDefault="00093CD5" w:rsidP="00093CD5">
      <w:pPr>
        <w:rPr>
          <w:rFonts w:cs="Arial"/>
        </w:rPr>
      </w:pPr>
      <w:r w:rsidRPr="00093CD5">
        <w:rPr>
          <w:rFonts w:cs="Arial"/>
          <w:b/>
        </w:rPr>
        <w:t>Política pública:</w:t>
      </w:r>
      <w:r w:rsidRPr="00093CD5">
        <w:rPr>
          <w:rFonts w:cs="Arial"/>
        </w:rPr>
        <w:t xml:space="preserve"> a la intervención del gobierno sobre un tema de interés público que articula un conjunto de estrategias, acciones o Programas presupuestarios de las dependencias y entidades gubernamentales.</w:t>
      </w:r>
    </w:p>
    <w:p w14:paraId="77BF86A0" w14:textId="4272B2FE" w:rsidR="00093CD5" w:rsidRPr="00093CD5" w:rsidRDefault="00093CD5" w:rsidP="00093CD5">
      <w:pPr>
        <w:rPr>
          <w:rFonts w:cs="Arial"/>
        </w:rPr>
      </w:pPr>
      <w:r w:rsidRPr="00093CD5">
        <w:rPr>
          <w:rFonts w:cs="Arial"/>
          <w:b/>
        </w:rPr>
        <w:t xml:space="preserve">Posición Institucional: </w:t>
      </w:r>
      <w:r w:rsidRPr="00093CD5">
        <w:rPr>
          <w:rFonts w:cs="Arial"/>
        </w:rPr>
        <w:t xml:space="preserve">al documento oficial que define la posición o postura de una dependencia o entidad, respecto de los resultados y desarrollo de cada evaluación con la opinión fundada respecto de los principales hallazgos, debilidades, oportunidades, amenazas o recomendaciones derivadas de las evaluaciones, cuya elaboración es coordinada por su </w:t>
      </w:r>
      <w:r w:rsidR="003A1C8D">
        <w:rPr>
          <w:rFonts w:cs="Arial"/>
        </w:rPr>
        <w:t>unidad responsable</w:t>
      </w:r>
      <w:r w:rsidRPr="00093CD5">
        <w:rPr>
          <w:rFonts w:cs="Arial"/>
        </w:rPr>
        <w:t>, conforme a lo establecido en el PAE y en el Mecanismo ASM.</w:t>
      </w:r>
    </w:p>
    <w:p w14:paraId="56FB9267" w14:textId="77777777" w:rsidR="00093CD5" w:rsidRPr="00093CD5" w:rsidRDefault="00093CD5" w:rsidP="00093CD5">
      <w:pPr>
        <w:rPr>
          <w:rFonts w:cs="Arial"/>
          <w:bCs/>
        </w:rPr>
      </w:pPr>
      <w:r w:rsidRPr="00093CD5">
        <w:rPr>
          <w:rFonts w:cs="Arial"/>
          <w:b/>
        </w:rPr>
        <w:t>Problema o necesidad:</w:t>
      </w:r>
      <w:r w:rsidRPr="00093CD5">
        <w:rPr>
          <w:rFonts w:cs="Arial"/>
        </w:rPr>
        <w:t xml:space="preserve"> al conjunto de condiciones y situaciones no deseables, conflictos, oportunidades de mejora, necesidades o demandas sociales que afectan a la población y que son susceptibles de atención gubernamental por caer dentro del ámbito de las obligaciones constitucionales del Estado.</w:t>
      </w:r>
    </w:p>
    <w:p w14:paraId="1E8DD99A" w14:textId="77777777" w:rsidR="00093CD5" w:rsidRPr="00093CD5" w:rsidRDefault="00093CD5" w:rsidP="00093CD5">
      <w:pPr>
        <w:rPr>
          <w:rFonts w:cs="Arial"/>
          <w:bCs/>
        </w:rPr>
      </w:pPr>
      <w:r w:rsidRPr="00093CD5">
        <w:rPr>
          <w:rFonts w:cs="Arial"/>
          <w:b/>
          <w:bCs/>
        </w:rPr>
        <w:t xml:space="preserve">Proceso: </w:t>
      </w:r>
      <w:r w:rsidRPr="00093CD5">
        <w:rPr>
          <w:rFonts w:cs="Arial"/>
          <w:bCs/>
        </w:rPr>
        <w:t>al conjunto de actividades, subprocesos y recursos relacionados que transforman elementos de entrada en resultados o elementos de salida, y que a su vez pueden formar parte de macroprocesos.</w:t>
      </w:r>
    </w:p>
    <w:p w14:paraId="694552D6" w14:textId="26EEA52A" w:rsidR="00093CD5" w:rsidRPr="00093CD5" w:rsidRDefault="00093CD5" w:rsidP="00093CD5">
      <w:pPr>
        <w:rPr>
          <w:rFonts w:cs="Arial"/>
        </w:rPr>
      </w:pPr>
      <w:r w:rsidRPr="00093CD5">
        <w:rPr>
          <w:rFonts w:cs="Arial"/>
          <w:b/>
        </w:rPr>
        <w:t>Programas derivados del P</w:t>
      </w:r>
      <w:r w:rsidR="003A1C8D">
        <w:rPr>
          <w:rFonts w:cs="Arial"/>
          <w:b/>
        </w:rPr>
        <w:t>ED</w:t>
      </w:r>
      <w:r w:rsidRPr="00093CD5">
        <w:rPr>
          <w:rFonts w:cs="Arial"/>
          <w:b/>
        </w:rPr>
        <w:t xml:space="preserve">: </w:t>
      </w:r>
      <w:r w:rsidRPr="00093CD5">
        <w:rPr>
          <w:rFonts w:cs="Arial"/>
        </w:rPr>
        <w:t>a los programas sectoriales, institucionales, regionales y especiales que derivan del P</w:t>
      </w:r>
      <w:r w:rsidR="003A1C8D">
        <w:rPr>
          <w:rFonts w:cs="Arial"/>
        </w:rPr>
        <w:t>ED</w:t>
      </w:r>
      <w:r w:rsidRPr="00093CD5">
        <w:rPr>
          <w:rFonts w:cs="Arial"/>
        </w:rPr>
        <w:t>.</w:t>
      </w:r>
    </w:p>
    <w:p w14:paraId="7701BC5A" w14:textId="77777777" w:rsidR="00FE17A2" w:rsidRPr="00A15979" w:rsidRDefault="00093CD5" w:rsidP="00FE17A2">
      <w:pPr>
        <w:rPr>
          <w:rFonts w:cs="Arial"/>
          <w:bCs/>
          <w:strike/>
          <w:color w:val="FF0000"/>
        </w:rPr>
      </w:pPr>
      <w:r w:rsidRPr="00093CD5">
        <w:rPr>
          <w:rFonts w:cs="Arial"/>
          <w:b/>
          <w:bCs/>
        </w:rPr>
        <w:t>Programa presupuestario (Pp)</w:t>
      </w:r>
      <w:r w:rsidRPr="00093CD5">
        <w:rPr>
          <w:rFonts w:cs="Arial"/>
          <w:bCs/>
        </w:rPr>
        <w:t xml:space="preserve">: </w:t>
      </w:r>
      <w:r w:rsidR="00FE17A2">
        <w:t>a la categoría programática que permite organizar, en forma representativa y homogénea, las asignaciones de recursos conforme a la clasificación en grupo y modalidades.</w:t>
      </w:r>
    </w:p>
    <w:p w14:paraId="1E35A0BE" w14:textId="522881A0" w:rsidR="00093CD5" w:rsidRPr="00093CD5" w:rsidRDefault="00093CD5" w:rsidP="00093CD5">
      <w:pPr>
        <w:rPr>
          <w:rFonts w:cs="Arial"/>
        </w:rPr>
      </w:pPr>
      <w:r w:rsidRPr="00093CD5">
        <w:rPr>
          <w:rFonts w:cs="Arial"/>
          <w:b/>
        </w:rPr>
        <w:t xml:space="preserve">Rendición de cuentas: </w:t>
      </w:r>
      <w:r w:rsidRPr="00093CD5">
        <w:rPr>
          <w:rFonts w:cs="Arial"/>
        </w:rPr>
        <w:t>a las condiciones institucionales mediante las cuales el ciudadano puede evaluar de manera informada las acciones de los servidores públicos, demandar la responsabilidad en la toma de las decisiones gubernamentales y exigir una sanción en caso de ser necesario. Constituye la última etapa del Ciclo Presupuestario.</w:t>
      </w:r>
    </w:p>
    <w:p w14:paraId="7C14C92D" w14:textId="2D7A4585" w:rsidR="00360FD7" w:rsidRDefault="00360FD7" w:rsidP="00093CD5">
      <w:pPr>
        <w:rPr>
          <w:rFonts w:cs="Arial"/>
        </w:rPr>
      </w:pPr>
      <w:r w:rsidRPr="00651F9E">
        <w:rPr>
          <w:rFonts w:cs="Arial"/>
          <w:b/>
        </w:rPr>
        <w:t>SAF</w:t>
      </w:r>
      <w:r w:rsidRPr="00651F9E">
        <w:rPr>
          <w:rFonts w:cs="Arial"/>
        </w:rPr>
        <w:t>: a la Secretaría de Administración y Finanzas.</w:t>
      </w:r>
    </w:p>
    <w:p w14:paraId="46C9BA23" w14:textId="4242DF94" w:rsidR="00651F9E" w:rsidRPr="00651F9E" w:rsidRDefault="00651F9E" w:rsidP="00093CD5">
      <w:pPr>
        <w:rPr>
          <w:rFonts w:cs="Arial"/>
        </w:rPr>
      </w:pPr>
      <w:r w:rsidRPr="00651F9E">
        <w:rPr>
          <w:rFonts w:cs="Arial"/>
          <w:b/>
        </w:rPr>
        <w:t>SHCP</w:t>
      </w:r>
      <w:r w:rsidR="00E1582F">
        <w:rPr>
          <w:rFonts w:cs="Arial"/>
          <w:b/>
        </w:rPr>
        <w:t xml:space="preserve">: </w:t>
      </w:r>
      <w:r w:rsidR="00E1582F" w:rsidRPr="00E1582F">
        <w:rPr>
          <w:rFonts w:cs="Arial"/>
          <w:bCs/>
        </w:rPr>
        <w:t>a</w:t>
      </w:r>
      <w:r w:rsidR="00A5294B" w:rsidRPr="00A5294B">
        <w:rPr>
          <w:rFonts w:cs="Arial"/>
        </w:rPr>
        <w:t xml:space="preserve"> la </w:t>
      </w:r>
      <w:r w:rsidRPr="00A5294B">
        <w:rPr>
          <w:rFonts w:cs="Arial"/>
        </w:rPr>
        <w:t>Secretaría</w:t>
      </w:r>
      <w:r w:rsidRPr="00651F9E">
        <w:rPr>
          <w:rFonts w:cs="Arial"/>
        </w:rPr>
        <w:t xml:space="preserve"> de Hacienda y Crédito Público.</w:t>
      </w:r>
    </w:p>
    <w:p w14:paraId="60CC3449" w14:textId="77777777" w:rsidR="00B96EF5" w:rsidRDefault="00B96EF5" w:rsidP="00093CD5">
      <w:pPr>
        <w:rPr>
          <w:rFonts w:cs="Arial"/>
          <w:b/>
        </w:rPr>
      </w:pPr>
    </w:p>
    <w:p w14:paraId="204424F6" w14:textId="21B2BB67" w:rsidR="00093CD5" w:rsidRPr="00093CD5" w:rsidRDefault="00093CD5" w:rsidP="00093CD5">
      <w:pPr>
        <w:rPr>
          <w:rFonts w:cs="Arial"/>
        </w:rPr>
      </w:pPr>
      <w:r w:rsidRPr="00093CD5">
        <w:rPr>
          <w:rFonts w:cs="Arial"/>
          <w:b/>
        </w:rPr>
        <w:lastRenderedPageBreak/>
        <w:t>Similitud:</w:t>
      </w:r>
      <w:r w:rsidRPr="00093CD5">
        <w:rPr>
          <w:rFonts w:cs="Arial"/>
        </w:rPr>
        <w:t xml:space="preserve">  </w:t>
      </w:r>
      <w:r w:rsidRPr="00093CD5">
        <w:rPr>
          <w:rFonts w:cs="Arial"/>
          <w:bCs/>
        </w:rPr>
        <w:t>se considera que dos Pp (o más) son similares cuando</w:t>
      </w:r>
      <w:r w:rsidRPr="00093CD5">
        <w:rPr>
          <w:rFonts w:cs="Arial"/>
          <w:b/>
        </w:rPr>
        <w:t xml:space="preserve"> </w:t>
      </w:r>
      <w:r w:rsidRPr="00093CD5">
        <w:rPr>
          <w:rFonts w:cs="Arial"/>
        </w:rPr>
        <w:t>se identifican características comunes en el objetivo central que persiguen, pero los bienes y/o servicios que entregan son diferentes, o bien, otorgan bienes y/o servicios con características similares para el logro de objetivos diferenciados.</w:t>
      </w:r>
    </w:p>
    <w:p w14:paraId="575AFE60" w14:textId="77777777" w:rsidR="00093CD5" w:rsidRPr="00093CD5" w:rsidRDefault="00093CD5" w:rsidP="00093CD5">
      <w:pPr>
        <w:rPr>
          <w:rFonts w:cs="Arial"/>
          <w:bCs/>
        </w:rPr>
      </w:pPr>
      <w:r w:rsidRPr="00093CD5">
        <w:rPr>
          <w:rFonts w:cs="Arial"/>
          <w:b/>
          <w:bCs/>
        </w:rPr>
        <w:t xml:space="preserve">Subproceso: </w:t>
      </w:r>
      <w:r w:rsidRPr="00093CD5">
        <w:rPr>
          <w:rFonts w:cs="Arial"/>
          <w:bCs/>
        </w:rPr>
        <w:t>al proceso que, con un enfoque sistémico, forma parte de un proceso superior, y que incluye la realización de un conjunto de actividades</w:t>
      </w:r>
      <w:r w:rsidRPr="00093CD5">
        <w:rPr>
          <w:rFonts w:cs="Arial"/>
        </w:rPr>
        <w:t xml:space="preserve"> </w:t>
      </w:r>
      <w:r w:rsidRPr="00093CD5">
        <w:rPr>
          <w:rFonts w:cs="Arial"/>
          <w:bCs/>
        </w:rPr>
        <w:t>específicas que interactúan para la generación de un producto o entregable; generalmente están formalizados en manuales de procedimientos, o bien, se realizan de manera informal a partir del conocimiento empírico de sus ejecutores; la suma de dos o más subprocesos contribuye a la realización de un proceso.</w:t>
      </w:r>
    </w:p>
    <w:p w14:paraId="47705B2F" w14:textId="77777777" w:rsidR="00093CD5" w:rsidRPr="00093CD5" w:rsidRDefault="00093CD5" w:rsidP="00093CD5">
      <w:pPr>
        <w:rPr>
          <w:rFonts w:cs="Arial"/>
          <w:bCs/>
        </w:rPr>
      </w:pPr>
      <w:r w:rsidRPr="00093CD5">
        <w:rPr>
          <w:rFonts w:cs="Arial"/>
          <w:b/>
        </w:rPr>
        <w:t xml:space="preserve">TdR: </w:t>
      </w:r>
      <w:r w:rsidRPr="00093CD5">
        <w:rPr>
          <w:rFonts w:cs="Arial"/>
        </w:rPr>
        <w:t>a los Términos de Referencia que definen los objetivos, las características, los aspectos metodológicos y las fechas relevantes con las que serán realizadas las evaluaciones.</w:t>
      </w:r>
    </w:p>
    <w:p w14:paraId="543AEE98" w14:textId="77777777" w:rsidR="00093CD5" w:rsidRPr="00093CD5" w:rsidRDefault="00093CD5" w:rsidP="00093CD5">
      <w:pPr>
        <w:rPr>
          <w:rFonts w:cs="Arial"/>
          <w:bCs/>
        </w:rPr>
      </w:pPr>
      <w:r w:rsidRPr="00093CD5">
        <w:rPr>
          <w:rFonts w:cs="Arial"/>
          <w:b/>
          <w:bCs/>
        </w:rPr>
        <w:t>Trabajo de campo:</w:t>
      </w:r>
      <w:r w:rsidRPr="00093CD5">
        <w:rPr>
          <w:rFonts w:cs="Arial"/>
          <w:bCs/>
        </w:rPr>
        <w:t xml:space="preserve"> a la estrategia y aplicación de levantamiento de información en el sitio en que se produce o procesa (</w:t>
      </w:r>
      <w:r w:rsidRPr="00093CD5">
        <w:rPr>
          <w:rFonts w:cs="Arial"/>
          <w:bCs/>
          <w:i/>
        </w:rPr>
        <w:t>in situ)</w:t>
      </w:r>
      <w:r w:rsidRPr="00093CD5">
        <w:rPr>
          <w:rFonts w:cs="Arial"/>
          <w:bCs/>
        </w:rPr>
        <w:t xml:space="preserve"> mediante técnicas cualitativas como son la observación directa, entrevistas estructuradas y semiestructuradas, grupos focales </w:t>
      </w:r>
      <w:r w:rsidRPr="00093CD5">
        <w:rPr>
          <w:rFonts w:eastAsiaTheme="minorEastAsia" w:cs="Arial"/>
          <w:bCs/>
          <w:lang w:val="es-ES_tradnl"/>
        </w:rPr>
        <w:t>o grupos de enfoque (</w:t>
      </w:r>
      <w:r w:rsidRPr="00093CD5">
        <w:rPr>
          <w:rFonts w:eastAsiaTheme="minorEastAsia" w:cs="Arial"/>
          <w:bCs/>
          <w:i/>
          <w:lang w:val="es-ES_tradnl"/>
        </w:rPr>
        <w:t>focus groups</w:t>
      </w:r>
      <w:r w:rsidRPr="00093CD5">
        <w:rPr>
          <w:rFonts w:eastAsiaTheme="minorEastAsia" w:cs="Arial"/>
          <w:bCs/>
          <w:lang w:val="es-ES_tradnl"/>
        </w:rPr>
        <w:t>)</w:t>
      </w:r>
      <w:r w:rsidRPr="00093CD5">
        <w:rPr>
          <w:rFonts w:cs="Arial"/>
          <w:bCs/>
        </w:rPr>
        <w:t xml:space="preserve"> y la aplicación de cuestionarios o encuestas, entre otros instrumentos que la instancia evaluadora considere, sin descartar técnicas de análisis cuantitativo.</w:t>
      </w:r>
    </w:p>
    <w:p w14:paraId="7748E776" w14:textId="77777777" w:rsidR="00093CD5" w:rsidRPr="00093CD5" w:rsidRDefault="00093CD5" w:rsidP="00093CD5">
      <w:pPr>
        <w:rPr>
          <w:rFonts w:cs="Arial"/>
          <w:bCs/>
        </w:rPr>
      </w:pPr>
      <w:r w:rsidRPr="00093CD5">
        <w:rPr>
          <w:rFonts w:cs="Arial"/>
          <w:b/>
        </w:rPr>
        <w:t xml:space="preserve">Transparencia: </w:t>
      </w:r>
      <w:r w:rsidRPr="00093CD5">
        <w:rPr>
          <w:rFonts w:cs="Arial"/>
        </w:rPr>
        <w:t xml:space="preserve"> al acto de privilegiar el principio de máxima publicidad de la información pública y difundir de manera proactiva información gubernamental, como un elemento que genera valor a la sociedad y promueve un gobierno abierto, protegiendo los datos personales que estén bajo su custodia, de acuerdo con la Ley General de Transparencia y Acceso a la Información Pública y demás disposiciones aplicables</w:t>
      </w:r>
    </w:p>
    <w:p w14:paraId="6CF6621C" w14:textId="023B7047" w:rsidR="008E40C5" w:rsidRPr="00ED16C0" w:rsidRDefault="008E40C5" w:rsidP="008E40C5">
      <w:r w:rsidRPr="00A14AA2">
        <w:rPr>
          <w:b/>
        </w:rPr>
        <w:t xml:space="preserve">Unidad o </w:t>
      </w:r>
      <w:r w:rsidR="00A5294B">
        <w:rPr>
          <w:b/>
        </w:rPr>
        <w:t>Enlace</w:t>
      </w:r>
      <w:r w:rsidRPr="00A14AA2">
        <w:rPr>
          <w:b/>
        </w:rPr>
        <w:t xml:space="preserve"> </w:t>
      </w:r>
      <w:r w:rsidR="003D1A88">
        <w:rPr>
          <w:b/>
        </w:rPr>
        <w:t>Responsable de</w:t>
      </w:r>
      <w:r w:rsidR="00A5294B">
        <w:rPr>
          <w:b/>
        </w:rPr>
        <w:t xml:space="preserve"> Evaluación</w:t>
      </w:r>
      <w:r>
        <w:rPr>
          <w:b/>
        </w:rPr>
        <w:t xml:space="preserve"> (AE): </w:t>
      </w:r>
      <w:r w:rsidRPr="003E19BA">
        <w:t>a la</w:t>
      </w:r>
      <w:r w:rsidRPr="00A14AA2">
        <w:t xml:space="preserve"> definida como el área administrativa ajena a la operación de los </w:t>
      </w:r>
      <w:r>
        <w:t>Pp</w:t>
      </w:r>
      <w:r w:rsidRPr="00A14AA2">
        <w:t xml:space="preserve"> y las políticas públicas con atribuciones </w:t>
      </w:r>
      <w:r w:rsidR="00ED16C0">
        <w:t>en su dependencia y entidad</w:t>
      </w:r>
      <w:r w:rsidRPr="00A14AA2">
        <w:t xml:space="preserve"> para coordinar la contrata</w:t>
      </w:r>
      <w:r>
        <w:t xml:space="preserve">ción, la operación, supervisión y el </w:t>
      </w:r>
      <w:r w:rsidRPr="00A14AA2">
        <w:t>seguimiento de las evaluaciones y sus resultados, su calidad y cumplimiento normativo, así como responsable del envío de los r</w:t>
      </w:r>
      <w:r w:rsidR="00ED16C0">
        <w:t>esultados de la evaluación a la SAF.</w:t>
      </w:r>
    </w:p>
    <w:p w14:paraId="38B48A4D" w14:textId="2C3CE4D2" w:rsidR="002B7F20" w:rsidRPr="00A349CF" w:rsidRDefault="008E40C5" w:rsidP="00A349CF">
      <w:r w:rsidRPr="0068369E">
        <w:rPr>
          <w:b/>
          <w:bCs/>
        </w:rPr>
        <w:t>Unidad Responsable (UR)</w:t>
      </w:r>
      <w:r>
        <w:t>:</w:t>
      </w:r>
      <w:r w:rsidRPr="00B11979">
        <w:t xml:space="preserve"> </w:t>
      </w:r>
      <w:r>
        <w:t xml:space="preserve">a la </w:t>
      </w:r>
      <w:r w:rsidRPr="00B11979">
        <w:t xml:space="preserve">definida como el área administrativa de las dependencias y entidades, obligada a la rendición de cuentas sobre los recursos humanos, materiales y financieros que administra para contribuir al cumplimiento de los Pp comprendidos en la </w:t>
      </w:r>
      <w:r>
        <w:t>EP</w:t>
      </w:r>
      <w:r w:rsidRPr="00B11979">
        <w:t xml:space="preserve"> autorizada</w:t>
      </w:r>
      <w:r w:rsidR="00E1582F">
        <w:t>.</w:t>
      </w:r>
    </w:p>
    <w:p w14:paraId="41D00F0E" w14:textId="779E3CE7" w:rsidR="00A349CF" w:rsidRPr="00F723F8" w:rsidRDefault="00A349CF" w:rsidP="00004FF9">
      <w:pPr>
        <w:rPr>
          <w:b/>
        </w:rPr>
      </w:pPr>
      <w:bookmarkStart w:id="30" w:name="_Toc134535888"/>
      <w:bookmarkStart w:id="31" w:name="_Toc85630262"/>
      <w:bookmarkStart w:id="32" w:name="_Toc85630292"/>
      <w:bookmarkStart w:id="33" w:name="_Toc85707980"/>
      <w:bookmarkStart w:id="34" w:name="_Toc85708356"/>
      <w:bookmarkStart w:id="35" w:name="_Toc8571123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637774">
        <w:rPr>
          <w:b/>
          <w:smallCaps/>
          <w:color w:val="595959" w:themeColor="text1" w:themeTint="A6"/>
          <w:sz w:val="24"/>
          <w:szCs w:val="26"/>
        </w:rPr>
        <w:lastRenderedPageBreak/>
        <w:t>MODELO DE TÉRMINOS DE REFERENCIA PARA LA EVALUACIÓN DE CONSISTENCIA Y RESULTADOS</w:t>
      </w:r>
      <w:r w:rsidR="00F723F8" w:rsidRPr="00F723F8">
        <w:rPr>
          <w:rStyle w:val="Refdenotaalpie"/>
          <w:b/>
        </w:rPr>
        <w:footnoteReference w:id="1"/>
      </w:r>
    </w:p>
    <w:p w14:paraId="5715B36F" w14:textId="3DE2D347" w:rsidR="00DC25E4" w:rsidRDefault="00DC25E4" w:rsidP="00004FF9">
      <w:r w:rsidRPr="000943FA">
        <w:rPr>
          <w:noProof/>
          <w:lang w:eastAsia="es-MX"/>
        </w:rPr>
        <mc:AlternateContent>
          <mc:Choice Requires="wps">
            <w:drawing>
              <wp:inline distT="0" distB="0" distL="0" distR="0" wp14:anchorId="0A3898C5" wp14:editId="38496F05">
                <wp:extent cx="5610225" cy="360000"/>
                <wp:effectExtent l="0" t="0" r="9525" b="2540"/>
                <wp:docPr id="4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31B1191A" w14:textId="77777777" w:rsidR="00B96EF5" w:rsidRPr="008E0C59" w:rsidRDefault="00B96EF5" w:rsidP="00C0657B">
                            <w:pPr>
                              <w:pStyle w:val="Ttulo1"/>
                              <w:numPr>
                                <w:ilvl w:val="0"/>
                                <w:numId w:val="9"/>
                              </w:numPr>
                              <w:jc w:val="left"/>
                              <w:rPr>
                                <w:rFonts w:cs="Times New Roman"/>
                                <w:szCs w:val="22"/>
                              </w:rPr>
                            </w:pPr>
                            <w:bookmarkStart w:id="36" w:name="_Toc200102069"/>
                            <w:r>
                              <w:rPr>
                                <w:rFonts w:cs="Times New Roman"/>
                                <w:szCs w:val="22"/>
                              </w:rPr>
                              <w:t>Objetivos de la Evaluación</w:t>
                            </w:r>
                            <w:bookmarkEnd w:id="36"/>
                          </w:p>
                        </w:txbxContent>
                      </wps:txbx>
                      <wps:bodyPr rot="0" vert="horz" wrap="square" lIns="91440" tIns="45720" rIns="91440" bIns="45720" anchor="ctr" anchorCtr="0">
                        <a:noAutofit/>
                      </wps:bodyPr>
                    </wps:ws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A3898C5" id="_x0000_s1031"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" fillcolor="white [3212]" stroked="f">
                <v:fill color2="#7f7f7f [1612]" rotate="t" angle="90" colors="0 white;12452f white;36045f #d9d9d9;51773f #a6a6a6" focus="100%" type="gradient"/>
                <v:textbox>
                  <w:txbxContent>
                    <w:p w14:paraId="31B1191A" w14:textId="77777777" w:rsidR="00B96EF5" w:rsidRPr="008E0C59" w:rsidRDefault="00B96EF5" w:rsidP="00C0657B">
                      <w:pPr>
                        <w:pStyle w:val="Ttulo1"/>
                        <w:numPr>
                          <w:ilvl w:val="0"/>
                          <w:numId w:val="9"/>
                        </w:numPr>
                        <w:jc w:val="left"/>
                        <w:rPr>
                          <w:rFonts w:cs="Times New Roman"/>
                          <w:szCs w:val="22"/>
                        </w:rPr>
                      </w:pPr>
                      <w:bookmarkStart w:id="38" w:name="_Toc200102069"/>
                      <w:r>
                        <w:rPr>
                          <w:rFonts w:cs="Times New Roman"/>
                          <w:szCs w:val="22"/>
                        </w:rPr>
                        <w:t>Objetivos de la Evaluación</w:t>
                      </w:r>
                      <w:bookmarkEnd w:id="38"/>
                    </w:p>
                  </w:txbxContent>
                </v:textbox>
                <w10:anchorlock/>
              </v:shape>
            </w:pict>
          </mc:Fallback>
        </mc:AlternateContent>
      </w:r>
    </w:p>
    <w:p w14:paraId="76918A34" w14:textId="77777777" w:rsidR="00AC5507" w:rsidRDefault="00AC5507" w:rsidP="00443EC7">
      <w:pPr>
        <w:pStyle w:val="Ttulo2"/>
      </w:pPr>
      <w:bookmarkStart w:id="37" w:name="_Toc200102070"/>
      <w:r>
        <w:t>Objetivo General</w:t>
      </w:r>
      <w:bookmarkEnd w:id="30"/>
      <w:bookmarkEnd w:id="37"/>
    </w:p>
    <w:p w14:paraId="195D7BCE" w14:textId="7DD0FA70" w:rsidR="00093CD5" w:rsidRDefault="00093CD5" w:rsidP="00093CD5">
      <w:pPr>
        <w:rPr>
          <w:b/>
          <w:bCs/>
          <w:smallCaps/>
        </w:rPr>
      </w:pPr>
      <w:bookmarkStart w:id="38" w:name="_Toc134535889"/>
      <w:bookmarkStart w:id="39" w:name="_Toc85630263"/>
      <w:bookmarkStart w:id="40" w:name="_Toc85630293"/>
      <w:bookmarkStart w:id="41" w:name="_Toc85707981"/>
      <w:bookmarkStart w:id="42" w:name="_Toc85708357"/>
      <w:bookmarkStart w:id="43" w:name="_Toc85711231"/>
      <w:bookmarkEnd w:id="31"/>
      <w:bookmarkEnd w:id="32"/>
      <w:bookmarkEnd w:id="33"/>
      <w:bookmarkEnd w:id="34"/>
      <w:bookmarkEnd w:id="35"/>
      <w:r w:rsidRPr="00093CD5">
        <w:t xml:space="preserve">Contribuir a la mejora de la consistencia y orientación a resultados del </w:t>
      </w:r>
      <w:r w:rsidR="00257E11">
        <w:t>P</w:t>
      </w:r>
      <w:r w:rsidRPr="00093CD5">
        <w:t>rograma presupuestario (Pp) [</w:t>
      </w:r>
      <w:r w:rsidRPr="00093CD5">
        <w:rPr>
          <w:i/>
        </w:rPr>
        <w:t>Colocar la clave y el nombre del programa sujeto a evaluación</w:t>
      </w:r>
      <w:r w:rsidRPr="00093CD5">
        <w:t>], a través del análisis y valoración de los elementos que integran su diseño, planeación e implementación, a fin de generar información relevante que retroalimente su diseño, gestión y resultados.</w:t>
      </w:r>
    </w:p>
    <w:p w14:paraId="09D338DD" w14:textId="56370F94" w:rsidR="00A27DB5" w:rsidRPr="00CA04EA" w:rsidRDefault="00A27DB5" w:rsidP="00443EC7">
      <w:pPr>
        <w:pStyle w:val="Ttulo2"/>
      </w:pPr>
      <w:bookmarkStart w:id="44" w:name="_Toc200102071"/>
      <w:r w:rsidRPr="00CA04EA">
        <w:t xml:space="preserve">Objetivo </w:t>
      </w:r>
      <w:bookmarkEnd w:id="38"/>
      <w:r>
        <w:t>Específicos</w:t>
      </w:r>
      <w:bookmarkEnd w:id="44"/>
    </w:p>
    <w:bookmarkEnd w:id="39"/>
    <w:bookmarkEnd w:id="40"/>
    <w:bookmarkEnd w:id="41"/>
    <w:bookmarkEnd w:id="42"/>
    <w:bookmarkEnd w:id="43"/>
    <w:p w14:paraId="6E6B15AF" w14:textId="77777777" w:rsidR="00093CD5" w:rsidRPr="00093CD5" w:rsidRDefault="00093CD5" w:rsidP="001D3597">
      <w:pPr>
        <w:pStyle w:val="Prrafodelista"/>
        <w:numPr>
          <w:ilvl w:val="0"/>
          <w:numId w:val="54"/>
        </w:numPr>
        <w:spacing w:before="240" w:line="360" w:lineRule="auto"/>
        <w:ind w:left="714" w:hanging="357"/>
        <w:rPr>
          <w:lang w:val="es-ES"/>
        </w:rPr>
      </w:pPr>
      <w:r w:rsidRPr="00093CD5">
        <w:rPr>
          <w:lang w:val="es-ES"/>
        </w:rPr>
        <w:t>Analizar y valorar los elementos que constituyen el diseño del Pp y su consistencia con el problema o necesidad de política pública que se atiende;</w:t>
      </w:r>
    </w:p>
    <w:p w14:paraId="1D2BD16A" w14:textId="77777777" w:rsidR="00093CD5" w:rsidRPr="00093CD5" w:rsidRDefault="00093CD5" w:rsidP="001D3597">
      <w:pPr>
        <w:pStyle w:val="Prrafodelista"/>
        <w:numPr>
          <w:ilvl w:val="0"/>
          <w:numId w:val="54"/>
        </w:numPr>
        <w:spacing w:before="240" w:line="360" w:lineRule="auto"/>
        <w:ind w:left="714" w:hanging="357"/>
        <w:rPr>
          <w:lang w:val="es-ES"/>
        </w:rPr>
      </w:pPr>
      <w:r w:rsidRPr="00093CD5">
        <w:rPr>
          <w:lang w:val="es-ES"/>
        </w:rPr>
        <w:t>Analizar y valorar los instrumentos de planeación y orientación a resultados con los que cuenta el Pp;</w:t>
      </w:r>
    </w:p>
    <w:p w14:paraId="350D8648" w14:textId="77777777" w:rsidR="00093CD5" w:rsidRPr="00093CD5" w:rsidRDefault="00093CD5" w:rsidP="001D3597">
      <w:pPr>
        <w:pStyle w:val="Prrafodelista"/>
        <w:numPr>
          <w:ilvl w:val="0"/>
          <w:numId w:val="54"/>
        </w:numPr>
        <w:spacing w:before="240" w:line="360" w:lineRule="auto"/>
        <w:ind w:left="714" w:hanging="357"/>
        <w:rPr>
          <w:lang w:val="es-ES"/>
        </w:rPr>
      </w:pPr>
      <w:r w:rsidRPr="00093CD5">
        <w:rPr>
          <w:lang w:val="es-ES"/>
        </w:rPr>
        <w:t>Analizar y valorar la estrategia de cobertura o de atención de mediano y de largo plazos, así como, en su caso, los mecanismos de focalización, conforme a la población objetivo del Pp;</w:t>
      </w:r>
    </w:p>
    <w:p w14:paraId="62E54987" w14:textId="77777777" w:rsidR="00093CD5" w:rsidRPr="00093CD5" w:rsidRDefault="00093CD5" w:rsidP="001D3597">
      <w:pPr>
        <w:pStyle w:val="Prrafodelista"/>
        <w:numPr>
          <w:ilvl w:val="0"/>
          <w:numId w:val="54"/>
        </w:numPr>
        <w:spacing w:before="240" w:line="360" w:lineRule="auto"/>
        <w:ind w:left="714" w:hanging="357"/>
        <w:rPr>
          <w:lang w:val="es-ES"/>
        </w:rPr>
      </w:pPr>
      <w:r w:rsidRPr="00093CD5">
        <w:rPr>
          <w:lang w:val="es-ES"/>
        </w:rPr>
        <w:t>Analizar y valorar los principales procesos establecidos para la operación del Pp, los sistemas de información que lo soportan y sus mecanismos de transparencia y rendición de cuentas;</w:t>
      </w:r>
    </w:p>
    <w:p w14:paraId="1142A3ED" w14:textId="77777777" w:rsidR="00093CD5" w:rsidRPr="00093CD5" w:rsidRDefault="00093CD5" w:rsidP="001D3597">
      <w:pPr>
        <w:pStyle w:val="Prrafodelista"/>
        <w:numPr>
          <w:ilvl w:val="0"/>
          <w:numId w:val="54"/>
        </w:numPr>
        <w:spacing w:before="240" w:line="360" w:lineRule="auto"/>
        <w:ind w:left="714" w:hanging="357"/>
        <w:rPr>
          <w:lang w:val="es-ES"/>
        </w:rPr>
      </w:pPr>
      <w:r w:rsidRPr="00093CD5">
        <w:rPr>
          <w:lang w:val="es-ES"/>
        </w:rPr>
        <w:t>Analizar y valorar los instrumentos que permitan medir el grado de satisfacción de los usuarios o destinatarios de los bienes y/o servicios que produce o entrega el Pp, así como sus resultados;</w:t>
      </w:r>
    </w:p>
    <w:p w14:paraId="44977372" w14:textId="054AAA78" w:rsidR="00093CD5" w:rsidRDefault="00093CD5" w:rsidP="001D3597">
      <w:pPr>
        <w:pStyle w:val="Prrafodelista"/>
        <w:numPr>
          <w:ilvl w:val="0"/>
          <w:numId w:val="54"/>
        </w:numPr>
        <w:spacing w:before="240" w:line="360" w:lineRule="auto"/>
        <w:ind w:left="714" w:hanging="357"/>
        <w:rPr>
          <w:lang w:val="es-ES"/>
        </w:rPr>
      </w:pPr>
      <w:r w:rsidRPr="00093CD5">
        <w:rPr>
          <w:lang w:val="es-ES"/>
        </w:rPr>
        <w:t>Valorar los resultados del Pp respecto a la atención del problema o necesidad para la que fue creado.</w:t>
      </w:r>
    </w:p>
    <w:p w14:paraId="5267D62F" w14:textId="77777777" w:rsidR="00D779DE" w:rsidRDefault="00D779DE">
      <w:pPr>
        <w:spacing w:line="276" w:lineRule="auto"/>
        <w:jc w:val="left"/>
        <w:rPr>
          <w:noProof/>
          <w:lang w:eastAsia="es-MX"/>
        </w:rPr>
      </w:pPr>
      <w:r>
        <w:rPr>
          <w:noProof/>
          <w:lang w:eastAsia="es-MX"/>
        </w:rPr>
        <w:br w:type="page"/>
      </w:r>
    </w:p>
    <w:p w14:paraId="20E7635D" w14:textId="5007B2EC" w:rsidR="003D6B94" w:rsidRDefault="00DC25E4" w:rsidP="00DC25E4">
      <w:pPr>
        <w:spacing w:before="240"/>
        <w:rPr>
          <w:noProof/>
          <w:lang w:eastAsia="es-MX"/>
        </w:rPr>
      </w:pPr>
      <w:r w:rsidRPr="000943FA">
        <w:rPr>
          <w:noProof/>
          <w:lang w:eastAsia="es-MX"/>
        </w:rPr>
        <w:lastRenderedPageBreak/>
        <mc:AlternateContent>
          <mc:Choice Requires="wps">
            <w:drawing>
              <wp:inline distT="0" distB="0" distL="0" distR="0" wp14:anchorId="7434E828" wp14:editId="2CBB4277">
                <wp:extent cx="5610225" cy="360000"/>
                <wp:effectExtent l="0" t="0" r="9525" b="2540"/>
                <wp:docPr id="4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555C7976" w14:textId="77777777" w:rsidR="00B96EF5" w:rsidRPr="008E0C59" w:rsidRDefault="00B96EF5" w:rsidP="00C0657B">
                            <w:pPr>
                              <w:pStyle w:val="Ttulo1"/>
                              <w:numPr>
                                <w:ilvl w:val="0"/>
                                <w:numId w:val="9"/>
                              </w:numPr>
                              <w:jc w:val="left"/>
                              <w:rPr>
                                <w:rFonts w:cs="Times New Roman"/>
                                <w:szCs w:val="22"/>
                              </w:rPr>
                            </w:pPr>
                            <w:bookmarkStart w:id="45" w:name="_Toc200102072"/>
                            <w:r>
                              <w:rPr>
                                <w:rFonts w:cs="Times New Roman"/>
                                <w:szCs w:val="22"/>
                              </w:rPr>
                              <w:t>Metodología</w:t>
                            </w:r>
                            <w:bookmarkEnd w:id="45"/>
                          </w:p>
                        </w:txbxContent>
                      </wps:txbx>
                      <wps:bodyPr rot="0" vert="horz" wrap="square" lIns="91440" tIns="45720" rIns="91440" bIns="45720" anchor="ctr" anchorCtr="0">
                        <a:noAutofit/>
                      </wps:bodyPr>
                    </wps:ws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434E828" id="_x0000_s1032"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" fillcolor="white [3212]" stroked="f">
                <v:fill color2="#7f7f7f [1612]" rotate="t" angle="90" colors="0 white;12452f white;36045f #d9d9d9;51773f #a6a6a6" focus="100%" type="gradient"/>
                <v:textbox>
                  <w:txbxContent>
                    <w:p w14:paraId="555C7976" w14:textId="77777777" w:rsidR="00B96EF5" w:rsidRPr="008E0C59" w:rsidRDefault="00B96EF5" w:rsidP="00C0657B">
                      <w:pPr>
                        <w:pStyle w:val="Ttulo1"/>
                        <w:numPr>
                          <w:ilvl w:val="0"/>
                          <w:numId w:val="9"/>
                        </w:numPr>
                        <w:jc w:val="left"/>
                        <w:rPr>
                          <w:rFonts w:cs="Times New Roman"/>
                          <w:szCs w:val="22"/>
                        </w:rPr>
                      </w:pPr>
                      <w:bookmarkStart w:id="48" w:name="_Toc200102072"/>
                      <w:r>
                        <w:rPr>
                          <w:rFonts w:cs="Times New Roman"/>
                          <w:szCs w:val="22"/>
                        </w:rPr>
                        <w:t>Metodología</w:t>
                      </w:r>
                      <w:bookmarkEnd w:id="48"/>
                    </w:p>
                  </w:txbxContent>
                </v:textbox>
                <w10:anchorlock/>
              </v:shape>
            </w:pict>
          </mc:Fallback>
        </mc:AlternateContent>
      </w:r>
    </w:p>
    <w:p w14:paraId="7127A0A8" w14:textId="20FCEC64" w:rsidR="00A27DB5" w:rsidRDefault="00BC66E5" w:rsidP="00443EC7">
      <w:pPr>
        <w:pStyle w:val="Ttulo3"/>
        <w:rPr>
          <w:lang w:val="es-ES"/>
        </w:rPr>
      </w:pPr>
      <w:bookmarkStart w:id="46" w:name="_Toc200102073"/>
      <w:r>
        <w:rPr>
          <w:lang w:val="es-ES"/>
        </w:rPr>
        <w:t>Estructura de la evaluación</w:t>
      </w:r>
      <w:bookmarkEnd w:id="46"/>
      <w:r>
        <w:rPr>
          <w:lang w:val="es-ES"/>
        </w:rPr>
        <w:t xml:space="preserve"> </w:t>
      </w:r>
    </w:p>
    <w:p w14:paraId="62DC0AF9" w14:textId="24F63D82" w:rsidR="00093CD5" w:rsidRPr="00865056" w:rsidRDefault="00093CD5" w:rsidP="00093CD5">
      <w:pPr>
        <w:rPr>
          <w:lang w:val="es-ES"/>
        </w:rPr>
      </w:pPr>
      <w:bookmarkStart w:id="47" w:name="_Toc85630264"/>
      <w:bookmarkStart w:id="48" w:name="_Toc85630294"/>
      <w:bookmarkStart w:id="49" w:name="_Toc85707983"/>
      <w:bookmarkStart w:id="50" w:name="_Toc85708359"/>
      <w:bookmarkStart w:id="51" w:name="_Toc85711233"/>
      <w:bookmarkStart w:id="52" w:name="_Toc85718806"/>
      <w:bookmarkStart w:id="53" w:name="_Toc85718839"/>
      <w:bookmarkStart w:id="54" w:name="_Toc85719134"/>
      <w:bookmarkStart w:id="55" w:name="_Toc85798216"/>
      <w:bookmarkStart w:id="56" w:name="_Toc85798265"/>
      <w:bookmarkStart w:id="57" w:name="_Toc85799179"/>
      <w:bookmarkStart w:id="58" w:name="_Toc85801016"/>
      <w:bookmarkStart w:id="59" w:name="_Toc86164282"/>
      <w:bookmarkStart w:id="60" w:name="_Toc86164903"/>
      <w:bookmarkStart w:id="61" w:name="_Toc86169289"/>
      <w:bookmarkStart w:id="62" w:name="_Toc86311652"/>
      <w:bookmarkStart w:id="63" w:name="_Toc88646686"/>
      <w:r w:rsidRPr="001F0E62">
        <w:rPr>
          <w:lang w:val="es-ES"/>
        </w:rPr>
        <w:t xml:space="preserve">La </w:t>
      </w:r>
      <w:r>
        <w:rPr>
          <w:lang w:val="es-ES"/>
        </w:rPr>
        <w:t xml:space="preserve">Evaluación de Consistencia y Resultados </w:t>
      </w:r>
      <w:r w:rsidRPr="001F0E62">
        <w:rPr>
          <w:lang w:val="es-ES"/>
        </w:rPr>
        <w:t xml:space="preserve">se estructura a partir de </w:t>
      </w:r>
      <w:r>
        <w:rPr>
          <w:b/>
          <w:lang w:val="es-ES"/>
        </w:rPr>
        <w:t>seis módulos</w:t>
      </w:r>
      <w:r w:rsidRPr="001F0E62">
        <w:rPr>
          <w:b/>
          <w:lang w:val="es-ES"/>
        </w:rPr>
        <w:t xml:space="preserve"> </w:t>
      </w:r>
      <w:r w:rsidRPr="00865056">
        <w:rPr>
          <w:b/>
          <w:lang w:val="es-ES"/>
        </w:rPr>
        <w:t xml:space="preserve">y </w:t>
      </w:r>
      <w:r w:rsidR="00C122E2" w:rsidRPr="00865056">
        <w:rPr>
          <w:b/>
          <w:lang w:val="es-ES"/>
        </w:rPr>
        <w:t>4</w:t>
      </w:r>
      <w:r w:rsidR="0084620C" w:rsidRPr="00865056">
        <w:rPr>
          <w:b/>
          <w:lang w:val="es-ES"/>
        </w:rPr>
        <w:t>4</w:t>
      </w:r>
      <w:r w:rsidRPr="00865056">
        <w:rPr>
          <w:b/>
          <w:lang w:val="es-ES"/>
        </w:rPr>
        <w:t xml:space="preserve"> preguntas</w:t>
      </w:r>
      <w:r w:rsidRPr="00865056">
        <w:rPr>
          <w:lang w:val="es-ES"/>
        </w:rPr>
        <w:t xml:space="preserve"> para el logro de sus objetivos general y específicos. La relación de cada uno de los módulos y las preguntas que los integran se presenta en el siguiente cuadro: </w:t>
      </w:r>
    </w:p>
    <w:p w14:paraId="1A9CD708" w14:textId="5C79A329" w:rsidR="008A1C84" w:rsidRPr="00865056" w:rsidRDefault="00BC66E5" w:rsidP="00BC66E5">
      <w:pPr>
        <w:spacing w:after="0"/>
        <w:jc w:val="center"/>
        <w:rPr>
          <w:smallCaps/>
        </w:rPr>
      </w:pPr>
      <w:r w:rsidRPr="00865056">
        <w:rPr>
          <w:smallCaps/>
        </w:rPr>
        <w:t xml:space="preserve">Tabla 1. </w:t>
      </w:r>
      <w:r w:rsidR="00093CD5" w:rsidRPr="00865056">
        <w:rPr>
          <w:smallCaps/>
        </w:rPr>
        <w:t>Módulos de la evaluación</w:t>
      </w:r>
    </w:p>
    <w:tbl>
      <w:tblPr>
        <w:tblW w:w="8875" w:type="dxa"/>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CellMar>
          <w:left w:w="0" w:type="dxa"/>
          <w:right w:w="0" w:type="dxa"/>
        </w:tblCellMar>
        <w:tblLook w:val="04A0" w:firstRow="1" w:lastRow="0" w:firstColumn="1" w:lastColumn="0" w:noHBand="0" w:noVBand="1"/>
      </w:tblPr>
      <w:tblGrid>
        <w:gridCol w:w="704"/>
        <w:gridCol w:w="4591"/>
        <w:gridCol w:w="1879"/>
        <w:gridCol w:w="1701"/>
      </w:tblGrid>
      <w:tr w:rsidR="004C64F7" w:rsidRPr="00865056" w14:paraId="196C84B7" w14:textId="77777777" w:rsidTr="004C64F7">
        <w:trPr>
          <w:trHeight w:val="567"/>
          <w:tblHeader/>
          <w:jc w:val="center"/>
        </w:trPr>
        <w:tc>
          <w:tcPr>
            <w:tcW w:w="704" w:type="dxa"/>
            <w:shd w:val="clear" w:color="auto" w:fill="7F7F7F" w:themeFill="text1" w:themeFillTint="80"/>
            <w:vAlign w:val="center"/>
          </w:tcPr>
          <w:p w14:paraId="0DF2091A" w14:textId="77777777" w:rsidR="00BC66E5" w:rsidRPr="00865056" w:rsidRDefault="00BC66E5" w:rsidP="00BC66E5">
            <w:pPr>
              <w:spacing w:after="0" w:line="240" w:lineRule="auto"/>
              <w:jc w:val="center"/>
              <w:rPr>
                <w:rFonts w:cs="Arial"/>
                <w:b/>
                <w:bCs/>
                <w:color w:val="FFFFFF" w:themeColor="background1"/>
                <w:szCs w:val="20"/>
              </w:rPr>
            </w:pPr>
            <w:r w:rsidRPr="00865056">
              <w:rPr>
                <w:rFonts w:cs="Arial"/>
                <w:b/>
                <w:bCs/>
                <w:color w:val="FFFFFF" w:themeColor="background1"/>
                <w:szCs w:val="20"/>
              </w:rPr>
              <w:t>No.</w:t>
            </w:r>
          </w:p>
        </w:tc>
        <w:tc>
          <w:tcPr>
            <w:tcW w:w="4591" w:type="dxa"/>
            <w:shd w:val="clear" w:color="auto" w:fill="7F7F7F" w:themeFill="text1" w:themeFillTint="80"/>
            <w:vAlign w:val="center"/>
          </w:tcPr>
          <w:p w14:paraId="1953F0F5" w14:textId="21C08243" w:rsidR="00BC66E5" w:rsidRPr="00865056" w:rsidRDefault="00093CD5" w:rsidP="00BC66E5">
            <w:pPr>
              <w:spacing w:after="0" w:line="240" w:lineRule="auto"/>
              <w:jc w:val="center"/>
              <w:rPr>
                <w:rFonts w:eastAsia="Cambria" w:cs="Arial"/>
                <w:b/>
                <w:bCs/>
                <w:color w:val="FFFFFF" w:themeColor="background1"/>
                <w:szCs w:val="20"/>
              </w:rPr>
            </w:pPr>
            <w:r w:rsidRPr="00865056">
              <w:rPr>
                <w:rFonts w:cs="Arial"/>
                <w:b/>
                <w:bCs/>
                <w:color w:val="FFFFFF" w:themeColor="background1"/>
                <w:szCs w:val="20"/>
              </w:rPr>
              <w:t>Módulo</w:t>
            </w:r>
          </w:p>
        </w:tc>
        <w:tc>
          <w:tcPr>
            <w:tcW w:w="1879" w:type="dxa"/>
            <w:shd w:val="clear" w:color="auto" w:fill="7F7F7F" w:themeFill="text1" w:themeFillTint="80"/>
            <w:tcMar>
              <w:top w:w="0" w:type="dxa"/>
              <w:left w:w="108" w:type="dxa"/>
              <w:bottom w:w="0" w:type="dxa"/>
              <w:right w:w="108" w:type="dxa"/>
            </w:tcMar>
            <w:vAlign w:val="center"/>
            <w:hideMark/>
          </w:tcPr>
          <w:p w14:paraId="444F978F" w14:textId="77777777" w:rsidR="00BC66E5" w:rsidRPr="00865056" w:rsidRDefault="00BC66E5" w:rsidP="00BC66E5">
            <w:pPr>
              <w:spacing w:after="0" w:line="240" w:lineRule="auto"/>
              <w:jc w:val="center"/>
              <w:rPr>
                <w:rFonts w:eastAsia="Cambria" w:cs="Arial"/>
                <w:b/>
                <w:bCs/>
                <w:color w:val="FFFFFF" w:themeColor="background1"/>
                <w:szCs w:val="20"/>
              </w:rPr>
            </w:pPr>
            <w:r w:rsidRPr="00865056">
              <w:rPr>
                <w:rFonts w:cs="Arial"/>
                <w:b/>
                <w:bCs/>
                <w:color w:val="FFFFFF" w:themeColor="background1"/>
                <w:szCs w:val="20"/>
              </w:rPr>
              <w:t>Pregunta</w:t>
            </w:r>
          </w:p>
        </w:tc>
        <w:tc>
          <w:tcPr>
            <w:tcW w:w="1701" w:type="dxa"/>
            <w:shd w:val="clear" w:color="auto" w:fill="7F7F7F" w:themeFill="text1" w:themeFillTint="80"/>
            <w:tcMar>
              <w:top w:w="0" w:type="dxa"/>
              <w:left w:w="108" w:type="dxa"/>
              <w:bottom w:w="0" w:type="dxa"/>
              <w:right w:w="108" w:type="dxa"/>
            </w:tcMar>
            <w:vAlign w:val="center"/>
            <w:hideMark/>
          </w:tcPr>
          <w:p w14:paraId="3C761766" w14:textId="77777777" w:rsidR="00BC66E5" w:rsidRPr="00865056" w:rsidRDefault="00BC66E5" w:rsidP="00BC66E5">
            <w:pPr>
              <w:spacing w:after="0" w:line="240" w:lineRule="auto"/>
              <w:jc w:val="center"/>
              <w:rPr>
                <w:rFonts w:eastAsia="Cambria" w:cs="Arial"/>
                <w:b/>
                <w:bCs/>
                <w:color w:val="FFFFFF" w:themeColor="background1"/>
                <w:szCs w:val="20"/>
              </w:rPr>
            </w:pPr>
            <w:r w:rsidRPr="00865056">
              <w:rPr>
                <w:rFonts w:cs="Arial"/>
                <w:b/>
                <w:bCs/>
                <w:color w:val="FFFFFF" w:themeColor="background1"/>
                <w:szCs w:val="20"/>
              </w:rPr>
              <w:t>Total</w:t>
            </w:r>
          </w:p>
        </w:tc>
      </w:tr>
      <w:tr w:rsidR="00093CD5" w:rsidRPr="00865056" w14:paraId="0643565F" w14:textId="77777777" w:rsidTr="00093CD5">
        <w:trPr>
          <w:trHeight w:val="397"/>
          <w:jc w:val="center"/>
        </w:trPr>
        <w:tc>
          <w:tcPr>
            <w:tcW w:w="704" w:type="dxa"/>
            <w:vAlign w:val="center"/>
          </w:tcPr>
          <w:p w14:paraId="732C2017" w14:textId="02DE9D8F" w:rsidR="00093CD5" w:rsidRPr="00865056" w:rsidRDefault="00093CD5" w:rsidP="00093CD5">
            <w:pPr>
              <w:spacing w:after="0" w:line="240" w:lineRule="auto"/>
              <w:jc w:val="center"/>
              <w:rPr>
                <w:rFonts w:cs="Arial"/>
                <w:szCs w:val="20"/>
              </w:rPr>
            </w:pPr>
            <w:r w:rsidRPr="00865056">
              <w:rPr>
                <w:rFonts w:cs="Arial"/>
                <w:szCs w:val="20"/>
              </w:rPr>
              <w:t>1</w:t>
            </w:r>
          </w:p>
        </w:tc>
        <w:tc>
          <w:tcPr>
            <w:tcW w:w="4591" w:type="dxa"/>
            <w:tcMar>
              <w:top w:w="0" w:type="dxa"/>
              <w:left w:w="108" w:type="dxa"/>
              <w:bottom w:w="0" w:type="dxa"/>
              <w:right w:w="108" w:type="dxa"/>
            </w:tcMar>
            <w:vAlign w:val="center"/>
          </w:tcPr>
          <w:p w14:paraId="7ED81AB9" w14:textId="509550D9" w:rsidR="00093CD5" w:rsidRPr="00865056" w:rsidDel="00627D9D" w:rsidRDefault="00093CD5" w:rsidP="00093CD5">
            <w:pPr>
              <w:spacing w:after="0" w:line="240" w:lineRule="auto"/>
              <w:jc w:val="left"/>
              <w:rPr>
                <w:rFonts w:cs="Arial"/>
                <w:szCs w:val="20"/>
              </w:rPr>
            </w:pPr>
            <w:r w:rsidRPr="00865056">
              <w:t>Diseño</w:t>
            </w:r>
          </w:p>
        </w:tc>
        <w:tc>
          <w:tcPr>
            <w:tcW w:w="1879" w:type="dxa"/>
            <w:tcMar>
              <w:top w:w="0" w:type="dxa"/>
              <w:left w:w="108" w:type="dxa"/>
              <w:bottom w:w="0" w:type="dxa"/>
              <w:right w:w="108" w:type="dxa"/>
            </w:tcMar>
            <w:vAlign w:val="center"/>
          </w:tcPr>
          <w:p w14:paraId="43861B86" w14:textId="6C211DCC" w:rsidR="00093CD5" w:rsidRPr="00865056" w:rsidRDefault="00093CD5" w:rsidP="00093CD5">
            <w:pPr>
              <w:spacing w:after="0" w:line="240" w:lineRule="auto"/>
              <w:jc w:val="center"/>
              <w:rPr>
                <w:rFonts w:cs="Arial"/>
                <w:szCs w:val="20"/>
              </w:rPr>
            </w:pPr>
            <w:r w:rsidRPr="00865056">
              <w:t>1-1</w:t>
            </w:r>
            <w:r w:rsidR="0084620C" w:rsidRPr="00865056">
              <w:t>4</w:t>
            </w:r>
          </w:p>
        </w:tc>
        <w:tc>
          <w:tcPr>
            <w:tcW w:w="1701" w:type="dxa"/>
            <w:tcMar>
              <w:top w:w="0" w:type="dxa"/>
              <w:left w:w="108" w:type="dxa"/>
              <w:bottom w:w="0" w:type="dxa"/>
              <w:right w:w="108" w:type="dxa"/>
            </w:tcMar>
            <w:vAlign w:val="center"/>
          </w:tcPr>
          <w:p w14:paraId="0ADAC850" w14:textId="7255F4FC" w:rsidR="00093CD5" w:rsidRPr="00865056" w:rsidRDefault="00093CD5" w:rsidP="00093CD5">
            <w:pPr>
              <w:spacing w:after="0" w:line="240" w:lineRule="auto"/>
              <w:jc w:val="center"/>
              <w:rPr>
                <w:rFonts w:cs="Arial"/>
                <w:szCs w:val="20"/>
              </w:rPr>
            </w:pPr>
            <w:r w:rsidRPr="00865056">
              <w:t>1</w:t>
            </w:r>
            <w:r w:rsidR="0084620C" w:rsidRPr="00865056">
              <w:t>4</w:t>
            </w:r>
          </w:p>
        </w:tc>
      </w:tr>
      <w:tr w:rsidR="00093CD5" w:rsidRPr="00865056" w14:paraId="22F0B07A" w14:textId="77777777" w:rsidTr="00093CD5">
        <w:trPr>
          <w:trHeight w:val="397"/>
          <w:jc w:val="center"/>
        </w:trPr>
        <w:tc>
          <w:tcPr>
            <w:tcW w:w="704" w:type="dxa"/>
            <w:vAlign w:val="center"/>
          </w:tcPr>
          <w:p w14:paraId="60551B8E" w14:textId="00365B9A" w:rsidR="00093CD5" w:rsidRPr="00865056" w:rsidRDefault="00093CD5" w:rsidP="00093CD5">
            <w:pPr>
              <w:spacing w:after="0" w:line="240" w:lineRule="auto"/>
              <w:jc w:val="center"/>
              <w:rPr>
                <w:rFonts w:cs="Arial"/>
                <w:szCs w:val="20"/>
              </w:rPr>
            </w:pPr>
            <w:r w:rsidRPr="00865056">
              <w:rPr>
                <w:rFonts w:cs="Arial"/>
                <w:szCs w:val="20"/>
              </w:rPr>
              <w:t>2</w:t>
            </w:r>
          </w:p>
        </w:tc>
        <w:tc>
          <w:tcPr>
            <w:tcW w:w="4591" w:type="dxa"/>
            <w:tcMar>
              <w:top w:w="0" w:type="dxa"/>
              <w:left w:w="108" w:type="dxa"/>
              <w:bottom w:w="0" w:type="dxa"/>
              <w:right w:w="108" w:type="dxa"/>
            </w:tcMar>
            <w:vAlign w:val="center"/>
          </w:tcPr>
          <w:p w14:paraId="3C0EF466" w14:textId="02130FA2" w:rsidR="00093CD5" w:rsidRPr="00865056" w:rsidRDefault="00093CD5" w:rsidP="00093CD5">
            <w:pPr>
              <w:spacing w:after="0" w:line="240" w:lineRule="auto"/>
              <w:jc w:val="left"/>
              <w:rPr>
                <w:rFonts w:cs="Arial"/>
                <w:szCs w:val="20"/>
              </w:rPr>
            </w:pPr>
            <w:r w:rsidRPr="00865056">
              <w:t>Planeación estratégica y orientación a resultados</w:t>
            </w:r>
          </w:p>
        </w:tc>
        <w:tc>
          <w:tcPr>
            <w:tcW w:w="1879" w:type="dxa"/>
            <w:tcMar>
              <w:top w:w="0" w:type="dxa"/>
              <w:left w:w="108" w:type="dxa"/>
              <w:bottom w:w="0" w:type="dxa"/>
              <w:right w:w="108" w:type="dxa"/>
            </w:tcMar>
            <w:vAlign w:val="center"/>
          </w:tcPr>
          <w:p w14:paraId="24C2B06B" w14:textId="64E7FE5C" w:rsidR="00093CD5" w:rsidRPr="00865056" w:rsidRDefault="00093CD5" w:rsidP="00093CD5">
            <w:pPr>
              <w:spacing w:after="0" w:line="240" w:lineRule="auto"/>
              <w:jc w:val="center"/>
              <w:rPr>
                <w:rFonts w:cs="Arial"/>
                <w:szCs w:val="20"/>
              </w:rPr>
            </w:pPr>
            <w:r w:rsidRPr="00865056">
              <w:t>1</w:t>
            </w:r>
            <w:r w:rsidR="0084620C" w:rsidRPr="00865056">
              <w:t>5</w:t>
            </w:r>
            <w:r w:rsidRPr="00865056">
              <w:t>-2</w:t>
            </w:r>
            <w:r w:rsidR="0084620C" w:rsidRPr="00865056">
              <w:t>2</w:t>
            </w:r>
          </w:p>
        </w:tc>
        <w:tc>
          <w:tcPr>
            <w:tcW w:w="1701" w:type="dxa"/>
            <w:tcMar>
              <w:top w:w="0" w:type="dxa"/>
              <w:left w:w="108" w:type="dxa"/>
              <w:bottom w:w="0" w:type="dxa"/>
              <w:right w:w="108" w:type="dxa"/>
            </w:tcMar>
            <w:vAlign w:val="center"/>
          </w:tcPr>
          <w:p w14:paraId="5BF6B7A9" w14:textId="0A4C7C9A" w:rsidR="00093CD5" w:rsidRPr="00865056" w:rsidRDefault="0084620C" w:rsidP="00093CD5">
            <w:pPr>
              <w:spacing w:after="0" w:line="240" w:lineRule="auto"/>
              <w:jc w:val="center"/>
              <w:rPr>
                <w:rFonts w:cs="Arial"/>
                <w:szCs w:val="20"/>
              </w:rPr>
            </w:pPr>
            <w:r w:rsidRPr="00865056">
              <w:t>8</w:t>
            </w:r>
          </w:p>
        </w:tc>
      </w:tr>
      <w:tr w:rsidR="00093CD5" w:rsidRPr="00865056" w14:paraId="226C8456" w14:textId="77777777" w:rsidTr="00093CD5">
        <w:trPr>
          <w:trHeight w:val="397"/>
          <w:jc w:val="center"/>
        </w:trPr>
        <w:tc>
          <w:tcPr>
            <w:tcW w:w="704" w:type="dxa"/>
            <w:vAlign w:val="center"/>
          </w:tcPr>
          <w:p w14:paraId="06AF093F" w14:textId="3E5370B7" w:rsidR="00093CD5" w:rsidRPr="00865056" w:rsidRDefault="00093CD5" w:rsidP="00093CD5">
            <w:pPr>
              <w:spacing w:after="0" w:line="240" w:lineRule="auto"/>
              <w:jc w:val="center"/>
              <w:rPr>
                <w:rFonts w:cs="Arial"/>
                <w:szCs w:val="20"/>
              </w:rPr>
            </w:pPr>
            <w:r w:rsidRPr="00865056">
              <w:rPr>
                <w:rFonts w:cs="Arial"/>
                <w:szCs w:val="20"/>
              </w:rPr>
              <w:t>3</w:t>
            </w:r>
          </w:p>
        </w:tc>
        <w:tc>
          <w:tcPr>
            <w:tcW w:w="4591" w:type="dxa"/>
            <w:tcMar>
              <w:top w:w="0" w:type="dxa"/>
              <w:left w:w="108" w:type="dxa"/>
              <w:bottom w:w="0" w:type="dxa"/>
              <w:right w:w="108" w:type="dxa"/>
            </w:tcMar>
            <w:vAlign w:val="center"/>
          </w:tcPr>
          <w:p w14:paraId="04026FF6" w14:textId="3FE4C24D" w:rsidR="00093CD5" w:rsidRPr="00865056" w:rsidRDefault="00093CD5" w:rsidP="00093CD5">
            <w:pPr>
              <w:spacing w:after="0" w:line="240" w:lineRule="auto"/>
              <w:jc w:val="left"/>
              <w:rPr>
                <w:rFonts w:cs="Arial"/>
                <w:szCs w:val="20"/>
              </w:rPr>
            </w:pPr>
            <w:r w:rsidRPr="00865056">
              <w:t>Cobertura y focalización</w:t>
            </w:r>
          </w:p>
        </w:tc>
        <w:tc>
          <w:tcPr>
            <w:tcW w:w="1879" w:type="dxa"/>
            <w:tcMar>
              <w:top w:w="0" w:type="dxa"/>
              <w:left w:w="108" w:type="dxa"/>
              <w:bottom w:w="0" w:type="dxa"/>
              <w:right w:w="108" w:type="dxa"/>
            </w:tcMar>
            <w:vAlign w:val="center"/>
          </w:tcPr>
          <w:p w14:paraId="6C8DDB13" w14:textId="467D6EBF" w:rsidR="00093CD5" w:rsidRPr="00865056" w:rsidRDefault="0084620C" w:rsidP="00093CD5">
            <w:pPr>
              <w:spacing w:after="0" w:line="240" w:lineRule="auto"/>
              <w:jc w:val="center"/>
              <w:rPr>
                <w:rFonts w:cs="Arial"/>
                <w:szCs w:val="20"/>
              </w:rPr>
            </w:pPr>
            <w:r w:rsidRPr="00865056">
              <w:t>23</w:t>
            </w:r>
            <w:r w:rsidR="00093CD5" w:rsidRPr="00865056">
              <w:t>-2</w:t>
            </w:r>
            <w:r w:rsidRPr="00865056">
              <w:t>4</w:t>
            </w:r>
          </w:p>
        </w:tc>
        <w:tc>
          <w:tcPr>
            <w:tcW w:w="1701" w:type="dxa"/>
            <w:tcMar>
              <w:top w:w="0" w:type="dxa"/>
              <w:left w:w="108" w:type="dxa"/>
              <w:bottom w:w="0" w:type="dxa"/>
              <w:right w:w="108" w:type="dxa"/>
            </w:tcMar>
            <w:vAlign w:val="center"/>
          </w:tcPr>
          <w:p w14:paraId="191A5646" w14:textId="5ED7F77D" w:rsidR="00093CD5" w:rsidRPr="00865056" w:rsidRDefault="00093CD5" w:rsidP="00093CD5">
            <w:pPr>
              <w:spacing w:after="0" w:line="240" w:lineRule="auto"/>
              <w:jc w:val="center"/>
              <w:rPr>
                <w:rFonts w:cs="Arial"/>
                <w:szCs w:val="20"/>
              </w:rPr>
            </w:pPr>
            <w:r w:rsidRPr="00865056">
              <w:t>2</w:t>
            </w:r>
          </w:p>
        </w:tc>
      </w:tr>
      <w:tr w:rsidR="00093CD5" w:rsidRPr="00865056" w14:paraId="091FC108" w14:textId="77777777" w:rsidTr="00093CD5">
        <w:trPr>
          <w:trHeight w:val="397"/>
          <w:jc w:val="center"/>
        </w:trPr>
        <w:tc>
          <w:tcPr>
            <w:tcW w:w="704" w:type="dxa"/>
            <w:vAlign w:val="center"/>
          </w:tcPr>
          <w:p w14:paraId="381DA6F7" w14:textId="45E77A55" w:rsidR="00093CD5" w:rsidRPr="00865056" w:rsidRDefault="00093CD5" w:rsidP="00093CD5">
            <w:pPr>
              <w:spacing w:after="0" w:line="240" w:lineRule="auto"/>
              <w:jc w:val="center"/>
              <w:rPr>
                <w:rFonts w:cs="Arial"/>
                <w:szCs w:val="20"/>
              </w:rPr>
            </w:pPr>
            <w:r w:rsidRPr="00865056">
              <w:rPr>
                <w:rFonts w:cs="Arial"/>
                <w:szCs w:val="20"/>
              </w:rPr>
              <w:t>4</w:t>
            </w:r>
          </w:p>
        </w:tc>
        <w:tc>
          <w:tcPr>
            <w:tcW w:w="4591" w:type="dxa"/>
            <w:tcMar>
              <w:top w:w="0" w:type="dxa"/>
              <w:left w:w="108" w:type="dxa"/>
              <w:bottom w:w="0" w:type="dxa"/>
              <w:right w:w="108" w:type="dxa"/>
            </w:tcMar>
            <w:vAlign w:val="center"/>
          </w:tcPr>
          <w:p w14:paraId="649B35C2" w14:textId="1E3E6CB9" w:rsidR="00093CD5" w:rsidRPr="00865056" w:rsidRDefault="00093CD5" w:rsidP="00093CD5">
            <w:pPr>
              <w:spacing w:after="0" w:line="240" w:lineRule="auto"/>
              <w:jc w:val="left"/>
              <w:rPr>
                <w:rFonts w:cs="Arial"/>
                <w:szCs w:val="20"/>
              </w:rPr>
            </w:pPr>
            <w:r w:rsidRPr="00865056">
              <w:t>Operación</w:t>
            </w:r>
          </w:p>
        </w:tc>
        <w:tc>
          <w:tcPr>
            <w:tcW w:w="1879" w:type="dxa"/>
            <w:tcMar>
              <w:top w:w="0" w:type="dxa"/>
              <w:left w:w="108" w:type="dxa"/>
              <w:bottom w:w="0" w:type="dxa"/>
              <w:right w:w="108" w:type="dxa"/>
            </w:tcMar>
            <w:vAlign w:val="center"/>
          </w:tcPr>
          <w:p w14:paraId="316A4020" w14:textId="5D932950" w:rsidR="00093CD5" w:rsidRPr="00865056" w:rsidRDefault="00093CD5" w:rsidP="00093CD5">
            <w:pPr>
              <w:spacing w:after="0" w:line="240" w:lineRule="auto"/>
              <w:jc w:val="center"/>
              <w:rPr>
                <w:rFonts w:cs="Arial"/>
                <w:szCs w:val="20"/>
              </w:rPr>
            </w:pPr>
            <w:r w:rsidRPr="00865056">
              <w:t>2</w:t>
            </w:r>
            <w:r w:rsidR="0084620C" w:rsidRPr="00865056">
              <w:t>5</w:t>
            </w:r>
            <w:r w:rsidR="00C122E2" w:rsidRPr="00865056">
              <w:t>-3</w:t>
            </w:r>
            <w:r w:rsidR="0084620C" w:rsidRPr="00865056">
              <w:t>8</w:t>
            </w:r>
          </w:p>
        </w:tc>
        <w:tc>
          <w:tcPr>
            <w:tcW w:w="1701" w:type="dxa"/>
            <w:tcMar>
              <w:top w:w="0" w:type="dxa"/>
              <w:left w:w="108" w:type="dxa"/>
              <w:bottom w:w="0" w:type="dxa"/>
              <w:right w:w="108" w:type="dxa"/>
            </w:tcMar>
            <w:vAlign w:val="center"/>
          </w:tcPr>
          <w:p w14:paraId="542ACDA3" w14:textId="2964A29C" w:rsidR="00093CD5" w:rsidRPr="00865056" w:rsidRDefault="00C122E2" w:rsidP="00093CD5">
            <w:pPr>
              <w:spacing w:after="0" w:line="240" w:lineRule="auto"/>
              <w:jc w:val="center"/>
              <w:rPr>
                <w:rFonts w:cs="Arial"/>
                <w:szCs w:val="20"/>
              </w:rPr>
            </w:pPr>
            <w:r w:rsidRPr="00865056">
              <w:t>14</w:t>
            </w:r>
          </w:p>
        </w:tc>
      </w:tr>
      <w:tr w:rsidR="00093CD5" w:rsidRPr="00865056" w14:paraId="65806FBF" w14:textId="77777777" w:rsidTr="00093CD5">
        <w:trPr>
          <w:trHeight w:val="397"/>
          <w:jc w:val="center"/>
        </w:trPr>
        <w:tc>
          <w:tcPr>
            <w:tcW w:w="704" w:type="dxa"/>
            <w:vAlign w:val="center"/>
          </w:tcPr>
          <w:p w14:paraId="223D0914" w14:textId="4842F593" w:rsidR="00093CD5" w:rsidRPr="00865056" w:rsidRDefault="00093CD5" w:rsidP="00093CD5">
            <w:pPr>
              <w:spacing w:after="0" w:line="240" w:lineRule="auto"/>
              <w:jc w:val="center"/>
              <w:rPr>
                <w:rFonts w:cs="Arial"/>
                <w:szCs w:val="20"/>
              </w:rPr>
            </w:pPr>
            <w:r w:rsidRPr="00865056">
              <w:rPr>
                <w:rFonts w:cs="Arial"/>
                <w:szCs w:val="20"/>
              </w:rPr>
              <w:t>5</w:t>
            </w:r>
          </w:p>
        </w:tc>
        <w:tc>
          <w:tcPr>
            <w:tcW w:w="4591" w:type="dxa"/>
            <w:tcMar>
              <w:top w:w="0" w:type="dxa"/>
              <w:left w:w="108" w:type="dxa"/>
              <w:bottom w:w="0" w:type="dxa"/>
              <w:right w:w="108" w:type="dxa"/>
            </w:tcMar>
            <w:vAlign w:val="center"/>
          </w:tcPr>
          <w:p w14:paraId="1A920E72" w14:textId="261DD9E7" w:rsidR="00093CD5" w:rsidRPr="00865056" w:rsidRDefault="00093CD5" w:rsidP="00093CD5">
            <w:pPr>
              <w:spacing w:after="0" w:line="240" w:lineRule="auto"/>
              <w:jc w:val="left"/>
              <w:rPr>
                <w:rFonts w:cs="Arial"/>
                <w:szCs w:val="20"/>
              </w:rPr>
            </w:pPr>
            <w:r w:rsidRPr="00865056">
              <w:t>Percepción de la población atendida</w:t>
            </w:r>
          </w:p>
        </w:tc>
        <w:tc>
          <w:tcPr>
            <w:tcW w:w="1879" w:type="dxa"/>
            <w:tcMar>
              <w:top w:w="0" w:type="dxa"/>
              <w:left w:w="108" w:type="dxa"/>
              <w:bottom w:w="0" w:type="dxa"/>
              <w:right w:w="108" w:type="dxa"/>
            </w:tcMar>
            <w:vAlign w:val="center"/>
          </w:tcPr>
          <w:p w14:paraId="7040FE82" w14:textId="45B71C31" w:rsidR="00093CD5" w:rsidRPr="00865056" w:rsidRDefault="00C122E2" w:rsidP="00093CD5">
            <w:pPr>
              <w:spacing w:after="0" w:line="240" w:lineRule="auto"/>
              <w:jc w:val="center"/>
              <w:rPr>
                <w:rFonts w:cs="Arial"/>
                <w:szCs w:val="20"/>
              </w:rPr>
            </w:pPr>
            <w:r w:rsidRPr="00865056">
              <w:t>3</w:t>
            </w:r>
            <w:r w:rsidR="0084620C" w:rsidRPr="00865056">
              <w:t>9</w:t>
            </w:r>
          </w:p>
        </w:tc>
        <w:tc>
          <w:tcPr>
            <w:tcW w:w="1701" w:type="dxa"/>
            <w:tcMar>
              <w:top w:w="0" w:type="dxa"/>
              <w:left w:w="108" w:type="dxa"/>
              <w:bottom w:w="0" w:type="dxa"/>
              <w:right w:w="108" w:type="dxa"/>
            </w:tcMar>
            <w:vAlign w:val="center"/>
          </w:tcPr>
          <w:p w14:paraId="0870ABEE" w14:textId="634690B3" w:rsidR="00093CD5" w:rsidRPr="00865056" w:rsidRDefault="00093CD5" w:rsidP="00093CD5">
            <w:pPr>
              <w:spacing w:after="0" w:line="240" w:lineRule="auto"/>
              <w:jc w:val="center"/>
              <w:rPr>
                <w:rFonts w:cs="Arial"/>
                <w:szCs w:val="20"/>
              </w:rPr>
            </w:pPr>
            <w:r w:rsidRPr="00865056">
              <w:t>1</w:t>
            </w:r>
          </w:p>
        </w:tc>
      </w:tr>
      <w:tr w:rsidR="00093CD5" w:rsidRPr="00865056" w14:paraId="45E1DFA9" w14:textId="77777777" w:rsidTr="00C122E2">
        <w:trPr>
          <w:trHeight w:val="70"/>
          <w:jc w:val="center"/>
        </w:trPr>
        <w:tc>
          <w:tcPr>
            <w:tcW w:w="704" w:type="dxa"/>
            <w:vAlign w:val="center"/>
          </w:tcPr>
          <w:p w14:paraId="0B4BEBA0" w14:textId="78F02D03" w:rsidR="00093CD5" w:rsidRPr="00865056" w:rsidRDefault="00093CD5" w:rsidP="00093CD5">
            <w:pPr>
              <w:spacing w:after="0" w:line="240" w:lineRule="auto"/>
              <w:jc w:val="center"/>
              <w:rPr>
                <w:rFonts w:cs="Arial"/>
                <w:szCs w:val="20"/>
                <w:lang w:eastAsia="es-MX"/>
              </w:rPr>
            </w:pPr>
            <w:r w:rsidRPr="00865056">
              <w:rPr>
                <w:rFonts w:cs="Arial"/>
                <w:szCs w:val="20"/>
                <w:lang w:eastAsia="es-MX"/>
              </w:rPr>
              <w:t>6</w:t>
            </w:r>
          </w:p>
        </w:tc>
        <w:tc>
          <w:tcPr>
            <w:tcW w:w="4591" w:type="dxa"/>
            <w:tcMar>
              <w:top w:w="0" w:type="dxa"/>
              <w:left w:w="108" w:type="dxa"/>
              <w:bottom w:w="0" w:type="dxa"/>
              <w:right w:w="108" w:type="dxa"/>
            </w:tcMar>
            <w:vAlign w:val="center"/>
          </w:tcPr>
          <w:p w14:paraId="7A9B088D" w14:textId="252A1931" w:rsidR="00093CD5" w:rsidRPr="00865056" w:rsidRDefault="00093CD5" w:rsidP="00093CD5">
            <w:pPr>
              <w:spacing w:after="0" w:line="240" w:lineRule="auto"/>
              <w:jc w:val="left"/>
              <w:rPr>
                <w:rFonts w:eastAsia="Cambria" w:cs="Arial"/>
                <w:szCs w:val="20"/>
                <w:lang w:eastAsia="es-MX"/>
              </w:rPr>
            </w:pPr>
            <w:r w:rsidRPr="00865056">
              <w:t>Medición de resultados</w:t>
            </w:r>
          </w:p>
        </w:tc>
        <w:tc>
          <w:tcPr>
            <w:tcW w:w="1879" w:type="dxa"/>
            <w:tcMar>
              <w:top w:w="0" w:type="dxa"/>
              <w:left w:w="108" w:type="dxa"/>
              <w:bottom w:w="0" w:type="dxa"/>
              <w:right w:w="108" w:type="dxa"/>
            </w:tcMar>
            <w:vAlign w:val="center"/>
          </w:tcPr>
          <w:p w14:paraId="28A4089A" w14:textId="4D8547DC" w:rsidR="00093CD5" w:rsidRPr="00865056" w:rsidRDefault="0084620C" w:rsidP="00093CD5">
            <w:pPr>
              <w:spacing w:after="0" w:line="240" w:lineRule="auto"/>
              <w:jc w:val="center"/>
              <w:rPr>
                <w:rFonts w:eastAsia="Cambria" w:cs="Arial"/>
                <w:szCs w:val="20"/>
              </w:rPr>
            </w:pPr>
            <w:r w:rsidRPr="00865056">
              <w:t>40</w:t>
            </w:r>
            <w:r w:rsidR="00C122E2" w:rsidRPr="00865056">
              <w:t>-4</w:t>
            </w:r>
            <w:r w:rsidRPr="00865056">
              <w:t>4</w:t>
            </w:r>
          </w:p>
        </w:tc>
        <w:tc>
          <w:tcPr>
            <w:tcW w:w="1701" w:type="dxa"/>
            <w:tcMar>
              <w:top w:w="0" w:type="dxa"/>
              <w:left w:w="108" w:type="dxa"/>
              <w:bottom w:w="0" w:type="dxa"/>
              <w:right w:w="108" w:type="dxa"/>
            </w:tcMar>
            <w:vAlign w:val="center"/>
          </w:tcPr>
          <w:p w14:paraId="37EACDB1" w14:textId="208271B3" w:rsidR="00093CD5" w:rsidRPr="00865056" w:rsidRDefault="00C122E2" w:rsidP="00093CD5">
            <w:pPr>
              <w:spacing w:after="0" w:line="240" w:lineRule="auto"/>
              <w:jc w:val="center"/>
              <w:rPr>
                <w:rFonts w:eastAsia="Cambria" w:cs="Arial"/>
                <w:szCs w:val="20"/>
              </w:rPr>
            </w:pPr>
            <w:r w:rsidRPr="00865056">
              <w:t>5</w:t>
            </w:r>
          </w:p>
        </w:tc>
      </w:tr>
      <w:tr w:rsidR="00093CD5" w:rsidRPr="00BC66E5" w14:paraId="0BE54014" w14:textId="77777777" w:rsidTr="00361B94">
        <w:trPr>
          <w:trHeight w:val="454"/>
          <w:jc w:val="center"/>
        </w:trPr>
        <w:tc>
          <w:tcPr>
            <w:tcW w:w="704" w:type="dxa"/>
            <w:shd w:val="clear" w:color="auto" w:fill="A6A6A6" w:themeFill="background1" w:themeFillShade="A6"/>
            <w:vAlign w:val="center"/>
          </w:tcPr>
          <w:p w14:paraId="374DC873" w14:textId="77777777" w:rsidR="00093CD5" w:rsidRPr="00865056" w:rsidRDefault="00093CD5" w:rsidP="00BC66E5">
            <w:pPr>
              <w:spacing w:after="0" w:line="240" w:lineRule="auto"/>
              <w:jc w:val="center"/>
              <w:rPr>
                <w:rFonts w:cs="Arial"/>
                <w:b/>
                <w:bCs/>
                <w:szCs w:val="20"/>
              </w:rPr>
            </w:pPr>
          </w:p>
        </w:tc>
        <w:tc>
          <w:tcPr>
            <w:tcW w:w="4591" w:type="dxa"/>
            <w:shd w:val="clear" w:color="auto" w:fill="A6A6A6" w:themeFill="background1" w:themeFillShade="A6"/>
            <w:tcMar>
              <w:top w:w="0" w:type="dxa"/>
              <w:left w:w="108" w:type="dxa"/>
              <w:bottom w:w="0" w:type="dxa"/>
              <w:right w:w="108" w:type="dxa"/>
            </w:tcMar>
            <w:vAlign w:val="center"/>
            <w:hideMark/>
          </w:tcPr>
          <w:p w14:paraId="3E0FB7D9" w14:textId="77777777" w:rsidR="00093CD5" w:rsidRPr="00865056" w:rsidRDefault="00093CD5" w:rsidP="004C64F7">
            <w:pPr>
              <w:spacing w:after="0" w:line="240" w:lineRule="auto"/>
              <w:jc w:val="right"/>
              <w:rPr>
                <w:rFonts w:eastAsia="Cambria" w:cs="Arial"/>
                <w:b/>
                <w:bCs/>
                <w:color w:val="FFFFFF" w:themeColor="background1"/>
                <w:szCs w:val="20"/>
              </w:rPr>
            </w:pPr>
            <w:r w:rsidRPr="00865056">
              <w:rPr>
                <w:rFonts w:cs="Arial"/>
                <w:b/>
                <w:bCs/>
                <w:color w:val="FFFFFF" w:themeColor="background1"/>
                <w:szCs w:val="20"/>
              </w:rPr>
              <w:t>TOTAL</w:t>
            </w:r>
          </w:p>
        </w:tc>
        <w:tc>
          <w:tcPr>
            <w:tcW w:w="3580" w:type="dxa"/>
            <w:gridSpan w:val="2"/>
            <w:shd w:val="clear" w:color="auto" w:fill="A6A6A6" w:themeFill="background1" w:themeFillShade="A6"/>
            <w:tcMar>
              <w:top w:w="0" w:type="dxa"/>
              <w:left w:w="108" w:type="dxa"/>
              <w:bottom w:w="0" w:type="dxa"/>
              <w:right w:w="108" w:type="dxa"/>
            </w:tcMar>
            <w:vAlign w:val="center"/>
          </w:tcPr>
          <w:p w14:paraId="12E23A5A" w14:textId="1127B5FE" w:rsidR="00093CD5" w:rsidRPr="00865056" w:rsidRDefault="00C122E2" w:rsidP="00E63282">
            <w:pPr>
              <w:spacing w:after="0" w:line="240" w:lineRule="auto"/>
              <w:jc w:val="center"/>
              <w:rPr>
                <w:rFonts w:eastAsia="Cambria" w:cs="Arial"/>
                <w:b/>
                <w:bCs/>
                <w:color w:val="FFFFFF" w:themeColor="background1"/>
                <w:szCs w:val="20"/>
              </w:rPr>
            </w:pPr>
            <w:r w:rsidRPr="00865056">
              <w:rPr>
                <w:rFonts w:eastAsia="Cambria" w:cs="Arial"/>
                <w:b/>
                <w:bCs/>
                <w:color w:val="FFFFFF" w:themeColor="background1"/>
                <w:szCs w:val="20"/>
              </w:rPr>
              <w:t>4</w:t>
            </w:r>
            <w:r w:rsidR="0084620C" w:rsidRPr="00865056">
              <w:rPr>
                <w:rFonts w:eastAsia="Cambria" w:cs="Arial"/>
                <w:b/>
                <w:bCs/>
                <w:color w:val="FFFFFF" w:themeColor="background1"/>
                <w:szCs w:val="20"/>
              </w:rPr>
              <w:t>4</w:t>
            </w:r>
          </w:p>
        </w:tc>
      </w:tr>
    </w:tbl>
    <w:p w14:paraId="74D7E746" w14:textId="77777777" w:rsidR="00BC66E5" w:rsidRDefault="00BC66E5" w:rsidP="00BC66E5">
      <w:pPr>
        <w:spacing w:after="0"/>
        <w:jc w:val="center"/>
        <w:rPr>
          <w:smallCaps/>
        </w:rPr>
      </w:pPr>
    </w:p>
    <w:p w14:paraId="67B0A9E1" w14:textId="168F67F8" w:rsidR="00093CD5" w:rsidRDefault="0046481C" w:rsidP="00093CD5">
      <w:r>
        <w:t xml:space="preserve">[La Unidad o Área Responsable de la </w:t>
      </w:r>
      <w:r w:rsidR="00093CD5">
        <w:t>Evaluación de la dependencia o entidad a cargo de la operación del Pp podrá establecer módulos adicionales al modelo, considerando las necesidades específicas de evaluación del Pp]</w:t>
      </w:r>
    </w:p>
    <w:p w14:paraId="19D0687C" w14:textId="4E7E8B3E" w:rsidR="008A1C84" w:rsidRDefault="004C64F7" w:rsidP="008A1C84">
      <w:pPr>
        <w:pStyle w:val="Ttulo3"/>
      </w:pPr>
      <w:bookmarkStart w:id="64" w:name="_Toc200102074"/>
      <w:r>
        <w:t>Método de análisis</w:t>
      </w:r>
      <w:bookmarkEnd w:id="64"/>
    </w:p>
    <w:p w14:paraId="04A66EBD" w14:textId="77777777" w:rsidR="00093CD5" w:rsidRPr="006E031C" w:rsidRDefault="00093CD5" w:rsidP="00093CD5">
      <w:r w:rsidRPr="006E031C">
        <w:t>La evaluación se realizará mediante un análisis de gabinete con base en información proporcionada por la(s) dependencia(s) o entidad(es) responsable(s) del Pp, particularmente de su(s</w:t>
      </w:r>
      <w:r>
        <w:t>) unidad(es) responsable(s), así como con base en</w:t>
      </w:r>
      <w:r w:rsidRPr="006E031C">
        <w:t xml:space="preserve"> información adicional que </w:t>
      </w:r>
      <w:r>
        <w:t>la instancia evaluadora</w:t>
      </w:r>
      <w:r w:rsidRPr="006E031C">
        <w:t xml:space="preserve"> considere necesaria para realizar su análisis y justificar su valoración. </w:t>
      </w:r>
    </w:p>
    <w:p w14:paraId="283B36D4" w14:textId="77777777" w:rsidR="00093CD5" w:rsidRPr="006E031C" w:rsidRDefault="00093CD5" w:rsidP="00093CD5">
      <w:r w:rsidRPr="006E031C">
        <w:t>En este contexto, se entiende por análisis de gabinete al conjunto de actividades que involucren el acopio, la organización y la valoración de información concentrada en registros administrativos, bases de datos, evaluaciones y documentación pública. De acuerdo con las necesidades de información y tomando en cuenta la forma de operar de cada Pp, se podrán programar y llevar a cabo entrevistas con responsables de los programas, personal de la unidad o área de evaluación o planeación de la dependencia, o cualquier otra que resulte relevante.</w:t>
      </w:r>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350A54CD" w14:textId="77777777" w:rsidR="00EE3A6E" w:rsidRDefault="00EE3A6E">
      <w:pPr>
        <w:spacing w:line="276" w:lineRule="auto"/>
        <w:jc w:val="left"/>
        <w:rPr>
          <w:smallCaps/>
        </w:rPr>
      </w:pPr>
      <w:r>
        <w:rPr>
          <w:smallCaps/>
        </w:rPr>
        <w:br w:type="page"/>
      </w:r>
    </w:p>
    <w:p w14:paraId="18DD8A6C" w14:textId="3AED19FA" w:rsidR="002B7F20" w:rsidRDefault="004C64F7" w:rsidP="00F2296A">
      <w:pPr>
        <w:spacing w:after="0"/>
        <w:jc w:val="center"/>
        <w:rPr>
          <w:smallCaps/>
        </w:rPr>
      </w:pPr>
      <w:r>
        <w:rPr>
          <w:smallCaps/>
        </w:rPr>
        <w:lastRenderedPageBreak/>
        <w:t>Tabla 2</w:t>
      </w:r>
      <w:r w:rsidR="00F2296A" w:rsidRPr="00F2296A">
        <w:rPr>
          <w:smallCaps/>
        </w:rPr>
        <w:t xml:space="preserve">. </w:t>
      </w:r>
      <w:r>
        <w:rPr>
          <w:smallCaps/>
        </w:rPr>
        <w:t>Método de análisis</w:t>
      </w:r>
    </w:p>
    <w:tbl>
      <w:tblPr>
        <w:tblW w:w="8784"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CellMar>
          <w:left w:w="0" w:type="dxa"/>
          <w:right w:w="0" w:type="dxa"/>
        </w:tblCellMar>
        <w:tblLook w:val="04A0" w:firstRow="1" w:lastRow="0" w:firstColumn="1" w:lastColumn="0" w:noHBand="0" w:noVBand="1"/>
      </w:tblPr>
      <w:tblGrid>
        <w:gridCol w:w="4591"/>
        <w:gridCol w:w="4193"/>
      </w:tblGrid>
      <w:tr w:rsidR="004C64F7" w:rsidRPr="004C64F7" w14:paraId="70482700" w14:textId="77777777" w:rsidTr="004C64F7">
        <w:trPr>
          <w:trHeight w:val="567"/>
          <w:tblHeader/>
        </w:trPr>
        <w:tc>
          <w:tcPr>
            <w:tcW w:w="4591" w:type="dxa"/>
            <w:shd w:val="clear" w:color="auto" w:fill="7F7F7F" w:themeFill="text1" w:themeFillTint="80"/>
            <w:vAlign w:val="center"/>
          </w:tcPr>
          <w:p w14:paraId="06141C8B" w14:textId="77777777" w:rsidR="004C64F7" w:rsidRPr="00865056" w:rsidRDefault="004C64F7" w:rsidP="004C64F7">
            <w:pPr>
              <w:spacing w:after="0" w:line="240" w:lineRule="auto"/>
              <w:jc w:val="center"/>
              <w:rPr>
                <w:rFonts w:eastAsia="Cambria" w:cstheme="minorHAnsi"/>
                <w:b/>
                <w:bCs/>
                <w:color w:val="FFFFFF" w:themeColor="background1"/>
                <w:szCs w:val="20"/>
              </w:rPr>
            </w:pPr>
            <w:r w:rsidRPr="00865056">
              <w:rPr>
                <w:rFonts w:cstheme="minorHAnsi"/>
                <w:b/>
                <w:bCs/>
                <w:color w:val="FFFFFF" w:themeColor="background1"/>
                <w:szCs w:val="20"/>
              </w:rPr>
              <w:t>Preguntas</w:t>
            </w:r>
          </w:p>
        </w:tc>
        <w:tc>
          <w:tcPr>
            <w:tcW w:w="4193" w:type="dxa"/>
            <w:shd w:val="clear" w:color="auto" w:fill="7F7F7F" w:themeFill="text1" w:themeFillTint="80"/>
            <w:tcMar>
              <w:top w:w="0" w:type="dxa"/>
              <w:left w:w="108" w:type="dxa"/>
              <w:bottom w:w="0" w:type="dxa"/>
              <w:right w:w="108" w:type="dxa"/>
            </w:tcMar>
            <w:vAlign w:val="center"/>
            <w:hideMark/>
          </w:tcPr>
          <w:p w14:paraId="4C97A2AA" w14:textId="77777777" w:rsidR="004C64F7" w:rsidRPr="00865056" w:rsidRDefault="004C64F7" w:rsidP="004C64F7">
            <w:pPr>
              <w:spacing w:after="0" w:line="240" w:lineRule="auto"/>
              <w:jc w:val="center"/>
              <w:rPr>
                <w:rFonts w:eastAsia="Cambria" w:cstheme="minorHAnsi"/>
                <w:b/>
                <w:bCs/>
                <w:color w:val="FFFFFF" w:themeColor="background1"/>
                <w:szCs w:val="20"/>
              </w:rPr>
            </w:pPr>
            <w:r w:rsidRPr="00865056">
              <w:rPr>
                <w:rFonts w:cstheme="minorHAnsi"/>
                <w:b/>
                <w:bCs/>
                <w:color w:val="FFFFFF" w:themeColor="background1"/>
                <w:szCs w:val="20"/>
              </w:rPr>
              <w:t>Método de análisis</w:t>
            </w:r>
          </w:p>
        </w:tc>
      </w:tr>
      <w:tr w:rsidR="00093CD5" w:rsidRPr="00A4499B" w14:paraId="0A1AD57D" w14:textId="77777777" w:rsidTr="00EE3A6E">
        <w:trPr>
          <w:trHeight w:val="488"/>
        </w:trPr>
        <w:tc>
          <w:tcPr>
            <w:tcW w:w="4591" w:type="dxa"/>
            <w:tcMar>
              <w:top w:w="0" w:type="dxa"/>
              <w:left w:w="108" w:type="dxa"/>
              <w:bottom w:w="0" w:type="dxa"/>
              <w:right w:w="108" w:type="dxa"/>
            </w:tcMar>
            <w:vAlign w:val="center"/>
          </w:tcPr>
          <w:p w14:paraId="1B0D23A3" w14:textId="605C2690" w:rsidR="00093CD5" w:rsidRPr="00865056" w:rsidDel="00627D9D" w:rsidRDefault="00940110" w:rsidP="00093CD5">
            <w:pPr>
              <w:spacing w:after="0" w:line="240" w:lineRule="auto"/>
              <w:jc w:val="center"/>
              <w:rPr>
                <w:rFonts w:cstheme="minorHAnsi"/>
                <w:szCs w:val="20"/>
              </w:rPr>
            </w:pPr>
            <w:r w:rsidRPr="00865056">
              <w:rPr>
                <w:rFonts w:cstheme="minorHAnsi"/>
                <w:szCs w:val="20"/>
              </w:rPr>
              <w:t>1 a 4</w:t>
            </w:r>
            <w:r w:rsidR="0084620C" w:rsidRPr="00865056">
              <w:rPr>
                <w:rFonts w:cstheme="minorHAnsi"/>
                <w:szCs w:val="20"/>
              </w:rPr>
              <w:t>4</w:t>
            </w:r>
          </w:p>
        </w:tc>
        <w:tc>
          <w:tcPr>
            <w:tcW w:w="4193" w:type="dxa"/>
            <w:tcMar>
              <w:top w:w="0" w:type="dxa"/>
              <w:left w:w="108" w:type="dxa"/>
              <w:bottom w:w="0" w:type="dxa"/>
              <w:right w:w="108" w:type="dxa"/>
            </w:tcMar>
            <w:vAlign w:val="center"/>
          </w:tcPr>
          <w:p w14:paraId="621CE8C6" w14:textId="31E03FC6" w:rsidR="00093CD5" w:rsidRPr="00865056" w:rsidRDefault="00093CD5" w:rsidP="00093CD5">
            <w:pPr>
              <w:spacing w:after="0" w:line="240" w:lineRule="auto"/>
              <w:jc w:val="center"/>
              <w:rPr>
                <w:rFonts w:cstheme="minorHAnsi"/>
                <w:szCs w:val="20"/>
              </w:rPr>
            </w:pPr>
            <w:r w:rsidRPr="00865056">
              <w:rPr>
                <w:rFonts w:cstheme="minorHAnsi"/>
                <w:szCs w:val="20"/>
              </w:rPr>
              <w:t>Análisis de gabinete</w:t>
            </w:r>
          </w:p>
        </w:tc>
      </w:tr>
      <w:tr w:rsidR="00093CD5" w:rsidRPr="00A4499B" w14:paraId="22886D56" w14:textId="77777777" w:rsidTr="00EE3A6E">
        <w:trPr>
          <w:trHeight w:val="564"/>
        </w:trPr>
        <w:tc>
          <w:tcPr>
            <w:tcW w:w="4591" w:type="dxa"/>
            <w:tcMar>
              <w:top w:w="0" w:type="dxa"/>
              <w:left w:w="108" w:type="dxa"/>
              <w:bottom w:w="0" w:type="dxa"/>
              <w:right w:w="108" w:type="dxa"/>
            </w:tcMar>
            <w:vAlign w:val="center"/>
          </w:tcPr>
          <w:p w14:paraId="6ACC08DC" w14:textId="7A289C14" w:rsidR="0084620C" w:rsidRPr="00865056" w:rsidRDefault="007F2C9A" w:rsidP="0084620C">
            <w:pPr>
              <w:autoSpaceDE w:val="0"/>
              <w:autoSpaceDN w:val="0"/>
              <w:adjustRightInd w:val="0"/>
              <w:spacing w:after="0" w:line="240" w:lineRule="auto"/>
              <w:jc w:val="left"/>
              <w:rPr>
                <w:rFonts w:cs="Arial"/>
                <w:szCs w:val="20"/>
              </w:rPr>
            </w:pPr>
            <w:r w:rsidRPr="00865056">
              <w:rPr>
                <w:rFonts w:cs="Arial"/>
                <w:szCs w:val="20"/>
              </w:rPr>
              <w:t>1, 6, 9,13, 14, 19, 21, 22, 23, 24, 30, 32, 36, 39</w:t>
            </w:r>
            <w:r w:rsidR="0084620C" w:rsidRPr="00865056">
              <w:rPr>
                <w:rFonts w:cs="Arial"/>
                <w:szCs w:val="20"/>
              </w:rPr>
              <w:t>,</w:t>
            </w:r>
          </w:p>
          <w:p w14:paraId="427CE2EB" w14:textId="4724636A" w:rsidR="00093CD5" w:rsidRPr="00865056" w:rsidDel="00627D9D" w:rsidRDefault="007F2C9A" w:rsidP="0084620C">
            <w:pPr>
              <w:spacing w:after="0" w:line="240" w:lineRule="auto"/>
              <w:jc w:val="center"/>
              <w:rPr>
                <w:rFonts w:cstheme="minorHAnsi"/>
                <w:szCs w:val="20"/>
              </w:rPr>
            </w:pPr>
            <w:r w:rsidRPr="00865056">
              <w:rPr>
                <w:rFonts w:cs="Arial"/>
                <w:szCs w:val="20"/>
              </w:rPr>
              <w:t>43,44</w:t>
            </w:r>
          </w:p>
        </w:tc>
        <w:tc>
          <w:tcPr>
            <w:tcW w:w="4193" w:type="dxa"/>
            <w:tcMar>
              <w:top w:w="0" w:type="dxa"/>
              <w:left w:w="108" w:type="dxa"/>
              <w:bottom w:w="0" w:type="dxa"/>
              <w:right w:w="108" w:type="dxa"/>
            </w:tcMar>
            <w:vAlign w:val="center"/>
          </w:tcPr>
          <w:p w14:paraId="4C1A284A" w14:textId="3D4684D9" w:rsidR="00093CD5" w:rsidRPr="00865056" w:rsidRDefault="00093CD5" w:rsidP="00093CD5">
            <w:pPr>
              <w:spacing w:after="0" w:line="240" w:lineRule="auto"/>
              <w:jc w:val="center"/>
              <w:rPr>
                <w:rFonts w:cstheme="minorHAnsi"/>
                <w:szCs w:val="20"/>
              </w:rPr>
            </w:pPr>
            <w:r w:rsidRPr="00865056">
              <w:rPr>
                <w:rFonts w:cstheme="minorHAnsi"/>
                <w:szCs w:val="20"/>
              </w:rPr>
              <w:t>Análisis cualitativo</w:t>
            </w:r>
          </w:p>
        </w:tc>
      </w:tr>
    </w:tbl>
    <w:p w14:paraId="29FCCAA0" w14:textId="77777777" w:rsidR="00093CD5" w:rsidRDefault="00093CD5" w:rsidP="00093CD5">
      <w:pPr>
        <w:spacing w:after="0" w:line="240" w:lineRule="auto"/>
      </w:pPr>
    </w:p>
    <w:p w14:paraId="66D73689" w14:textId="4AF812F9" w:rsidR="002B7F20" w:rsidRDefault="000E260E" w:rsidP="000E260E">
      <w:pPr>
        <w:pStyle w:val="Ttulo3"/>
      </w:pPr>
      <w:bookmarkStart w:id="65" w:name="_Toc200102075"/>
      <w:r>
        <w:rPr>
          <w:rFonts w:eastAsiaTheme="minorHAnsi"/>
        </w:rPr>
        <w:t>Tipo de preguntas</w:t>
      </w:r>
      <w:bookmarkEnd w:id="65"/>
    </w:p>
    <w:p w14:paraId="69540BBF" w14:textId="1BF6D0D4" w:rsidR="000E260E" w:rsidRPr="000E260E" w:rsidRDefault="00093CD5" w:rsidP="00093CD5">
      <w:r w:rsidRPr="00093CD5">
        <w:t>Los seis módulos de la Evaluación de Consistencia y Resultados incluyen preguntas de tres tipos:</w:t>
      </w:r>
    </w:p>
    <w:p w14:paraId="1A6CB429" w14:textId="77777777" w:rsidR="00093CD5" w:rsidRDefault="00093CD5" w:rsidP="00C0657B">
      <w:pPr>
        <w:pStyle w:val="Prrafodelista"/>
        <w:numPr>
          <w:ilvl w:val="0"/>
          <w:numId w:val="3"/>
        </w:numPr>
        <w:spacing w:line="360" w:lineRule="auto"/>
        <w:ind w:left="714" w:hanging="357"/>
      </w:pPr>
      <w:r>
        <w:t>Preguntas con base en la valoración de criterios agrupados, con niveles de 1 (uno) a 4 (cuatro);</w:t>
      </w:r>
    </w:p>
    <w:p w14:paraId="57484F53" w14:textId="77777777" w:rsidR="00093CD5" w:rsidRDefault="00093CD5" w:rsidP="00C0657B">
      <w:pPr>
        <w:pStyle w:val="Prrafodelista"/>
        <w:numPr>
          <w:ilvl w:val="0"/>
          <w:numId w:val="3"/>
        </w:numPr>
        <w:spacing w:line="360" w:lineRule="auto"/>
        <w:ind w:left="714" w:hanging="357"/>
      </w:pPr>
      <w:r>
        <w:t>Preguntas con base en la valoración de criterios acumulados, con niveles de 1 (uno) a 4 (cuatro);</w:t>
      </w:r>
    </w:p>
    <w:p w14:paraId="0C181978" w14:textId="77777777" w:rsidR="00093CD5" w:rsidRDefault="00093CD5" w:rsidP="00C0657B">
      <w:pPr>
        <w:pStyle w:val="Prrafodelista"/>
        <w:numPr>
          <w:ilvl w:val="0"/>
          <w:numId w:val="3"/>
        </w:numPr>
        <w:spacing w:line="360" w:lineRule="auto"/>
        <w:ind w:left="714" w:hanging="357"/>
      </w:pPr>
      <w:r>
        <w:t xml:space="preserve">Preguntas con base en una valoración dicotómica (Sí o No); con niveles de 1 (uno) y 4 (cuatro); </w:t>
      </w:r>
    </w:p>
    <w:p w14:paraId="1395BCCE" w14:textId="77777777" w:rsidR="00093CD5" w:rsidRDefault="00093CD5" w:rsidP="00C0657B">
      <w:pPr>
        <w:pStyle w:val="Prrafodelista"/>
        <w:numPr>
          <w:ilvl w:val="0"/>
          <w:numId w:val="3"/>
        </w:numPr>
        <w:spacing w:line="360" w:lineRule="auto"/>
        <w:ind w:left="714" w:hanging="357"/>
      </w:pPr>
      <w:r>
        <w:t xml:space="preserve">Preguntas abiertas sin valoración cuantitativa. </w:t>
      </w:r>
    </w:p>
    <w:p w14:paraId="38947F45" w14:textId="77777777" w:rsidR="000E260E" w:rsidRDefault="000E260E" w:rsidP="000E260E">
      <w:r w:rsidRPr="000E260E">
        <w:t>La siguiente tabla presenta la relación de número de preguntas que conforman la evaluación por tipo:</w:t>
      </w:r>
    </w:p>
    <w:p w14:paraId="33E35781" w14:textId="77777777" w:rsidR="002B7F20" w:rsidRPr="00732917" w:rsidRDefault="000E260E" w:rsidP="00513665">
      <w:pPr>
        <w:spacing w:after="0"/>
        <w:jc w:val="center"/>
        <w:rPr>
          <w:smallCaps/>
          <w:lang w:val="es-ES"/>
        </w:rPr>
      </w:pPr>
      <w:r w:rsidRPr="00732917">
        <w:rPr>
          <w:smallCaps/>
          <w:lang w:val="es-ES"/>
        </w:rPr>
        <w:t>Tabla</w:t>
      </w:r>
      <w:r w:rsidR="00513665" w:rsidRPr="00732917">
        <w:rPr>
          <w:smallCaps/>
          <w:lang w:val="es-ES"/>
        </w:rPr>
        <w:t xml:space="preserve"> </w:t>
      </w:r>
      <w:r w:rsidRPr="00732917">
        <w:rPr>
          <w:smallCaps/>
          <w:lang w:val="es-ES"/>
        </w:rPr>
        <w:t>3</w:t>
      </w:r>
      <w:r w:rsidR="00513665" w:rsidRPr="00732917">
        <w:rPr>
          <w:smallCaps/>
          <w:lang w:val="es-ES"/>
        </w:rPr>
        <w:t xml:space="preserve">. </w:t>
      </w:r>
      <w:r w:rsidRPr="00732917">
        <w:rPr>
          <w:smallCaps/>
          <w:lang w:val="es-ES"/>
        </w:rPr>
        <w:t>Tipo de preguntas</w:t>
      </w:r>
    </w:p>
    <w:tbl>
      <w:tblPr>
        <w:tblW w:w="878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4A0" w:firstRow="1" w:lastRow="0" w:firstColumn="1" w:lastColumn="0" w:noHBand="0" w:noVBand="1"/>
      </w:tblPr>
      <w:tblGrid>
        <w:gridCol w:w="4591"/>
        <w:gridCol w:w="2350"/>
        <w:gridCol w:w="1843"/>
      </w:tblGrid>
      <w:tr w:rsidR="000E260E" w:rsidRPr="00732917" w14:paraId="62D688D0" w14:textId="77777777" w:rsidTr="000E260E">
        <w:trPr>
          <w:trHeight w:val="567"/>
          <w:tblHeader/>
        </w:trPr>
        <w:tc>
          <w:tcPr>
            <w:tcW w:w="4591" w:type="dxa"/>
            <w:shd w:val="clear" w:color="auto" w:fill="7F7F7F" w:themeFill="text1" w:themeFillTint="80"/>
            <w:vAlign w:val="center"/>
          </w:tcPr>
          <w:p w14:paraId="33A0B6BF" w14:textId="77777777" w:rsidR="000E260E" w:rsidRPr="00732917" w:rsidRDefault="000E260E" w:rsidP="000E260E">
            <w:pPr>
              <w:spacing w:after="0" w:line="240" w:lineRule="auto"/>
              <w:jc w:val="center"/>
              <w:rPr>
                <w:rFonts w:eastAsia="Cambria" w:cstheme="minorHAnsi"/>
                <w:b/>
                <w:bCs/>
                <w:color w:val="FFFFFF" w:themeColor="background1"/>
                <w:szCs w:val="20"/>
              </w:rPr>
            </w:pPr>
            <w:r w:rsidRPr="00732917">
              <w:rPr>
                <w:rFonts w:cstheme="minorHAnsi"/>
                <w:b/>
                <w:bCs/>
                <w:color w:val="FFFFFF" w:themeColor="background1"/>
                <w:szCs w:val="20"/>
              </w:rPr>
              <w:t>Tipo de pregunta</w:t>
            </w:r>
          </w:p>
        </w:tc>
        <w:tc>
          <w:tcPr>
            <w:tcW w:w="2350" w:type="dxa"/>
            <w:shd w:val="clear" w:color="auto" w:fill="7F7F7F" w:themeFill="text1" w:themeFillTint="80"/>
            <w:tcMar>
              <w:top w:w="0" w:type="dxa"/>
              <w:left w:w="108" w:type="dxa"/>
              <w:bottom w:w="0" w:type="dxa"/>
              <w:right w:w="108" w:type="dxa"/>
            </w:tcMar>
            <w:vAlign w:val="center"/>
            <w:hideMark/>
          </w:tcPr>
          <w:p w14:paraId="378F90C8" w14:textId="77777777" w:rsidR="000E260E" w:rsidRPr="00732917" w:rsidRDefault="000E260E" w:rsidP="000E260E">
            <w:pPr>
              <w:spacing w:after="0" w:line="240" w:lineRule="auto"/>
              <w:jc w:val="center"/>
              <w:rPr>
                <w:rFonts w:eastAsia="Cambria" w:cstheme="minorHAnsi"/>
                <w:b/>
                <w:bCs/>
                <w:color w:val="FFFFFF" w:themeColor="background1"/>
                <w:szCs w:val="20"/>
              </w:rPr>
            </w:pPr>
            <w:r w:rsidRPr="00732917">
              <w:rPr>
                <w:rFonts w:cstheme="minorHAnsi"/>
                <w:b/>
                <w:bCs/>
                <w:color w:val="FFFFFF" w:themeColor="background1"/>
                <w:szCs w:val="20"/>
              </w:rPr>
              <w:t>Total de preguntas</w:t>
            </w:r>
          </w:p>
        </w:tc>
        <w:tc>
          <w:tcPr>
            <w:tcW w:w="1843" w:type="dxa"/>
            <w:shd w:val="clear" w:color="auto" w:fill="7F7F7F" w:themeFill="text1" w:themeFillTint="80"/>
            <w:vAlign w:val="center"/>
          </w:tcPr>
          <w:p w14:paraId="19B228DE" w14:textId="77777777" w:rsidR="000E260E" w:rsidRPr="00732917" w:rsidRDefault="000E260E" w:rsidP="000E260E">
            <w:pPr>
              <w:spacing w:after="0" w:line="240" w:lineRule="auto"/>
              <w:jc w:val="center"/>
              <w:rPr>
                <w:rFonts w:cstheme="minorHAnsi"/>
                <w:b/>
                <w:bCs/>
                <w:color w:val="FFFFFF" w:themeColor="background1"/>
                <w:szCs w:val="20"/>
              </w:rPr>
            </w:pPr>
            <w:r w:rsidRPr="00732917">
              <w:rPr>
                <w:rFonts w:cstheme="minorHAnsi"/>
                <w:b/>
                <w:bCs/>
                <w:color w:val="FFFFFF" w:themeColor="background1"/>
                <w:szCs w:val="20"/>
              </w:rPr>
              <w:t>Niveles</w:t>
            </w:r>
          </w:p>
        </w:tc>
      </w:tr>
      <w:tr w:rsidR="00093CD5" w:rsidRPr="00732917" w14:paraId="33E15FA1" w14:textId="77777777" w:rsidTr="00093CD5">
        <w:trPr>
          <w:trHeight w:val="397"/>
        </w:trPr>
        <w:tc>
          <w:tcPr>
            <w:tcW w:w="4591" w:type="dxa"/>
            <w:tcMar>
              <w:top w:w="0" w:type="dxa"/>
              <w:left w:w="108" w:type="dxa"/>
              <w:bottom w:w="0" w:type="dxa"/>
              <w:right w:w="108" w:type="dxa"/>
            </w:tcMar>
            <w:vAlign w:val="center"/>
          </w:tcPr>
          <w:p w14:paraId="5B4B8E4B" w14:textId="3C27493B" w:rsidR="00093CD5" w:rsidRPr="00732917" w:rsidDel="00627D9D" w:rsidRDefault="00093CD5" w:rsidP="00093CD5">
            <w:pPr>
              <w:spacing w:after="0" w:line="240" w:lineRule="auto"/>
              <w:jc w:val="left"/>
              <w:rPr>
                <w:rFonts w:cstheme="minorHAnsi"/>
                <w:szCs w:val="20"/>
              </w:rPr>
            </w:pPr>
            <w:r w:rsidRPr="00732917">
              <w:t>Valoración de criterios agrupados</w:t>
            </w:r>
          </w:p>
        </w:tc>
        <w:tc>
          <w:tcPr>
            <w:tcW w:w="2350" w:type="dxa"/>
            <w:tcMar>
              <w:top w:w="0" w:type="dxa"/>
              <w:left w:w="108" w:type="dxa"/>
              <w:bottom w:w="0" w:type="dxa"/>
              <w:right w:w="108" w:type="dxa"/>
            </w:tcMar>
            <w:vAlign w:val="center"/>
          </w:tcPr>
          <w:p w14:paraId="7C9EC150" w14:textId="77C53732" w:rsidR="00093CD5" w:rsidRPr="00865056" w:rsidRDefault="0084620C" w:rsidP="00093CD5">
            <w:pPr>
              <w:spacing w:after="0" w:line="240" w:lineRule="auto"/>
              <w:jc w:val="center"/>
              <w:rPr>
                <w:rFonts w:cstheme="minorHAnsi"/>
                <w:szCs w:val="20"/>
              </w:rPr>
            </w:pPr>
            <w:r w:rsidRPr="00865056">
              <w:t>26</w:t>
            </w:r>
          </w:p>
        </w:tc>
        <w:tc>
          <w:tcPr>
            <w:tcW w:w="1843" w:type="dxa"/>
            <w:vAlign w:val="center"/>
          </w:tcPr>
          <w:p w14:paraId="716B13BE" w14:textId="792DF623" w:rsidR="00093CD5" w:rsidRPr="00865056" w:rsidRDefault="00093CD5" w:rsidP="00093CD5">
            <w:pPr>
              <w:spacing w:after="0" w:line="240" w:lineRule="auto"/>
              <w:jc w:val="center"/>
              <w:rPr>
                <w:rFonts w:cstheme="minorHAnsi"/>
                <w:szCs w:val="20"/>
              </w:rPr>
            </w:pPr>
            <w:r w:rsidRPr="00865056">
              <w:t>0 - 4</w:t>
            </w:r>
          </w:p>
        </w:tc>
      </w:tr>
      <w:tr w:rsidR="00093CD5" w:rsidRPr="00732917" w14:paraId="0B90C961" w14:textId="77777777" w:rsidTr="00093CD5">
        <w:trPr>
          <w:trHeight w:val="397"/>
        </w:trPr>
        <w:tc>
          <w:tcPr>
            <w:tcW w:w="4591" w:type="dxa"/>
            <w:tcMar>
              <w:top w:w="0" w:type="dxa"/>
              <w:left w:w="108" w:type="dxa"/>
              <w:bottom w:w="0" w:type="dxa"/>
              <w:right w:w="108" w:type="dxa"/>
            </w:tcMar>
            <w:vAlign w:val="center"/>
          </w:tcPr>
          <w:p w14:paraId="681E63D9" w14:textId="3FE1ACE3" w:rsidR="00093CD5" w:rsidRPr="00732917" w:rsidDel="00627D9D" w:rsidRDefault="00093CD5" w:rsidP="00093CD5">
            <w:pPr>
              <w:spacing w:after="0" w:line="240" w:lineRule="auto"/>
              <w:jc w:val="left"/>
              <w:rPr>
                <w:rFonts w:cstheme="minorHAnsi"/>
                <w:szCs w:val="20"/>
              </w:rPr>
            </w:pPr>
            <w:r w:rsidRPr="00732917">
              <w:t>Sin valoración cuantitativa</w:t>
            </w:r>
          </w:p>
        </w:tc>
        <w:tc>
          <w:tcPr>
            <w:tcW w:w="2350" w:type="dxa"/>
            <w:tcMar>
              <w:top w:w="0" w:type="dxa"/>
              <w:left w:w="108" w:type="dxa"/>
              <w:bottom w:w="0" w:type="dxa"/>
              <w:right w:w="108" w:type="dxa"/>
            </w:tcMar>
            <w:vAlign w:val="center"/>
          </w:tcPr>
          <w:p w14:paraId="70E97D28" w14:textId="3686A491" w:rsidR="00093CD5" w:rsidRPr="00865056" w:rsidRDefault="0084620C" w:rsidP="00093CD5">
            <w:pPr>
              <w:spacing w:after="0" w:line="240" w:lineRule="auto"/>
              <w:jc w:val="center"/>
              <w:rPr>
                <w:rFonts w:cstheme="minorHAnsi"/>
                <w:szCs w:val="20"/>
              </w:rPr>
            </w:pPr>
            <w:r w:rsidRPr="00865056">
              <w:t>12</w:t>
            </w:r>
          </w:p>
        </w:tc>
        <w:tc>
          <w:tcPr>
            <w:tcW w:w="1843" w:type="dxa"/>
            <w:vAlign w:val="center"/>
          </w:tcPr>
          <w:p w14:paraId="48735500" w14:textId="0B9D22F6" w:rsidR="00093CD5" w:rsidRPr="00865056" w:rsidRDefault="00093CD5" w:rsidP="00093CD5">
            <w:pPr>
              <w:spacing w:after="0" w:line="240" w:lineRule="auto"/>
              <w:jc w:val="center"/>
              <w:rPr>
                <w:rFonts w:cstheme="minorHAnsi"/>
                <w:szCs w:val="20"/>
              </w:rPr>
            </w:pPr>
            <w:r w:rsidRPr="00865056">
              <w:t>-</w:t>
            </w:r>
          </w:p>
        </w:tc>
      </w:tr>
      <w:tr w:rsidR="00093CD5" w:rsidRPr="00732917" w14:paraId="40EC8EF6" w14:textId="77777777" w:rsidTr="00093CD5">
        <w:trPr>
          <w:trHeight w:val="397"/>
        </w:trPr>
        <w:tc>
          <w:tcPr>
            <w:tcW w:w="4591" w:type="dxa"/>
            <w:tcMar>
              <w:top w:w="0" w:type="dxa"/>
              <w:left w:w="108" w:type="dxa"/>
              <w:bottom w:w="0" w:type="dxa"/>
              <w:right w:w="108" w:type="dxa"/>
            </w:tcMar>
            <w:vAlign w:val="center"/>
          </w:tcPr>
          <w:p w14:paraId="4C8A42B0" w14:textId="56D728D4" w:rsidR="00093CD5" w:rsidRPr="00732917" w:rsidDel="00627D9D" w:rsidRDefault="00093CD5" w:rsidP="00093CD5">
            <w:pPr>
              <w:spacing w:after="0" w:line="240" w:lineRule="auto"/>
              <w:jc w:val="left"/>
              <w:rPr>
                <w:rFonts w:cstheme="minorHAnsi"/>
                <w:szCs w:val="20"/>
              </w:rPr>
            </w:pPr>
            <w:r w:rsidRPr="00732917">
              <w:t>Valoración de criterios acumulados</w:t>
            </w:r>
          </w:p>
        </w:tc>
        <w:tc>
          <w:tcPr>
            <w:tcW w:w="2350" w:type="dxa"/>
            <w:tcMar>
              <w:top w:w="0" w:type="dxa"/>
              <w:left w:w="108" w:type="dxa"/>
              <w:bottom w:w="0" w:type="dxa"/>
              <w:right w:w="108" w:type="dxa"/>
            </w:tcMar>
            <w:vAlign w:val="center"/>
          </w:tcPr>
          <w:p w14:paraId="6F2D3978" w14:textId="23906714" w:rsidR="00093CD5" w:rsidRPr="00865056" w:rsidRDefault="007F2C9A" w:rsidP="00093CD5">
            <w:pPr>
              <w:spacing w:after="0" w:line="240" w:lineRule="auto"/>
              <w:jc w:val="center"/>
              <w:rPr>
                <w:rFonts w:cstheme="minorHAnsi"/>
                <w:szCs w:val="20"/>
              </w:rPr>
            </w:pPr>
            <w:r w:rsidRPr="00865056">
              <w:t>5</w:t>
            </w:r>
          </w:p>
        </w:tc>
        <w:tc>
          <w:tcPr>
            <w:tcW w:w="1843" w:type="dxa"/>
            <w:vAlign w:val="center"/>
          </w:tcPr>
          <w:p w14:paraId="3502A123" w14:textId="1028D051" w:rsidR="00093CD5" w:rsidRPr="00865056" w:rsidRDefault="00093CD5" w:rsidP="00093CD5">
            <w:pPr>
              <w:spacing w:after="0" w:line="240" w:lineRule="auto"/>
              <w:jc w:val="center"/>
              <w:rPr>
                <w:rFonts w:cstheme="minorHAnsi"/>
                <w:szCs w:val="20"/>
              </w:rPr>
            </w:pPr>
            <w:r w:rsidRPr="00865056">
              <w:t>0 - 4</w:t>
            </w:r>
          </w:p>
        </w:tc>
      </w:tr>
      <w:tr w:rsidR="00093CD5" w:rsidRPr="00732917" w14:paraId="531C8128" w14:textId="77777777" w:rsidTr="00093CD5">
        <w:trPr>
          <w:trHeight w:val="397"/>
        </w:trPr>
        <w:tc>
          <w:tcPr>
            <w:tcW w:w="4591" w:type="dxa"/>
            <w:tcMar>
              <w:top w:w="0" w:type="dxa"/>
              <w:left w:w="108" w:type="dxa"/>
              <w:bottom w:w="0" w:type="dxa"/>
              <w:right w:w="108" w:type="dxa"/>
            </w:tcMar>
            <w:vAlign w:val="center"/>
          </w:tcPr>
          <w:p w14:paraId="4E3545A3" w14:textId="23E5257B" w:rsidR="00093CD5" w:rsidRPr="00732917" w:rsidDel="00627D9D" w:rsidRDefault="00093CD5" w:rsidP="00093CD5">
            <w:pPr>
              <w:spacing w:after="0" w:line="240" w:lineRule="auto"/>
              <w:jc w:val="left"/>
              <w:rPr>
                <w:rFonts w:cstheme="minorHAnsi"/>
                <w:szCs w:val="20"/>
              </w:rPr>
            </w:pPr>
            <w:r w:rsidRPr="00732917">
              <w:t>Valoración dicotómica</w:t>
            </w:r>
          </w:p>
        </w:tc>
        <w:tc>
          <w:tcPr>
            <w:tcW w:w="2350" w:type="dxa"/>
            <w:tcMar>
              <w:top w:w="0" w:type="dxa"/>
              <w:left w:w="108" w:type="dxa"/>
              <w:bottom w:w="0" w:type="dxa"/>
              <w:right w:w="108" w:type="dxa"/>
            </w:tcMar>
            <w:vAlign w:val="center"/>
          </w:tcPr>
          <w:p w14:paraId="6CBD68FC" w14:textId="0DC599BF" w:rsidR="00093CD5" w:rsidRPr="00865056" w:rsidRDefault="00093CD5" w:rsidP="00093CD5">
            <w:pPr>
              <w:spacing w:after="0" w:line="240" w:lineRule="auto"/>
              <w:jc w:val="center"/>
              <w:rPr>
                <w:rFonts w:cstheme="minorHAnsi"/>
                <w:szCs w:val="20"/>
              </w:rPr>
            </w:pPr>
            <w:r w:rsidRPr="00865056">
              <w:t>1</w:t>
            </w:r>
          </w:p>
        </w:tc>
        <w:tc>
          <w:tcPr>
            <w:tcW w:w="1843" w:type="dxa"/>
            <w:vAlign w:val="center"/>
          </w:tcPr>
          <w:p w14:paraId="39718588" w14:textId="75CCEB90" w:rsidR="00093CD5" w:rsidRPr="00865056" w:rsidRDefault="00093CD5" w:rsidP="00093CD5">
            <w:pPr>
              <w:spacing w:after="0" w:line="240" w:lineRule="auto"/>
              <w:jc w:val="center"/>
              <w:rPr>
                <w:rFonts w:cstheme="minorHAnsi"/>
                <w:szCs w:val="20"/>
              </w:rPr>
            </w:pPr>
            <w:r w:rsidRPr="00865056">
              <w:t>0 - 4</w:t>
            </w:r>
          </w:p>
        </w:tc>
      </w:tr>
      <w:tr w:rsidR="000E260E" w:rsidRPr="00A4499B" w14:paraId="3173A485" w14:textId="77777777" w:rsidTr="000E260E">
        <w:trPr>
          <w:trHeight w:val="454"/>
        </w:trPr>
        <w:tc>
          <w:tcPr>
            <w:tcW w:w="4591" w:type="dxa"/>
            <w:shd w:val="clear" w:color="auto" w:fill="A6A6A6" w:themeFill="background1" w:themeFillShade="A6"/>
            <w:tcMar>
              <w:top w:w="0" w:type="dxa"/>
              <w:left w:w="108" w:type="dxa"/>
              <w:bottom w:w="0" w:type="dxa"/>
              <w:right w:w="108" w:type="dxa"/>
            </w:tcMar>
            <w:vAlign w:val="center"/>
          </w:tcPr>
          <w:p w14:paraId="0793B1B4" w14:textId="77777777" w:rsidR="000E260E" w:rsidRPr="00732917" w:rsidRDefault="000E260E" w:rsidP="000E260E">
            <w:pPr>
              <w:spacing w:after="0" w:line="240" w:lineRule="auto"/>
              <w:jc w:val="center"/>
              <w:rPr>
                <w:rFonts w:cstheme="minorHAnsi"/>
                <w:b/>
                <w:color w:val="FFFFFF" w:themeColor="background1"/>
                <w:szCs w:val="20"/>
              </w:rPr>
            </w:pPr>
            <w:r w:rsidRPr="00732917">
              <w:rPr>
                <w:rFonts w:cstheme="minorHAnsi"/>
                <w:b/>
                <w:color w:val="FFFFFF" w:themeColor="background1"/>
                <w:szCs w:val="20"/>
              </w:rPr>
              <w:t>Total</w:t>
            </w:r>
          </w:p>
        </w:tc>
        <w:tc>
          <w:tcPr>
            <w:tcW w:w="2350" w:type="dxa"/>
            <w:shd w:val="clear" w:color="auto" w:fill="A6A6A6" w:themeFill="background1" w:themeFillShade="A6"/>
            <w:tcMar>
              <w:top w:w="0" w:type="dxa"/>
              <w:left w:w="108" w:type="dxa"/>
              <w:bottom w:w="0" w:type="dxa"/>
              <w:right w:w="108" w:type="dxa"/>
            </w:tcMar>
            <w:vAlign w:val="center"/>
          </w:tcPr>
          <w:p w14:paraId="4814F585" w14:textId="1507A66A" w:rsidR="000E260E" w:rsidRPr="00865056" w:rsidRDefault="00940110" w:rsidP="000E260E">
            <w:pPr>
              <w:spacing w:after="0" w:line="240" w:lineRule="auto"/>
              <w:jc w:val="center"/>
              <w:rPr>
                <w:rFonts w:cstheme="minorHAnsi"/>
                <w:b/>
                <w:color w:val="FFFFFF" w:themeColor="background1"/>
                <w:szCs w:val="20"/>
              </w:rPr>
            </w:pPr>
            <w:r w:rsidRPr="00865056">
              <w:rPr>
                <w:rFonts w:cstheme="minorHAnsi"/>
                <w:b/>
                <w:color w:val="FFFFFF" w:themeColor="background1"/>
                <w:szCs w:val="20"/>
              </w:rPr>
              <w:t>4</w:t>
            </w:r>
            <w:r w:rsidR="007F2C9A" w:rsidRPr="00865056">
              <w:rPr>
                <w:rFonts w:cstheme="minorHAnsi"/>
                <w:b/>
                <w:color w:val="FFFFFF" w:themeColor="background1"/>
                <w:szCs w:val="20"/>
              </w:rPr>
              <w:t>4</w:t>
            </w:r>
          </w:p>
        </w:tc>
        <w:tc>
          <w:tcPr>
            <w:tcW w:w="1843" w:type="dxa"/>
            <w:shd w:val="clear" w:color="auto" w:fill="A6A6A6" w:themeFill="background1" w:themeFillShade="A6"/>
            <w:vAlign w:val="center"/>
          </w:tcPr>
          <w:p w14:paraId="671BD2D2" w14:textId="77777777" w:rsidR="000E260E" w:rsidRPr="00865056" w:rsidRDefault="000E260E" w:rsidP="000E260E">
            <w:pPr>
              <w:spacing w:after="0" w:line="240" w:lineRule="auto"/>
              <w:jc w:val="center"/>
              <w:rPr>
                <w:rFonts w:cstheme="minorHAnsi"/>
                <w:b/>
                <w:color w:val="FFFFFF" w:themeColor="background1"/>
                <w:szCs w:val="20"/>
              </w:rPr>
            </w:pPr>
            <w:r w:rsidRPr="00865056">
              <w:rPr>
                <w:rFonts w:cstheme="minorHAnsi"/>
                <w:b/>
                <w:color w:val="FFFFFF" w:themeColor="background1"/>
                <w:szCs w:val="20"/>
              </w:rPr>
              <w:t>-</w:t>
            </w:r>
          </w:p>
        </w:tc>
      </w:tr>
    </w:tbl>
    <w:p w14:paraId="5F06745D" w14:textId="77777777" w:rsidR="00093CD5" w:rsidRDefault="00093CD5" w:rsidP="00093CD5">
      <w:pPr>
        <w:spacing w:after="0" w:line="240" w:lineRule="auto"/>
        <w:rPr>
          <w:lang w:val="es-ES"/>
        </w:rPr>
      </w:pPr>
    </w:p>
    <w:p w14:paraId="644BD389" w14:textId="08C7409D" w:rsidR="000E260E" w:rsidRDefault="000E260E" w:rsidP="00513665">
      <w:pPr>
        <w:rPr>
          <w:lang w:val="es-ES"/>
        </w:rPr>
      </w:pPr>
      <w:r w:rsidRPr="000E260E">
        <w:rPr>
          <w:lang w:val="es-ES"/>
        </w:rPr>
        <w:t>La descripción de cada uno de los tipos de preguntas se describe en los siguientes apartados.</w:t>
      </w:r>
    </w:p>
    <w:p w14:paraId="4BFF26F4" w14:textId="77777777" w:rsidR="000E260E" w:rsidRPr="00093CD5" w:rsidRDefault="000E260E" w:rsidP="00C0657B">
      <w:pPr>
        <w:pStyle w:val="Prrafodelista"/>
        <w:numPr>
          <w:ilvl w:val="0"/>
          <w:numId w:val="4"/>
        </w:numPr>
        <w:spacing w:line="360" w:lineRule="auto"/>
        <w:rPr>
          <w:b/>
          <w:lang w:val="es-ES"/>
        </w:rPr>
      </w:pPr>
      <w:r w:rsidRPr="00093CD5">
        <w:rPr>
          <w:b/>
          <w:lang w:val="es-ES"/>
        </w:rPr>
        <w:t>Valoración de criterios agrupados</w:t>
      </w:r>
    </w:p>
    <w:p w14:paraId="168645F8" w14:textId="77777777" w:rsidR="000E260E" w:rsidRDefault="000E260E" w:rsidP="000E260E">
      <w:pPr>
        <w:rPr>
          <w:lang w:val="es-ES"/>
        </w:rPr>
      </w:pPr>
      <w:r>
        <w:rPr>
          <w:lang w:val="es-ES"/>
        </w:rPr>
        <w:t>Las preguntas con base en la valoración de criterios agrupados se integran de cuatro elementos:</w:t>
      </w:r>
    </w:p>
    <w:p w14:paraId="38370114" w14:textId="77777777" w:rsidR="000E260E" w:rsidRPr="000E260E" w:rsidRDefault="000E260E" w:rsidP="00C0657B">
      <w:pPr>
        <w:pStyle w:val="Prrafodelista"/>
        <w:numPr>
          <w:ilvl w:val="0"/>
          <w:numId w:val="5"/>
        </w:numPr>
        <w:spacing w:line="360" w:lineRule="auto"/>
        <w:rPr>
          <w:lang w:val="es-ES"/>
        </w:rPr>
      </w:pPr>
      <w:r w:rsidRPr="00413FE3">
        <w:rPr>
          <w:b/>
          <w:lang w:val="es-ES"/>
        </w:rPr>
        <w:t>Pregunta</w:t>
      </w:r>
      <w:r w:rsidRPr="000E260E">
        <w:rPr>
          <w:lang w:val="es-ES"/>
        </w:rPr>
        <w:t>: se enuncia en un recuadro gris la pregunta que deberá responderse.</w:t>
      </w:r>
    </w:p>
    <w:p w14:paraId="313128C5" w14:textId="77777777" w:rsidR="000E260E" w:rsidRPr="000E260E" w:rsidRDefault="000E260E" w:rsidP="00C0657B">
      <w:pPr>
        <w:pStyle w:val="Prrafodelista"/>
        <w:numPr>
          <w:ilvl w:val="0"/>
          <w:numId w:val="5"/>
        </w:numPr>
        <w:spacing w:line="360" w:lineRule="auto"/>
        <w:rPr>
          <w:lang w:val="es-ES"/>
        </w:rPr>
      </w:pPr>
      <w:r w:rsidRPr="00413FE3">
        <w:rPr>
          <w:b/>
          <w:lang w:val="es-ES"/>
        </w:rPr>
        <w:t>Criterios de valoración</w:t>
      </w:r>
      <w:r w:rsidRPr="000E260E">
        <w:rPr>
          <w:lang w:val="es-ES"/>
        </w:rPr>
        <w:t>: enlista los elementos con base en los cuales se realizará la valoración de la pregunta correspondiente.</w:t>
      </w:r>
    </w:p>
    <w:p w14:paraId="45F5D280" w14:textId="77777777" w:rsidR="000E260E" w:rsidRPr="000E260E" w:rsidRDefault="000E260E" w:rsidP="00C0657B">
      <w:pPr>
        <w:pStyle w:val="Prrafodelista"/>
        <w:numPr>
          <w:ilvl w:val="0"/>
          <w:numId w:val="5"/>
        </w:numPr>
        <w:spacing w:line="360" w:lineRule="auto"/>
        <w:rPr>
          <w:lang w:val="es-ES"/>
        </w:rPr>
      </w:pPr>
      <w:r w:rsidRPr="00413FE3">
        <w:rPr>
          <w:b/>
          <w:lang w:val="es-ES"/>
        </w:rPr>
        <w:lastRenderedPageBreak/>
        <w:t>Respuesta</w:t>
      </w:r>
      <w:r w:rsidRPr="000E260E">
        <w:rPr>
          <w:lang w:val="es-ES"/>
        </w:rPr>
        <w:t>: se establecen dos posibilidades para desarrollar el análisis y valoración de la pregunta:</w:t>
      </w:r>
    </w:p>
    <w:p w14:paraId="0299568A" w14:textId="77777777" w:rsidR="000E260E" w:rsidRPr="000E260E" w:rsidRDefault="000E260E" w:rsidP="00C0657B">
      <w:pPr>
        <w:pStyle w:val="Prrafodelista"/>
        <w:numPr>
          <w:ilvl w:val="0"/>
          <w:numId w:val="6"/>
        </w:numPr>
        <w:spacing w:line="360" w:lineRule="auto"/>
        <w:rPr>
          <w:lang w:val="es-ES"/>
        </w:rPr>
      </w:pPr>
      <w:r w:rsidRPr="00413FE3">
        <w:rPr>
          <w:b/>
          <w:lang w:val="es-ES"/>
        </w:rPr>
        <w:t>Sin evidencia</w:t>
      </w:r>
      <w:r w:rsidRPr="000E260E">
        <w:rPr>
          <w:lang w:val="es-ES"/>
        </w:rPr>
        <w:t>: cuando la instancia evaluadora no cuente con información para dar respuesta a la pregunta que corresponda.</w:t>
      </w:r>
    </w:p>
    <w:p w14:paraId="4F999E09" w14:textId="77777777" w:rsidR="000E260E" w:rsidRPr="000E260E" w:rsidRDefault="000E260E" w:rsidP="00C0657B">
      <w:pPr>
        <w:pStyle w:val="Prrafodelista"/>
        <w:numPr>
          <w:ilvl w:val="0"/>
          <w:numId w:val="6"/>
        </w:numPr>
        <w:spacing w:line="360" w:lineRule="auto"/>
        <w:rPr>
          <w:lang w:val="es-ES"/>
        </w:rPr>
      </w:pPr>
      <w:r w:rsidRPr="00413FE3">
        <w:rPr>
          <w:b/>
          <w:lang w:val="es-ES"/>
        </w:rPr>
        <w:t>Con evidencia</w:t>
      </w:r>
      <w:r w:rsidRPr="000E260E">
        <w:rPr>
          <w:lang w:val="es-ES"/>
        </w:rPr>
        <w:t>: cuando la instancia evaluadora cuenta con información relevante y suficiente para dar respuesta a la pregunta que corresponda. En este punto se integran los niveles de valoración, en el siguiente formato:</w:t>
      </w:r>
    </w:p>
    <w:tbl>
      <w:tblPr>
        <w:tblW w:w="7478" w:type="dxa"/>
        <w:tblInd w:w="1413"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left w:w="57" w:type="dxa"/>
          <w:bottom w:w="57" w:type="dxa"/>
          <w:right w:w="57" w:type="dxa"/>
        </w:tblCellMar>
        <w:tblLook w:val="00A0" w:firstRow="1" w:lastRow="0" w:firstColumn="1" w:lastColumn="0" w:noHBand="0" w:noVBand="0"/>
      </w:tblPr>
      <w:tblGrid>
        <w:gridCol w:w="2257"/>
        <w:gridCol w:w="5221"/>
      </w:tblGrid>
      <w:tr w:rsidR="000E260E" w:rsidRPr="00A4499B" w14:paraId="04A31DB1" w14:textId="77777777" w:rsidTr="00093CD5">
        <w:trPr>
          <w:trHeight w:val="340"/>
          <w:tblHeader/>
        </w:trPr>
        <w:tc>
          <w:tcPr>
            <w:tcW w:w="2257" w:type="dxa"/>
            <w:vMerge w:val="restart"/>
            <w:shd w:val="clear" w:color="auto" w:fill="7F7F7F" w:themeFill="text1" w:themeFillTint="80"/>
            <w:vAlign w:val="center"/>
          </w:tcPr>
          <w:p w14:paraId="53509810" w14:textId="77777777" w:rsidR="000E260E" w:rsidRPr="000E260E" w:rsidRDefault="000E260E" w:rsidP="000E260E">
            <w:pPr>
              <w:spacing w:after="0" w:line="240" w:lineRule="auto"/>
              <w:jc w:val="center"/>
              <w:rPr>
                <w:rFonts w:cstheme="minorHAnsi"/>
                <w:b/>
                <w:iCs/>
                <w:color w:val="FFFFFF" w:themeColor="background1"/>
                <w:szCs w:val="20"/>
              </w:rPr>
            </w:pPr>
            <w:r w:rsidRPr="000E260E">
              <w:rPr>
                <w:rFonts w:cstheme="minorHAnsi"/>
                <w:b/>
                <w:iCs/>
                <w:color w:val="FFFFFF" w:themeColor="background1"/>
                <w:szCs w:val="20"/>
              </w:rPr>
              <w:t>Nivel</w:t>
            </w:r>
          </w:p>
        </w:tc>
        <w:tc>
          <w:tcPr>
            <w:tcW w:w="5221" w:type="dxa"/>
            <w:shd w:val="clear" w:color="auto" w:fill="7F7F7F" w:themeFill="text1" w:themeFillTint="80"/>
            <w:vAlign w:val="center"/>
          </w:tcPr>
          <w:p w14:paraId="55E671A8" w14:textId="77777777" w:rsidR="000E260E" w:rsidRPr="000E260E" w:rsidRDefault="000E260E" w:rsidP="000E260E">
            <w:pPr>
              <w:spacing w:after="0" w:line="240" w:lineRule="auto"/>
              <w:jc w:val="center"/>
              <w:rPr>
                <w:rFonts w:cstheme="minorHAnsi"/>
                <w:b/>
                <w:iCs/>
                <w:color w:val="FFFFFF" w:themeColor="background1"/>
                <w:szCs w:val="20"/>
              </w:rPr>
            </w:pPr>
            <w:r w:rsidRPr="000E260E">
              <w:rPr>
                <w:rFonts w:cstheme="minorHAnsi"/>
                <w:b/>
                <w:iCs/>
                <w:color w:val="FFFFFF" w:themeColor="background1"/>
                <w:szCs w:val="20"/>
              </w:rPr>
              <w:t>Criterios</w:t>
            </w:r>
          </w:p>
        </w:tc>
      </w:tr>
      <w:tr w:rsidR="000E260E" w:rsidRPr="00A4499B" w14:paraId="59BCE185" w14:textId="77777777" w:rsidTr="00093CD5">
        <w:trPr>
          <w:trHeight w:val="340"/>
          <w:tblHeader/>
        </w:trPr>
        <w:tc>
          <w:tcPr>
            <w:tcW w:w="2257" w:type="dxa"/>
            <w:vMerge/>
            <w:vAlign w:val="center"/>
          </w:tcPr>
          <w:p w14:paraId="00B6B2BF" w14:textId="77777777" w:rsidR="000E260E" w:rsidRPr="000E260E" w:rsidRDefault="000E260E" w:rsidP="000E260E">
            <w:pPr>
              <w:spacing w:after="0" w:line="240" w:lineRule="auto"/>
              <w:rPr>
                <w:rFonts w:cstheme="minorHAnsi"/>
                <w:b/>
                <w:iCs/>
                <w:szCs w:val="20"/>
              </w:rPr>
            </w:pPr>
          </w:p>
        </w:tc>
        <w:tc>
          <w:tcPr>
            <w:tcW w:w="5221" w:type="dxa"/>
            <w:shd w:val="clear" w:color="auto" w:fill="7F7F7F" w:themeFill="text1" w:themeFillTint="80"/>
            <w:vAlign w:val="center"/>
          </w:tcPr>
          <w:p w14:paraId="7BF3F9A3" w14:textId="77777777" w:rsidR="000E260E" w:rsidRPr="000E260E" w:rsidRDefault="000E260E" w:rsidP="000E260E">
            <w:pPr>
              <w:spacing w:after="0" w:line="240" w:lineRule="auto"/>
              <w:rPr>
                <w:rFonts w:cstheme="minorHAnsi"/>
                <w:iCs/>
                <w:color w:val="FFFFFF" w:themeColor="background1"/>
                <w:szCs w:val="20"/>
              </w:rPr>
            </w:pPr>
            <w:r w:rsidRPr="000E260E">
              <w:rPr>
                <w:rFonts w:cstheme="minorHAnsi"/>
                <w:color w:val="FFFFFF" w:themeColor="background1"/>
                <w:szCs w:val="20"/>
              </w:rPr>
              <w:t>El elemento de análisis cuenta con:</w:t>
            </w:r>
          </w:p>
        </w:tc>
      </w:tr>
      <w:tr w:rsidR="000E260E" w:rsidRPr="00A4499B" w14:paraId="67009A4F" w14:textId="77777777" w:rsidTr="00732917">
        <w:trPr>
          <w:trHeight w:val="340"/>
        </w:trPr>
        <w:tc>
          <w:tcPr>
            <w:tcW w:w="2257" w:type="dxa"/>
            <w:shd w:val="clear" w:color="auto" w:fill="auto"/>
            <w:vAlign w:val="center"/>
          </w:tcPr>
          <w:p w14:paraId="3E2481B6" w14:textId="77777777" w:rsidR="000E260E" w:rsidRPr="000E260E" w:rsidRDefault="000E260E" w:rsidP="000E260E">
            <w:pPr>
              <w:spacing w:after="0" w:line="240" w:lineRule="auto"/>
              <w:jc w:val="center"/>
              <w:rPr>
                <w:rFonts w:cstheme="minorHAnsi"/>
                <w:b/>
                <w:szCs w:val="20"/>
              </w:rPr>
            </w:pPr>
            <w:r w:rsidRPr="000E260E">
              <w:rPr>
                <w:rFonts w:cstheme="minorHAnsi"/>
                <w:b/>
                <w:szCs w:val="20"/>
              </w:rPr>
              <w:t>0</w:t>
            </w:r>
          </w:p>
        </w:tc>
        <w:tc>
          <w:tcPr>
            <w:tcW w:w="5221" w:type="dxa"/>
            <w:vAlign w:val="center"/>
          </w:tcPr>
          <w:p w14:paraId="1990E728" w14:textId="77777777" w:rsidR="000E260E" w:rsidRPr="000E260E" w:rsidRDefault="000E260E" w:rsidP="00732917">
            <w:pPr>
              <w:spacing w:after="0" w:line="240" w:lineRule="auto"/>
              <w:jc w:val="left"/>
              <w:rPr>
                <w:rFonts w:cstheme="minorHAnsi"/>
                <w:b/>
                <w:szCs w:val="20"/>
              </w:rPr>
            </w:pPr>
            <w:r w:rsidRPr="000E260E">
              <w:rPr>
                <w:rFonts w:cstheme="minorHAnsi"/>
                <w:b/>
                <w:szCs w:val="20"/>
              </w:rPr>
              <w:t xml:space="preserve">Ninguno </w:t>
            </w:r>
            <w:r w:rsidRPr="000E260E">
              <w:rPr>
                <w:rFonts w:cstheme="minorHAnsi"/>
                <w:szCs w:val="20"/>
              </w:rPr>
              <w:t>de los criterios de valoración.</w:t>
            </w:r>
          </w:p>
        </w:tc>
      </w:tr>
      <w:tr w:rsidR="000E260E" w:rsidRPr="00A4499B" w14:paraId="5DC49557" w14:textId="77777777" w:rsidTr="00732917">
        <w:trPr>
          <w:trHeight w:val="340"/>
        </w:trPr>
        <w:tc>
          <w:tcPr>
            <w:tcW w:w="2257" w:type="dxa"/>
            <w:shd w:val="clear" w:color="auto" w:fill="auto"/>
            <w:vAlign w:val="center"/>
          </w:tcPr>
          <w:p w14:paraId="1D2CAC0E" w14:textId="77777777" w:rsidR="000E260E" w:rsidRPr="000E260E" w:rsidRDefault="000E260E" w:rsidP="000E260E">
            <w:pPr>
              <w:spacing w:after="0" w:line="240" w:lineRule="auto"/>
              <w:jc w:val="center"/>
              <w:rPr>
                <w:rFonts w:cstheme="minorHAnsi"/>
                <w:b/>
                <w:szCs w:val="20"/>
              </w:rPr>
            </w:pPr>
            <w:r w:rsidRPr="000E260E">
              <w:rPr>
                <w:rFonts w:cstheme="minorHAnsi"/>
                <w:b/>
                <w:szCs w:val="20"/>
              </w:rPr>
              <w:t>1</w:t>
            </w:r>
          </w:p>
        </w:tc>
        <w:tc>
          <w:tcPr>
            <w:tcW w:w="5221" w:type="dxa"/>
            <w:vAlign w:val="center"/>
          </w:tcPr>
          <w:p w14:paraId="55D16961" w14:textId="77777777" w:rsidR="000E260E" w:rsidRPr="000E260E" w:rsidRDefault="000E260E" w:rsidP="00732917">
            <w:pPr>
              <w:spacing w:after="0" w:line="240" w:lineRule="auto"/>
              <w:jc w:val="left"/>
              <w:rPr>
                <w:rFonts w:cstheme="minorHAnsi"/>
                <w:szCs w:val="20"/>
              </w:rPr>
            </w:pPr>
            <w:r w:rsidRPr="000E260E">
              <w:rPr>
                <w:rFonts w:cstheme="minorHAnsi"/>
                <w:b/>
                <w:szCs w:val="20"/>
              </w:rPr>
              <w:t>Uno</w:t>
            </w:r>
            <w:r w:rsidRPr="000E260E">
              <w:rPr>
                <w:rFonts w:cstheme="minorHAnsi"/>
                <w:szCs w:val="20"/>
              </w:rPr>
              <w:t xml:space="preserve"> de los criterios de valoración</w:t>
            </w:r>
            <w:r w:rsidRPr="000E260E">
              <w:rPr>
                <w:rFonts w:cstheme="minorHAnsi"/>
                <w:color w:val="000000"/>
                <w:szCs w:val="20"/>
              </w:rPr>
              <w:t>.</w:t>
            </w:r>
          </w:p>
        </w:tc>
      </w:tr>
      <w:tr w:rsidR="000E260E" w:rsidRPr="00A4499B" w14:paraId="1592F7E2" w14:textId="77777777" w:rsidTr="00732917">
        <w:trPr>
          <w:trHeight w:val="340"/>
        </w:trPr>
        <w:tc>
          <w:tcPr>
            <w:tcW w:w="2257" w:type="dxa"/>
            <w:shd w:val="clear" w:color="auto" w:fill="auto"/>
            <w:vAlign w:val="center"/>
          </w:tcPr>
          <w:p w14:paraId="59A2020C" w14:textId="77777777" w:rsidR="000E260E" w:rsidRPr="000E260E" w:rsidRDefault="000E260E" w:rsidP="000E260E">
            <w:pPr>
              <w:spacing w:after="0" w:line="240" w:lineRule="auto"/>
              <w:jc w:val="center"/>
              <w:rPr>
                <w:rFonts w:cstheme="minorHAnsi"/>
                <w:b/>
                <w:szCs w:val="20"/>
              </w:rPr>
            </w:pPr>
            <w:r w:rsidRPr="000E260E">
              <w:rPr>
                <w:rFonts w:cstheme="minorHAnsi"/>
                <w:b/>
                <w:szCs w:val="20"/>
              </w:rPr>
              <w:t>2</w:t>
            </w:r>
          </w:p>
        </w:tc>
        <w:tc>
          <w:tcPr>
            <w:tcW w:w="5221" w:type="dxa"/>
            <w:vAlign w:val="center"/>
          </w:tcPr>
          <w:p w14:paraId="37355F3A" w14:textId="77777777" w:rsidR="000E260E" w:rsidRPr="000E260E" w:rsidRDefault="000E260E" w:rsidP="00732917">
            <w:pPr>
              <w:spacing w:after="0" w:line="240" w:lineRule="auto"/>
              <w:jc w:val="left"/>
              <w:rPr>
                <w:rFonts w:eastAsia="Times New Roman" w:cstheme="minorHAnsi"/>
                <w:szCs w:val="20"/>
                <w:lang w:eastAsia="es-MX"/>
              </w:rPr>
            </w:pPr>
            <w:r w:rsidRPr="000E260E">
              <w:rPr>
                <w:rFonts w:cstheme="minorHAnsi"/>
                <w:b/>
                <w:szCs w:val="20"/>
              </w:rPr>
              <w:t>Dos</w:t>
            </w:r>
            <w:r w:rsidRPr="000E260E">
              <w:rPr>
                <w:rFonts w:cstheme="minorHAnsi"/>
                <w:szCs w:val="20"/>
              </w:rPr>
              <w:t xml:space="preserve"> de los criterios de valoración</w:t>
            </w:r>
            <w:r w:rsidRPr="000E260E">
              <w:rPr>
                <w:rFonts w:cstheme="minorHAnsi"/>
                <w:color w:val="000000"/>
                <w:szCs w:val="20"/>
              </w:rPr>
              <w:t>.</w:t>
            </w:r>
          </w:p>
        </w:tc>
      </w:tr>
      <w:tr w:rsidR="000E260E" w:rsidRPr="00A4499B" w14:paraId="3E516D8A" w14:textId="77777777" w:rsidTr="00732917">
        <w:trPr>
          <w:trHeight w:val="340"/>
        </w:trPr>
        <w:tc>
          <w:tcPr>
            <w:tcW w:w="2257" w:type="dxa"/>
            <w:shd w:val="clear" w:color="auto" w:fill="auto"/>
            <w:vAlign w:val="center"/>
          </w:tcPr>
          <w:p w14:paraId="423C5B57" w14:textId="77777777" w:rsidR="000E260E" w:rsidRPr="000E260E" w:rsidRDefault="000E260E" w:rsidP="000E260E">
            <w:pPr>
              <w:spacing w:after="0" w:line="240" w:lineRule="auto"/>
              <w:jc w:val="center"/>
              <w:rPr>
                <w:rFonts w:cstheme="minorHAnsi"/>
                <w:b/>
                <w:szCs w:val="20"/>
              </w:rPr>
            </w:pPr>
            <w:r w:rsidRPr="000E260E">
              <w:rPr>
                <w:rFonts w:cstheme="minorHAnsi"/>
                <w:b/>
                <w:szCs w:val="20"/>
              </w:rPr>
              <w:t>3</w:t>
            </w:r>
          </w:p>
        </w:tc>
        <w:tc>
          <w:tcPr>
            <w:tcW w:w="5221" w:type="dxa"/>
            <w:vAlign w:val="center"/>
          </w:tcPr>
          <w:p w14:paraId="2088E1F6" w14:textId="77777777" w:rsidR="000E260E" w:rsidRPr="000E260E" w:rsidRDefault="000E260E" w:rsidP="00732917">
            <w:pPr>
              <w:spacing w:after="0" w:line="240" w:lineRule="auto"/>
              <w:jc w:val="left"/>
              <w:rPr>
                <w:rFonts w:cstheme="minorHAnsi"/>
                <w:szCs w:val="20"/>
              </w:rPr>
            </w:pPr>
            <w:r w:rsidRPr="000E260E">
              <w:rPr>
                <w:rFonts w:cstheme="minorHAnsi"/>
                <w:b/>
                <w:szCs w:val="20"/>
              </w:rPr>
              <w:t>Tres</w:t>
            </w:r>
            <w:r w:rsidRPr="000E260E">
              <w:rPr>
                <w:rFonts w:cstheme="minorHAnsi"/>
                <w:szCs w:val="20"/>
              </w:rPr>
              <w:t xml:space="preserve"> de los criterios de valoración</w:t>
            </w:r>
            <w:r w:rsidRPr="000E260E">
              <w:rPr>
                <w:rFonts w:cstheme="minorHAnsi"/>
                <w:color w:val="000000"/>
                <w:szCs w:val="20"/>
              </w:rPr>
              <w:t>.</w:t>
            </w:r>
          </w:p>
        </w:tc>
      </w:tr>
      <w:tr w:rsidR="000E260E" w:rsidRPr="00A4499B" w14:paraId="4EB50697" w14:textId="77777777" w:rsidTr="00732917">
        <w:trPr>
          <w:trHeight w:val="340"/>
        </w:trPr>
        <w:tc>
          <w:tcPr>
            <w:tcW w:w="2257" w:type="dxa"/>
            <w:shd w:val="clear" w:color="auto" w:fill="auto"/>
            <w:vAlign w:val="center"/>
          </w:tcPr>
          <w:p w14:paraId="54E4126F" w14:textId="77777777" w:rsidR="000E260E" w:rsidRPr="000E260E" w:rsidRDefault="000E260E" w:rsidP="000E260E">
            <w:pPr>
              <w:spacing w:after="0" w:line="240" w:lineRule="auto"/>
              <w:jc w:val="center"/>
              <w:rPr>
                <w:rFonts w:cstheme="minorHAnsi"/>
                <w:b/>
                <w:szCs w:val="20"/>
              </w:rPr>
            </w:pPr>
            <w:r w:rsidRPr="000E260E">
              <w:rPr>
                <w:rFonts w:cstheme="minorHAnsi"/>
                <w:b/>
                <w:szCs w:val="20"/>
              </w:rPr>
              <w:t>4</w:t>
            </w:r>
          </w:p>
        </w:tc>
        <w:tc>
          <w:tcPr>
            <w:tcW w:w="5221" w:type="dxa"/>
            <w:vAlign w:val="center"/>
          </w:tcPr>
          <w:p w14:paraId="4CA41B38" w14:textId="77777777" w:rsidR="000E260E" w:rsidRPr="000E260E" w:rsidRDefault="000E260E" w:rsidP="00732917">
            <w:pPr>
              <w:spacing w:after="0" w:line="240" w:lineRule="auto"/>
              <w:jc w:val="left"/>
              <w:rPr>
                <w:rFonts w:cstheme="minorHAnsi"/>
                <w:szCs w:val="20"/>
              </w:rPr>
            </w:pPr>
            <w:r w:rsidRPr="000E260E">
              <w:rPr>
                <w:rFonts w:cstheme="minorHAnsi"/>
                <w:b/>
                <w:szCs w:val="20"/>
              </w:rPr>
              <w:t>Cuatro</w:t>
            </w:r>
            <w:r w:rsidRPr="000E260E">
              <w:rPr>
                <w:rFonts w:cstheme="minorHAnsi"/>
                <w:szCs w:val="20"/>
              </w:rPr>
              <w:t xml:space="preserve"> de los criterios de valoración</w:t>
            </w:r>
            <w:r w:rsidRPr="000E260E">
              <w:rPr>
                <w:rFonts w:cstheme="minorHAnsi"/>
                <w:color w:val="000000"/>
                <w:szCs w:val="20"/>
              </w:rPr>
              <w:t>.</w:t>
            </w:r>
          </w:p>
        </w:tc>
      </w:tr>
    </w:tbl>
    <w:p w14:paraId="11CAA121" w14:textId="77777777" w:rsidR="00413FE3" w:rsidRDefault="00413FE3" w:rsidP="00413FE3">
      <w:pPr>
        <w:spacing w:after="0" w:line="240" w:lineRule="auto"/>
        <w:rPr>
          <w:lang w:val="es-ES"/>
        </w:rPr>
      </w:pPr>
    </w:p>
    <w:p w14:paraId="25943366" w14:textId="77777777" w:rsidR="00413FE3" w:rsidRDefault="00413FE3" w:rsidP="00413FE3">
      <w:pPr>
        <w:ind w:left="1416"/>
        <w:rPr>
          <w:lang w:val="es-ES"/>
        </w:rPr>
      </w:pPr>
      <w:r w:rsidRPr="00413FE3">
        <w:rPr>
          <w:lang w:val="es-ES"/>
        </w:rPr>
        <w:t>A partir del análisis realizado con base en los criterios de valoración de la pregunta, se deberá seleccionar el nivel que corresponda al número de criterios con los que cumpla el Pp, y desarrollar la respuesta con base en la información solicitada y demás especificaciones del apartado de Consideraciones.</w:t>
      </w:r>
    </w:p>
    <w:p w14:paraId="4184A3AD" w14:textId="77777777" w:rsidR="00413FE3" w:rsidRDefault="00413FE3" w:rsidP="00C0657B">
      <w:pPr>
        <w:pStyle w:val="Prrafodelista"/>
        <w:numPr>
          <w:ilvl w:val="0"/>
          <w:numId w:val="5"/>
        </w:numPr>
        <w:spacing w:line="360" w:lineRule="auto"/>
        <w:rPr>
          <w:lang w:val="es-ES"/>
        </w:rPr>
      </w:pPr>
      <w:r w:rsidRPr="00413FE3">
        <w:rPr>
          <w:b/>
          <w:lang w:val="es-ES"/>
        </w:rPr>
        <w:t>Consideraciones</w:t>
      </w:r>
      <w:r w:rsidRPr="00413FE3">
        <w:rPr>
          <w:lang w:val="es-ES"/>
        </w:rPr>
        <w:t>: se especifican los elementos mínimos que la instancia evaluadora deberá presentar en la respuesta, así como criterios adicionales para complementar el análisis, documentos guía o metodológicos para la revisión y, en su caso, los productos o anexos que se deberán integrar o elaborar partiendo del resultado de la valoración. Se indican, de igual forma, las fuentes mínimas a considerar y las preguntas de la evaluación con las cuales se deberá guardar consistencia.</w:t>
      </w:r>
    </w:p>
    <w:p w14:paraId="1887F29A" w14:textId="77777777" w:rsidR="00413FE3" w:rsidRPr="00413FE3" w:rsidRDefault="00413FE3" w:rsidP="00413FE3">
      <w:pPr>
        <w:spacing w:after="0" w:line="240" w:lineRule="auto"/>
        <w:rPr>
          <w:lang w:val="es-ES"/>
        </w:rPr>
      </w:pPr>
    </w:p>
    <w:p w14:paraId="3272ADC0" w14:textId="14F27862" w:rsidR="00413FE3" w:rsidRPr="00093CD5" w:rsidRDefault="00093CD5" w:rsidP="00C0657B">
      <w:pPr>
        <w:pStyle w:val="Prrafodelista"/>
        <w:numPr>
          <w:ilvl w:val="0"/>
          <w:numId w:val="4"/>
        </w:numPr>
        <w:spacing w:line="360" w:lineRule="auto"/>
        <w:rPr>
          <w:b/>
          <w:lang w:val="es-ES"/>
        </w:rPr>
      </w:pPr>
      <w:r w:rsidRPr="00093CD5">
        <w:rPr>
          <w:b/>
          <w:lang w:val="es-ES"/>
        </w:rPr>
        <w:t>Sin valoración cuantitativa</w:t>
      </w:r>
    </w:p>
    <w:p w14:paraId="7480743E" w14:textId="0F3E9773" w:rsidR="00413FE3" w:rsidRDefault="00093CD5" w:rsidP="00093CD5">
      <w:pPr>
        <w:rPr>
          <w:lang w:val="es-ES"/>
        </w:rPr>
      </w:pPr>
      <w:r w:rsidRPr="00093CD5">
        <w:rPr>
          <w:lang w:val="es-ES"/>
        </w:rPr>
        <w:t>Las preguntas sin valoración cuantitativa se integran de tres elementos:</w:t>
      </w:r>
    </w:p>
    <w:p w14:paraId="7EF85206" w14:textId="77777777" w:rsidR="00413FE3" w:rsidRPr="00413FE3" w:rsidRDefault="00413FE3" w:rsidP="00C0657B">
      <w:pPr>
        <w:pStyle w:val="Prrafodelista"/>
        <w:numPr>
          <w:ilvl w:val="0"/>
          <w:numId w:val="5"/>
        </w:numPr>
        <w:spacing w:line="360" w:lineRule="auto"/>
        <w:rPr>
          <w:lang w:val="es-ES"/>
        </w:rPr>
      </w:pPr>
      <w:r w:rsidRPr="00413FE3">
        <w:rPr>
          <w:b/>
          <w:lang w:val="es-ES"/>
        </w:rPr>
        <w:t xml:space="preserve">Pregunta: </w:t>
      </w:r>
      <w:r w:rsidRPr="00413FE3">
        <w:rPr>
          <w:lang w:val="es-ES"/>
        </w:rPr>
        <w:t>se enuncia en un recuadro gris la pregunta que deberá responderse.</w:t>
      </w:r>
    </w:p>
    <w:p w14:paraId="73AD9771" w14:textId="71C5AA8C" w:rsidR="00413FE3" w:rsidRDefault="00413FE3" w:rsidP="00C0657B">
      <w:pPr>
        <w:pStyle w:val="Prrafodelista"/>
        <w:numPr>
          <w:ilvl w:val="0"/>
          <w:numId w:val="5"/>
        </w:numPr>
        <w:spacing w:line="360" w:lineRule="auto"/>
        <w:rPr>
          <w:lang w:val="es-ES"/>
        </w:rPr>
      </w:pPr>
      <w:r w:rsidRPr="00413FE3">
        <w:rPr>
          <w:b/>
          <w:lang w:val="es-ES"/>
        </w:rPr>
        <w:t xml:space="preserve">Respuesta: </w:t>
      </w:r>
      <w:r w:rsidR="00093CD5" w:rsidRPr="00093CD5">
        <w:rPr>
          <w:lang w:val="es-ES"/>
        </w:rPr>
        <w:t>se especifica que no procede valoración cuantitativa y que se deberán atender las especificaciones o consideraciones que se detallan en la pregunta correspondiente.</w:t>
      </w:r>
    </w:p>
    <w:p w14:paraId="472CAA54" w14:textId="1FF09D8B" w:rsidR="00093CD5" w:rsidRPr="00093CD5" w:rsidRDefault="00093CD5" w:rsidP="00C0657B">
      <w:pPr>
        <w:pStyle w:val="Prrafodelista"/>
        <w:numPr>
          <w:ilvl w:val="0"/>
          <w:numId w:val="5"/>
        </w:numPr>
        <w:spacing w:line="360" w:lineRule="auto"/>
        <w:rPr>
          <w:lang w:val="es-ES"/>
        </w:rPr>
      </w:pPr>
      <w:r>
        <w:rPr>
          <w:b/>
          <w:lang w:val="es-ES"/>
        </w:rPr>
        <w:t xml:space="preserve">Consideraciones: </w:t>
      </w:r>
      <w:r w:rsidRPr="00093CD5">
        <w:rPr>
          <w:lang w:val="es-ES"/>
        </w:rPr>
        <w:t xml:space="preserve">se especifican los elementos mínimos que la instancia evaluadora deberá presentar en la respuesta, así como criterios adicionales para complementar el </w:t>
      </w:r>
      <w:r w:rsidRPr="00093CD5">
        <w:rPr>
          <w:lang w:val="es-ES"/>
        </w:rPr>
        <w:lastRenderedPageBreak/>
        <w:t>análisis, documentos guía o metodológicos para la revisión y, en su caso, los productos o anexos que se deberán integrar o elaborar partiendo del resultado de la valoración. Se indican, de igual forma, las fuentes mínimas a considerar y las preguntas de la evaluación con las cuales se deberá guardar consistencia. Asimismo, es importante considerar que en algunas preguntas no se presentarán como opción 5 niveles de criterios acumulables (de 0 a 4), sino sólo los que resulten aplicables, sin que ello implique que cambie la dinámica de valoración de este tipo de preguntas</w:t>
      </w:r>
      <w:r>
        <w:rPr>
          <w:lang w:val="es-ES"/>
        </w:rPr>
        <w:t>.</w:t>
      </w:r>
    </w:p>
    <w:p w14:paraId="49C1AE11" w14:textId="77777777" w:rsidR="00413FE3" w:rsidRPr="00093CD5" w:rsidRDefault="00413FE3" w:rsidP="00093CD5">
      <w:pPr>
        <w:spacing w:after="0" w:line="240" w:lineRule="auto"/>
        <w:rPr>
          <w:b/>
          <w:lang w:val="es-ES"/>
        </w:rPr>
      </w:pPr>
    </w:p>
    <w:p w14:paraId="6E3F7DB5" w14:textId="6FC7AD18" w:rsidR="00413FE3" w:rsidRPr="00093CD5" w:rsidRDefault="00413FE3" w:rsidP="00C0657B">
      <w:pPr>
        <w:pStyle w:val="Prrafodelista"/>
        <w:numPr>
          <w:ilvl w:val="0"/>
          <w:numId w:val="4"/>
        </w:numPr>
        <w:spacing w:line="360" w:lineRule="auto"/>
        <w:rPr>
          <w:b/>
          <w:lang w:val="es-ES"/>
        </w:rPr>
      </w:pPr>
      <w:r w:rsidRPr="00093CD5">
        <w:rPr>
          <w:b/>
          <w:lang w:val="es-ES"/>
        </w:rPr>
        <w:t xml:space="preserve">Valoración </w:t>
      </w:r>
      <w:r w:rsidR="00093CD5">
        <w:rPr>
          <w:b/>
          <w:lang w:val="es-ES"/>
        </w:rPr>
        <w:t>de criterios acumulados</w:t>
      </w:r>
    </w:p>
    <w:p w14:paraId="14C66F69" w14:textId="76B7077F" w:rsidR="00632616" w:rsidRDefault="00EC3675" w:rsidP="00632616">
      <w:pPr>
        <w:rPr>
          <w:lang w:val="es-ES"/>
        </w:rPr>
      </w:pPr>
      <w:r w:rsidRPr="00EC3675">
        <w:rPr>
          <w:lang w:val="es-ES"/>
        </w:rPr>
        <w:t>Las preguntas con base en la valoración de criterios acumulados se integran de tres elementos:</w:t>
      </w:r>
    </w:p>
    <w:p w14:paraId="1BACBCEE" w14:textId="77777777" w:rsidR="00632616" w:rsidRPr="00413FE3" w:rsidRDefault="00632616" w:rsidP="00C0657B">
      <w:pPr>
        <w:pStyle w:val="Prrafodelista"/>
        <w:numPr>
          <w:ilvl w:val="0"/>
          <w:numId w:val="5"/>
        </w:numPr>
        <w:spacing w:line="360" w:lineRule="auto"/>
        <w:rPr>
          <w:lang w:val="es-ES"/>
        </w:rPr>
      </w:pPr>
      <w:r w:rsidRPr="00413FE3">
        <w:rPr>
          <w:b/>
          <w:lang w:val="es-ES"/>
        </w:rPr>
        <w:t xml:space="preserve">Pregunta: </w:t>
      </w:r>
      <w:r w:rsidRPr="00413FE3">
        <w:rPr>
          <w:lang w:val="es-ES"/>
        </w:rPr>
        <w:t>se enuncia en un recuadro gris la pregunta que deberá responderse.</w:t>
      </w:r>
    </w:p>
    <w:p w14:paraId="4CD8A943" w14:textId="77777777" w:rsidR="00632616" w:rsidRPr="00413FE3" w:rsidRDefault="00632616" w:rsidP="00C0657B">
      <w:pPr>
        <w:pStyle w:val="Prrafodelista"/>
        <w:numPr>
          <w:ilvl w:val="0"/>
          <w:numId w:val="5"/>
        </w:numPr>
        <w:spacing w:line="360" w:lineRule="auto"/>
        <w:rPr>
          <w:b/>
          <w:lang w:val="es-ES"/>
        </w:rPr>
      </w:pPr>
      <w:r w:rsidRPr="00413FE3">
        <w:rPr>
          <w:b/>
          <w:lang w:val="es-ES"/>
        </w:rPr>
        <w:t xml:space="preserve">Respuesta: </w:t>
      </w:r>
      <w:r w:rsidRPr="00413FE3">
        <w:rPr>
          <w:lang w:val="es-ES"/>
        </w:rPr>
        <w:t>se establecen dos posibilidades para desarrollar el análisis y valoración de la pregunta:</w:t>
      </w:r>
    </w:p>
    <w:p w14:paraId="2EE24F06" w14:textId="77777777" w:rsidR="00632616" w:rsidRPr="00413FE3" w:rsidRDefault="00632616" w:rsidP="00C0657B">
      <w:pPr>
        <w:pStyle w:val="Prrafodelista"/>
        <w:numPr>
          <w:ilvl w:val="0"/>
          <w:numId w:val="6"/>
        </w:numPr>
        <w:spacing w:line="360" w:lineRule="auto"/>
        <w:rPr>
          <w:b/>
          <w:lang w:val="es-ES"/>
        </w:rPr>
      </w:pPr>
      <w:r w:rsidRPr="00413FE3">
        <w:rPr>
          <w:b/>
          <w:lang w:val="es-ES"/>
        </w:rPr>
        <w:t xml:space="preserve">Sin evidencia: </w:t>
      </w:r>
      <w:r w:rsidRPr="00632616">
        <w:rPr>
          <w:lang w:val="es-ES"/>
        </w:rPr>
        <w:t>cuando la instancia evaluadora no cuente con información para dar respuesta a la pregunta que corresponda</w:t>
      </w:r>
      <w:r w:rsidRPr="00413FE3">
        <w:rPr>
          <w:lang w:val="es-ES"/>
        </w:rPr>
        <w:t>.</w:t>
      </w:r>
    </w:p>
    <w:p w14:paraId="3AFE714C" w14:textId="187CAC82" w:rsidR="00632616" w:rsidRPr="00361B94" w:rsidRDefault="00632616" w:rsidP="00C0657B">
      <w:pPr>
        <w:pStyle w:val="Prrafodelista"/>
        <w:numPr>
          <w:ilvl w:val="0"/>
          <w:numId w:val="6"/>
        </w:numPr>
        <w:spacing w:line="360" w:lineRule="auto"/>
        <w:rPr>
          <w:b/>
          <w:lang w:val="es-ES"/>
        </w:rPr>
      </w:pPr>
      <w:r>
        <w:rPr>
          <w:b/>
          <w:lang w:val="es-ES"/>
        </w:rPr>
        <w:t xml:space="preserve">Con evidencia: </w:t>
      </w:r>
      <w:r>
        <w:rPr>
          <w:lang w:val="es-ES"/>
        </w:rPr>
        <w:t xml:space="preserve"> </w:t>
      </w:r>
      <w:r w:rsidRPr="00632616">
        <w:rPr>
          <w:lang w:val="es-ES"/>
        </w:rPr>
        <w:t>cuando la instancia evaluadora cuenta con información relevante y suficiente para dar respuesta a la pregunta que corresponda. En este punto se integran los niveles de valoración, en el siguiente formato</w:t>
      </w:r>
      <w:r w:rsidRPr="00413FE3">
        <w:rPr>
          <w:lang w:val="es-ES"/>
        </w:rPr>
        <w:t>:</w:t>
      </w:r>
    </w:p>
    <w:tbl>
      <w:tblPr>
        <w:tblW w:w="7478" w:type="dxa"/>
        <w:tblInd w:w="1191"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left w:w="57" w:type="dxa"/>
          <w:bottom w:w="57" w:type="dxa"/>
          <w:right w:w="57" w:type="dxa"/>
        </w:tblCellMar>
        <w:tblLook w:val="00A0" w:firstRow="1" w:lastRow="0" w:firstColumn="1" w:lastColumn="0" w:noHBand="0" w:noVBand="0"/>
      </w:tblPr>
      <w:tblGrid>
        <w:gridCol w:w="2257"/>
        <w:gridCol w:w="5221"/>
      </w:tblGrid>
      <w:tr w:rsidR="00361B94" w:rsidRPr="00413FE3" w14:paraId="4B8CD028" w14:textId="77777777" w:rsidTr="00361B94">
        <w:trPr>
          <w:trHeight w:val="567"/>
        </w:trPr>
        <w:tc>
          <w:tcPr>
            <w:tcW w:w="2257" w:type="dxa"/>
            <w:shd w:val="clear" w:color="auto" w:fill="7F7F7F" w:themeFill="text1" w:themeFillTint="80"/>
            <w:vAlign w:val="center"/>
          </w:tcPr>
          <w:p w14:paraId="3EED81F3" w14:textId="77777777" w:rsidR="00361B94" w:rsidRPr="00413FE3" w:rsidRDefault="00361B94" w:rsidP="00361B94">
            <w:pPr>
              <w:spacing w:after="0" w:line="240" w:lineRule="auto"/>
              <w:jc w:val="center"/>
              <w:rPr>
                <w:rFonts w:cstheme="minorHAnsi"/>
                <w:b/>
                <w:iCs/>
                <w:color w:val="FFFFFF" w:themeColor="background1"/>
                <w:szCs w:val="20"/>
              </w:rPr>
            </w:pPr>
            <w:r w:rsidRPr="00413FE3">
              <w:rPr>
                <w:rFonts w:cstheme="minorHAnsi"/>
                <w:b/>
                <w:iCs/>
                <w:color w:val="FFFFFF" w:themeColor="background1"/>
                <w:szCs w:val="20"/>
              </w:rPr>
              <w:t>Nivel</w:t>
            </w:r>
          </w:p>
        </w:tc>
        <w:tc>
          <w:tcPr>
            <w:tcW w:w="5221" w:type="dxa"/>
            <w:shd w:val="clear" w:color="auto" w:fill="7F7F7F" w:themeFill="text1" w:themeFillTint="80"/>
            <w:vAlign w:val="center"/>
          </w:tcPr>
          <w:p w14:paraId="389F1F9E" w14:textId="77777777" w:rsidR="00361B94" w:rsidRPr="00413FE3" w:rsidRDefault="00361B94" w:rsidP="00361B94">
            <w:pPr>
              <w:spacing w:after="0" w:line="240" w:lineRule="auto"/>
              <w:jc w:val="center"/>
              <w:rPr>
                <w:rFonts w:cstheme="minorHAnsi"/>
                <w:b/>
                <w:iCs/>
                <w:color w:val="FFFFFF" w:themeColor="background1"/>
                <w:szCs w:val="20"/>
              </w:rPr>
            </w:pPr>
            <w:r w:rsidRPr="00413FE3">
              <w:rPr>
                <w:rFonts w:cstheme="minorHAnsi"/>
                <w:b/>
                <w:iCs/>
                <w:color w:val="FFFFFF" w:themeColor="background1"/>
                <w:szCs w:val="20"/>
              </w:rPr>
              <w:t>Criterios</w:t>
            </w:r>
          </w:p>
        </w:tc>
      </w:tr>
      <w:tr w:rsidR="00361B94" w:rsidRPr="00413FE3" w14:paraId="5EC096CF" w14:textId="77777777" w:rsidTr="00361B94">
        <w:trPr>
          <w:trHeight w:val="340"/>
        </w:trPr>
        <w:tc>
          <w:tcPr>
            <w:tcW w:w="2257" w:type="dxa"/>
            <w:shd w:val="clear" w:color="auto" w:fill="auto"/>
            <w:vAlign w:val="center"/>
          </w:tcPr>
          <w:p w14:paraId="741A6D9D" w14:textId="77777777" w:rsidR="00361B94" w:rsidRPr="00413FE3" w:rsidRDefault="00361B94" w:rsidP="00361B94">
            <w:pPr>
              <w:spacing w:after="0" w:line="240" w:lineRule="auto"/>
              <w:jc w:val="center"/>
              <w:rPr>
                <w:rFonts w:cstheme="minorHAnsi"/>
                <w:szCs w:val="20"/>
              </w:rPr>
            </w:pPr>
            <w:r w:rsidRPr="00413FE3">
              <w:rPr>
                <w:rFonts w:cstheme="minorHAnsi"/>
                <w:szCs w:val="20"/>
              </w:rPr>
              <w:t>0</w:t>
            </w:r>
          </w:p>
        </w:tc>
        <w:tc>
          <w:tcPr>
            <w:tcW w:w="5221" w:type="dxa"/>
            <w:vAlign w:val="center"/>
          </w:tcPr>
          <w:p w14:paraId="34EC0D22" w14:textId="77777777" w:rsidR="00361B94" w:rsidRPr="00413FE3" w:rsidRDefault="00361B94" w:rsidP="00361B94">
            <w:pPr>
              <w:spacing w:after="0" w:line="240" w:lineRule="auto"/>
              <w:jc w:val="left"/>
              <w:rPr>
                <w:rFonts w:cstheme="minorHAnsi"/>
                <w:szCs w:val="20"/>
              </w:rPr>
            </w:pPr>
            <w:r w:rsidRPr="00413FE3">
              <w:rPr>
                <w:rFonts w:cstheme="minorHAnsi"/>
                <w:szCs w:val="20"/>
              </w:rPr>
              <w:t>No se cumple con ningún criterio.</w:t>
            </w:r>
          </w:p>
        </w:tc>
      </w:tr>
      <w:tr w:rsidR="00361B94" w:rsidRPr="00413FE3" w14:paraId="19FCA468" w14:textId="77777777" w:rsidTr="00361B94">
        <w:trPr>
          <w:trHeight w:val="340"/>
        </w:trPr>
        <w:tc>
          <w:tcPr>
            <w:tcW w:w="2257" w:type="dxa"/>
            <w:shd w:val="clear" w:color="auto" w:fill="auto"/>
            <w:vAlign w:val="center"/>
          </w:tcPr>
          <w:p w14:paraId="1D666BA7" w14:textId="77777777" w:rsidR="00361B94" w:rsidRPr="00413FE3" w:rsidRDefault="00361B94" w:rsidP="00361B94">
            <w:pPr>
              <w:spacing w:after="0" w:line="240" w:lineRule="auto"/>
              <w:jc w:val="center"/>
              <w:rPr>
                <w:rFonts w:cstheme="minorHAnsi"/>
                <w:szCs w:val="20"/>
              </w:rPr>
            </w:pPr>
            <w:r w:rsidRPr="00413FE3">
              <w:rPr>
                <w:rFonts w:cstheme="minorHAnsi"/>
                <w:szCs w:val="20"/>
              </w:rPr>
              <w:t>1</w:t>
            </w:r>
          </w:p>
        </w:tc>
        <w:tc>
          <w:tcPr>
            <w:tcW w:w="5221" w:type="dxa"/>
            <w:vAlign w:val="center"/>
          </w:tcPr>
          <w:p w14:paraId="7D3CA115" w14:textId="77777777" w:rsidR="00361B94" w:rsidRPr="00413FE3" w:rsidRDefault="00361B94" w:rsidP="00361B94">
            <w:pPr>
              <w:spacing w:after="0" w:line="240" w:lineRule="auto"/>
              <w:jc w:val="left"/>
              <w:rPr>
                <w:rFonts w:cstheme="minorHAnsi"/>
                <w:szCs w:val="20"/>
              </w:rPr>
            </w:pPr>
            <w:r w:rsidRPr="00413FE3">
              <w:rPr>
                <w:rFonts w:cstheme="minorHAnsi"/>
                <w:szCs w:val="20"/>
              </w:rPr>
              <w:t xml:space="preserve">Se cumple con el </w:t>
            </w:r>
            <w:r w:rsidRPr="00413FE3">
              <w:rPr>
                <w:rFonts w:cstheme="minorHAnsi"/>
                <w:b/>
                <w:szCs w:val="20"/>
              </w:rPr>
              <w:t>primer criterio</w:t>
            </w:r>
            <w:r w:rsidRPr="00413FE3">
              <w:rPr>
                <w:rFonts w:cstheme="minorHAnsi"/>
                <w:szCs w:val="20"/>
              </w:rPr>
              <w:t>.</w:t>
            </w:r>
          </w:p>
        </w:tc>
      </w:tr>
      <w:tr w:rsidR="00361B94" w:rsidRPr="00413FE3" w14:paraId="2E246605" w14:textId="77777777" w:rsidTr="00361B94">
        <w:trPr>
          <w:trHeight w:val="510"/>
        </w:trPr>
        <w:tc>
          <w:tcPr>
            <w:tcW w:w="2257" w:type="dxa"/>
            <w:shd w:val="clear" w:color="auto" w:fill="auto"/>
            <w:vAlign w:val="center"/>
          </w:tcPr>
          <w:p w14:paraId="0C3BF457" w14:textId="77777777" w:rsidR="00361B94" w:rsidRPr="00413FE3" w:rsidRDefault="00361B94" w:rsidP="00361B94">
            <w:pPr>
              <w:spacing w:after="0" w:line="240" w:lineRule="auto"/>
              <w:jc w:val="center"/>
              <w:rPr>
                <w:rFonts w:cstheme="minorHAnsi"/>
                <w:szCs w:val="20"/>
              </w:rPr>
            </w:pPr>
            <w:r w:rsidRPr="00413FE3">
              <w:rPr>
                <w:rFonts w:cstheme="minorHAnsi"/>
                <w:szCs w:val="20"/>
              </w:rPr>
              <w:t>2</w:t>
            </w:r>
          </w:p>
        </w:tc>
        <w:tc>
          <w:tcPr>
            <w:tcW w:w="5221" w:type="dxa"/>
            <w:vAlign w:val="center"/>
          </w:tcPr>
          <w:p w14:paraId="731956D0" w14:textId="77777777" w:rsidR="00361B94" w:rsidRPr="00413FE3" w:rsidRDefault="00361B94" w:rsidP="00361B94">
            <w:pPr>
              <w:spacing w:after="0" w:line="240" w:lineRule="auto"/>
              <w:jc w:val="left"/>
              <w:rPr>
                <w:rFonts w:eastAsia="Times New Roman" w:cstheme="minorHAnsi"/>
                <w:szCs w:val="20"/>
                <w:lang w:eastAsia="es-MX"/>
              </w:rPr>
            </w:pPr>
            <w:r w:rsidRPr="00413FE3">
              <w:rPr>
                <w:rFonts w:cstheme="minorHAnsi"/>
                <w:szCs w:val="20"/>
              </w:rPr>
              <w:t xml:space="preserve">Además del criterio anterior, se cumple con el </w:t>
            </w:r>
            <w:r w:rsidRPr="00413FE3">
              <w:rPr>
                <w:rFonts w:cstheme="minorHAnsi"/>
                <w:b/>
                <w:szCs w:val="20"/>
              </w:rPr>
              <w:t>segundo criterio</w:t>
            </w:r>
            <w:r w:rsidRPr="00413FE3">
              <w:rPr>
                <w:rFonts w:cstheme="minorHAnsi"/>
                <w:szCs w:val="20"/>
              </w:rPr>
              <w:t>.</w:t>
            </w:r>
          </w:p>
        </w:tc>
      </w:tr>
      <w:tr w:rsidR="00361B94" w:rsidRPr="00413FE3" w14:paraId="556F2C2E" w14:textId="77777777" w:rsidTr="00361B94">
        <w:trPr>
          <w:trHeight w:val="510"/>
        </w:trPr>
        <w:tc>
          <w:tcPr>
            <w:tcW w:w="2257" w:type="dxa"/>
            <w:shd w:val="clear" w:color="auto" w:fill="auto"/>
            <w:vAlign w:val="center"/>
          </w:tcPr>
          <w:p w14:paraId="456A9C6B" w14:textId="77777777" w:rsidR="00361B94" w:rsidRPr="00413FE3" w:rsidRDefault="00361B94" w:rsidP="00361B94">
            <w:pPr>
              <w:spacing w:after="0" w:line="240" w:lineRule="auto"/>
              <w:jc w:val="center"/>
              <w:rPr>
                <w:rFonts w:cstheme="minorHAnsi"/>
                <w:szCs w:val="20"/>
              </w:rPr>
            </w:pPr>
            <w:r w:rsidRPr="00413FE3">
              <w:rPr>
                <w:rFonts w:cstheme="minorHAnsi"/>
                <w:szCs w:val="20"/>
              </w:rPr>
              <w:t>3</w:t>
            </w:r>
          </w:p>
        </w:tc>
        <w:tc>
          <w:tcPr>
            <w:tcW w:w="5221" w:type="dxa"/>
            <w:vAlign w:val="center"/>
          </w:tcPr>
          <w:p w14:paraId="25FF7D1B" w14:textId="77777777" w:rsidR="00361B94" w:rsidRPr="00413FE3" w:rsidRDefault="00361B94" w:rsidP="00361B94">
            <w:pPr>
              <w:spacing w:after="0" w:line="240" w:lineRule="auto"/>
              <w:jc w:val="left"/>
              <w:rPr>
                <w:rFonts w:cstheme="minorHAnsi"/>
                <w:szCs w:val="20"/>
              </w:rPr>
            </w:pPr>
            <w:r w:rsidRPr="00413FE3">
              <w:rPr>
                <w:rFonts w:cstheme="minorHAnsi"/>
                <w:szCs w:val="20"/>
              </w:rPr>
              <w:t xml:space="preserve">Además del criterio anterior, se cumple con el </w:t>
            </w:r>
            <w:r w:rsidRPr="00413FE3">
              <w:rPr>
                <w:rFonts w:cstheme="minorHAnsi"/>
                <w:b/>
                <w:szCs w:val="20"/>
              </w:rPr>
              <w:t>tercer criterio</w:t>
            </w:r>
            <w:r w:rsidRPr="00413FE3">
              <w:rPr>
                <w:rFonts w:cstheme="minorHAnsi"/>
                <w:szCs w:val="20"/>
              </w:rPr>
              <w:t>.</w:t>
            </w:r>
          </w:p>
        </w:tc>
      </w:tr>
      <w:tr w:rsidR="00361B94" w:rsidRPr="00413FE3" w14:paraId="247D5792" w14:textId="77777777" w:rsidTr="00361B94">
        <w:trPr>
          <w:trHeight w:val="510"/>
        </w:trPr>
        <w:tc>
          <w:tcPr>
            <w:tcW w:w="2257" w:type="dxa"/>
            <w:shd w:val="clear" w:color="auto" w:fill="auto"/>
            <w:vAlign w:val="center"/>
          </w:tcPr>
          <w:p w14:paraId="24FEC378" w14:textId="77777777" w:rsidR="00361B94" w:rsidRPr="00413FE3" w:rsidRDefault="00361B94" w:rsidP="00361B94">
            <w:pPr>
              <w:spacing w:after="0" w:line="240" w:lineRule="auto"/>
              <w:jc w:val="center"/>
              <w:rPr>
                <w:rFonts w:cstheme="minorHAnsi"/>
                <w:szCs w:val="20"/>
              </w:rPr>
            </w:pPr>
            <w:r w:rsidRPr="00413FE3">
              <w:rPr>
                <w:rFonts w:cstheme="minorHAnsi"/>
                <w:szCs w:val="20"/>
              </w:rPr>
              <w:t>4</w:t>
            </w:r>
          </w:p>
        </w:tc>
        <w:tc>
          <w:tcPr>
            <w:tcW w:w="5221" w:type="dxa"/>
            <w:vAlign w:val="center"/>
          </w:tcPr>
          <w:p w14:paraId="5C9D9581" w14:textId="77777777" w:rsidR="00361B94" w:rsidRPr="00413FE3" w:rsidRDefault="00361B94" w:rsidP="00361B94">
            <w:pPr>
              <w:spacing w:after="0" w:line="240" w:lineRule="auto"/>
              <w:jc w:val="left"/>
              <w:rPr>
                <w:rFonts w:cstheme="minorHAnsi"/>
                <w:szCs w:val="20"/>
              </w:rPr>
            </w:pPr>
            <w:r w:rsidRPr="00413FE3">
              <w:rPr>
                <w:rFonts w:cstheme="minorHAnsi"/>
                <w:szCs w:val="20"/>
              </w:rPr>
              <w:t xml:space="preserve">Además del criterio anterior, se cumple con el </w:t>
            </w:r>
            <w:r w:rsidRPr="00413FE3">
              <w:rPr>
                <w:rFonts w:cstheme="minorHAnsi"/>
                <w:b/>
                <w:szCs w:val="20"/>
              </w:rPr>
              <w:t>cuarto criterio</w:t>
            </w:r>
            <w:r w:rsidRPr="00413FE3">
              <w:rPr>
                <w:rFonts w:cstheme="minorHAnsi"/>
                <w:szCs w:val="20"/>
              </w:rPr>
              <w:t>.</w:t>
            </w:r>
          </w:p>
        </w:tc>
      </w:tr>
    </w:tbl>
    <w:p w14:paraId="752A0F1D" w14:textId="77777777" w:rsidR="00632616" w:rsidRDefault="00632616" w:rsidP="00632616">
      <w:pPr>
        <w:spacing w:after="0" w:line="240" w:lineRule="auto"/>
        <w:rPr>
          <w:lang w:val="es-ES"/>
        </w:rPr>
      </w:pPr>
    </w:p>
    <w:p w14:paraId="6992B6AE" w14:textId="313C2747" w:rsidR="00632616" w:rsidRPr="00632616" w:rsidRDefault="00361B94" w:rsidP="00632616">
      <w:pPr>
        <w:ind w:left="1134"/>
        <w:rPr>
          <w:lang w:val="es-ES"/>
        </w:rPr>
      </w:pPr>
      <w:r w:rsidRPr="00BD2B20">
        <w:rPr>
          <w:rFonts w:cstheme="minorHAnsi"/>
          <w:szCs w:val="20"/>
        </w:rPr>
        <w:t xml:space="preserve">A partir del análisis realizado por la instancia evaluadora, se deberá seleccionar el nivel que corresponda al conjunto de criterios con los que cumpla el Pp de manera ordenada, es decir, </w:t>
      </w:r>
      <w:r w:rsidRPr="00BD2B20">
        <w:rPr>
          <w:rFonts w:cstheme="minorHAnsi"/>
          <w:b/>
          <w:szCs w:val="20"/>
        </w:rPr>
        <w:t>no puede otorgarse un nivel sin que el nivel anterior se encuentre cubierto</w:t>
      </w:r>
      <w:r w:rsidRPr="00BD2B20">
        <w:rPr>
          <w:rFonts w:cstheme="minorHAnsi"/>
          <w:szCs w:val="20"/>
        </w:rPr>
        <w:t xml:space="preserve">. La respuesta deberá desarrollarse con base en la información solicitada y demás especificaciones del apartado de </w:t>
      </w:r>
      <w:r w:rsidRPr="00BD2B20">
        <w:rPr>
          <w:rFonts w:cstheme="minorHAnsi"/>
          <w:i/>
          <w:szCs w:val="20"/>
        </w:rPr>
        <w:t>Consideraciones</w:t>
      </w:r>
      <w:r w:rsidRPr="00BD2B20">
        <w:rPr>
          <w:rFonts w:cstheme="minorHAnsi"/>
          <w:szCs w:val="20"/>
        </w:rPr>
        <w:t>.</w:t>
      </w:r>
    </w:p>
    <w:p w14:paraId="3C7727D3" w14:textId="4C1CF6D7" w:rsidR="00632616" w:rsidRPr="00413FE3" w:rsidRDefault="00632616" w:rsidP="00C0657B">
      <w:pPr>
        <w:pStyle w:val="Prrafodelista"/>
        <w:numPr>
          <w:ilvl w:val="0"/>
          <w:numId w:val="5"/>
        </w:numPr>
        <w:spacing w:line="360" w:lineRule="auto"/>
        <w:rPr>
          <w:lang w:val="es-ES"/>
        </w:rPr>
      </w:pPr>
      <w:r w:rsidRPr="00413FE3">
        <w:rPr>
          <w:b/>
          <w:lang w:val="es-ES"/>
        </w:rPr>
        <w:lastRenderedPageBreak/>
        <w:t xml:space="preserve">Consideraciones: </w:t>
      </w:r>
      <w:r w:rsidR="00361B94" w:rsidRPr="00361B94">
        <w:rPr>
          <w:lang w:val="es-ES"/>
        </w:rPr>
        <w:t>se especifican los elementos mínimos que la instancia evaluadora deberá presentar en la respuesta, así como criterios adicionales para complementar el análisis, documentos guía o metodológicos para la revisión y, en su caso, los productos o anexos que se deberán integrar o elaborar partiendo del resultado de la valoración. Se indican, de igual forma, las fuentes mínimas a considerar y las preguntas de la evaluación con las cuales se deberá guardar consistencia.</w:t>
      </w:r>
    </w:p>
    <w:p w14:paraId="423F91BC" w14:textId="77777777" w:rsidR="00632616" w:rsidRPr="00413FE3" w:rsidRDefault="00632616" w:rsidP="00632616">
      <w:pPr>
        <w:spacing w:after="0" w:line="240" w:lineRule="auto"/>
        <w:rPr>
          <w:lang w:val="es-ES"/>
        </w:rPr>
      </w:pPr>
    </w:p>
    <w:p w14:paraId="1BC6A919" w14:textId="38520088" w:rsidR="00632616" w:rsidRPr="00361B94" w:rsidRDefault="00361B94" w:rsidP="00C0657B">
      <w:pPr>
        <w:pStyle w:val="Prrafodelista"/>
        <w:numPr>
          <w:ilvl w:val="0"/>
          <w:numId w:val="4"/>
        </w:numPr>
        <w:spacing w:line="360" w:lineRule="auto"/>
        <w:rPr>
          <w:b/>
          <w:lang w:val="es-ES"/>
        </w:rPr>
      </w:pPr>
      <w:r w:rsidRPr="00361B94">
        <w:rPr>
          <w:b/>
          <w:lang w:val="es-ES"/>
        </w:rPr>
        <w:t>Valoración dicotómica (Sí o No)</w:t>
      </w:r>
    </w:p>
    <w:p w14:paraId="5000E198" w14:textId="77777777" w:rsidR="00361B94" w:rsidRDefault="00361B94" w:rsidP="00361B94">
      <w:pPr>
        <w:rPr>
          <w:lang w:val="es-ES"/>
        </w:rPr>
      </w:pPr>
      <w:r>
        <w:rPr>
          <w:lang w:val="es-ES"/>
        </w:rPr>
        <w:t>Las preguntas con base en una valoración dicotómica se integran de tres elementos:</w:t>
      </w:r>
    </w:p>
    <w:p w14:paraId="4CDB6AF2" w14:textId="77777777" w:rsidR="00361B94" w:rsidRPr="00413FE3" w:rsidRDefault="00361B94" w:rsidP="00C0657B">
      <w:pPr>
        <w:pStyle w:val="Prrafodelista"/>
        <w:numPr>
          <w:ilvl w:val="0"/>
          <w:numId w:val="5"/>
        </w:numPr>
        <w:spacing w:line="360" w:lineRule="auto"/>
        <w:rPr>
          <w:lang w:val="es-ES"/>
        </w:rPr>
      </w:pPr>
      <w:r w:rsidRPr="00413FE3">
        <w:rPr>
          <w:b/>
          <w:lang w:val="es-ES"/>
        </w:rPr>
        <w:t xml:space="preserve">Pregunta: </w:t>
      </w:r>
      <w:r w:rsidRPr="00413FE3">
        <w:rPr>
          <w:lang w:val="es-ES"/>
        </w:rPr>
        <w:t>se enuncia en un recuadro gris la pregunta que deberá responderse.</w:t>
      </w:r>
    </w:p>
    <w:p w14:paraId="18A2A0E1" w14:textId="77777777" w:rsidR="00361B94" w:rsidRPr="00413FE3" w:rsidRDefault="00361B94" w:rsidP="00C0657B">
      <w:pPr>
        <w:pStyle w:val="Prrafodelista"/>
        <w:numPr>
          <w:ilvl w:val="0"/>
          <w:numId w:val="5"/>
        </w:numPr>
        <w:spacing w:line="360" w:lineRule="auto"/>
        <w:rPr>
          <w:b/>
          <w:lang w:val="es-ES"/>
        </w:rPr>
      </w:pPr>
      <w:r w:rsidRPr="00413FE3">
        <w:rPr>
          <w:b/>
          <w:lang w:val="es-ES"/>
        </w:rPr>
        <w:t xml:space="preserve">Respuesta: </w:t>
      </w:r>
      <w:r w:rsidRPr="00413FE3">
        <w:rPr>
          <w:lang w:val="es-ES"/>
        </w:rPr>
        <w:t>se establecen dos posibilidades para desarrollar el análisis y valoración de la pregunta:</w:t>
      </w:r>
    </w:p>
    <w:p w14:paraId="32029ED9" w14:textId="77777777" w:rsidR="00361B94" w:rsidRPr="00413FE3" w:rsidRDefault="00361B94" w:rsidP="00C0657B">
      <w:pPr>
        <w:pStyle w:val="Prrafodelista"/>
        <w:numPr>
          <w:ilvl w:val="0"/>
          <w:numId w:val="6"/>
        </w:numPr>
        <w:spacing w:line="360" w:lineRule="auto"/>
        <w:rPr>
          <w:b/>
          <w:lang w:val="es-ES"/>
        </w:rPr>
      </w:pPr>
      <w:r w:rsidRPr="00413FE3">
        <w:rPr>
          <w:b/>
          <w:lang w:val="es-ES"/>
        </w:rPr>
        <w:t xml:space="preserve">Sin evidencia: </w:t>
      </w:r>
      <w:r w:rsidRPr="00632616">
        <w:rPr>
          <w:lang w:val="es-ES"/>
        </w:rPr>
        <w:t>cuando la instancia evaluadora no cuente con información para dar respuesta a la pregunta que corresponda</w:t>
      </w:r>
      <w:r w:rsidRPr="00413FE3">
        <w:rPr>
          <w:lang w:val="es-ES"/>
        </w:rPr>
        <w:t>.</w:t>
      </w:r>
    </w:p>
    <w:p w14:paraId="2994ACC5" w14:textId="77777777" w:rsidR="00361B94" w:rsidRPr="00413FE3" w:rsidRDefault="00361B94" w:rsidP="00C0657B">
      <w:pPr>
        <w:pStyle w:val="Prrafodelista"/>
        <w:numPr>
          <w:ilvl w:val="0"/>
          <w:numId w:val="6"/>
        </w:numPr>
        <w:spacing w:line="360" w:lineRule="auto"/>
        <w:rPr>
          <w:b/>
          <w:lang w:val="es-ES"/>
        </w:rPr>
      </w:pPr>
      <w:r>
        <w:rPr>
          <w:b/>
          <w:lang w:val="es-ES"/>
        </w:rPr>
        <w:t xml:space="preserve">Con evidencia: </w:t>
      </w:r>
      <w:r>
        <w:rPr>
          <w:lang w:val="es-ES"/>
        </w:rPr>
        <w:t xml:space="preserve"> </w:t>
      </w:r>
      <w:r w:rsidRPr="00632616">
        <w:rPr>
          <w:lang w:val="es-ES"/>
        </w:rPr>
        <w:t>cuando la instancia evaluadora cuenta con información relevante y suficiente para dar respuesta a la pregunta que corresponda. En este punto se integran los niveles de valoración, en el siguiente formato</w:t>
      </w:r>
      <w:r w:rsidRPr="00413FE3">
        <w:rPr>
          <w:lang w:val="es-ES"/>
        </w:rPr>
        <w:t>:</w:t>
      </w:r>
    </w:p>
    <w:tbl>
      <w:tblPr>
        <w:tblW w:w="7668" w:type="dxa"/>
        <w:tblInd w:w="1191"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left w:w="57" w:type="dxa"/>
          <w:bottom w:w="57" w:type="dxa"/>
          <w:right w:w="57" w:type="dxa"/>
        </w:tblCellMar>
        <w:tblLook w:val="00A0" w:firstRow="1" w:lastRow="0" w:firstColumn="1" w:lastColumn="0" w:noHBand="0" w:noVBand="0"/>
      </w:tblPr>
      <w:tblGrid>
        <w:gridCol w:w="2484"/>
        <w:gridCol w:w="5184"/>
      </w:tblGrid>
      <w:tr w:rsidR="00361B94" w:rsidRPr="00632616" w14:paraId="6D678246" w14:textId="77777777" w:rsidTr="00361B94">
        <w:trPr>
          <w:trHeight w:val="567"/>
        </w:trPr>
        <w:tc>
          <w:tcPr>
            <w:tcW w:w="2484" w:type="dxa"/>
            <w:shd w:val="clear" w:color="auto" w:fill="7F7F7F" w:themeFill="text1" w:themeFillTint="80"/>
            <w:vAlign w:val="center"/>
          </w:tcPr>
          <w:p w14:paraId="47B4D569" w14:textId="77777777" w:rsidR="00361B94" w:rsidRPr="00632616" w:rsidRDefault="00361B94" w:rsidP="00361B94">
            <w:pPr>
              <w:spacing w:after="0" w:line="240" w:lineRule="auto"/>
              <w:jc w:val="center"/>
              <w:rPr>
                <w:rFonts w:cstheme="minorHAnsi"/>
                <w:b/>
                <w:iCs/>
                <w:color w:val="FFFFFF" w:themeColor="background1"/>
                <w:sz w:val="18"/>
                <w:szCs w:val="20"/>
              </w:rPr>
            </w:pPr>
            <w:r w:rsidRPr="00632616">
              <w:rPr>
                <w:rFonts w:cstheme="minorHAnsi"/>
                <w:b/>
                <w:iCs/>
                <w:color w:val="FFFFFF" w:themeColor="background1"/>
                <w:sz w:val="18"/>
                <w:szCs w:val="20"/>
              </w:rPr>
              <w:t>Nivel</w:t>
            </w:r>
          </w:p>
        </w:tc>
        <w:tc>
          <w:tcPr>
            <w:tcW w:w="5184" w:type="dxa"/>
            <w:shd w:val="clear" w:color="auto" w:fill="7F7F7F" w:themeFill="text1" w:themeFillTint="80"/>
            <w:vAlign w:val="center"/>
          </w:tcPr>
          <w:p w14:paraId="7F6C00CC" w14:textId="77777777" w:rsidR="00361B94" w:rsidRPr="00632616" w:rsidRDefault="00361B94" w:rsidP="00361B94">
            <w:pPr>
              <w:spacing w:after="0" w:line="240" w:lineRule="auto"/>
              <w:jc w:val="center"/>
              <w:rPr>
                <w:rFonts w:cstheme="minorHAnsi"/>
                <w:b/>
                <w:iCs/>
                <w:color w:val="FFFFFF" w:themeColor="background1"/>
                <w:sz w:val="18"/>
                <w:szCs w:val="20"/>
              </w:rPr>
            </w:pPr>
            <w:r w:rsidRPr="00632616">
              <w:rPr>
                <w:rFonts w:cstheme="minorHAnsi"/>
                <w:b/>
                <w:iCs/>
                <w:color w:val="FFFFFF" w:themeColor="background1"/>
                <w:sz w:val="18"/>
                <w:szCs w:val="20"/>
              </w:rPr>
              <w:t>Respuesta</w:t>
            </w:r>
          </w:p>
        </w:tc>
      </w:tr>
      <w:tr w:rsidR="00361B94" w:rsidRPr="00A4499B" w14:paraId="67EFD588" w14:textId="77777777" w:rsidTr="00361B94">
        <w:trPr>
          <w:trHeight w:val="397"/>
        </w:trPr>
        <w:tc>
          <w:tcPr>
            <w:tcW w:w="2484" w:type="dxa"/>
            <w:shd w:val="clear" w:color="auto" w:fill="FFFFFF" w:themeFill="background1"/>
            <w:vAlign w:val="center"/>
          </w:tcPr>
          <w:p w14:paraId="36FDB47C" w14:textId="77777777" w:rsidR="00361B94" w:rsidRPr="00A4499B" w:rsidRDefault="00361B94" w:rsidP="00361B94">
            <w:pPr>
              <w:spacing w:after="0" w:line="240" w:lineRule="auto"/>
              <w:jc w:val="center"/>
              <w:rPr>
                <w:rFonts w:cstheme="minorHAnsi"/>
                <w:sz w:val="18"/>
                <w:szCs w:val="20"/>
              </w:rPr>
            </w:pPr>
            <w:r w:rsidRPr="00A4499B">
              <w:rPr>
                <w:rFonts w:cstheme="minorHAnsi"/>
                <w:sz w:val="18"/>
                <w:szCs w:val="20"/>
              </w:rPr>
              <w:t>0</w:t>
            </w:r>
          </w:p>
        </w:tc>
        <w:tc>
          <w:tcPr>
            <w:tcW w:w="5184" w:type="dxa"/>
            <w:vAlign w:val="center"/>
          </w:tcPr>
          <w:p w14:paraId="3E01D908" w14:textId="77777777" w:rsidR="00361B94" w:rsidRPr="00A4499B" w:rsidRDefault="00361B94" w:rsidP="00361B94">
            <w:pPr>
              <w:spacing w:after="0" w:line="240" w:lineRule="auto"/>
              <w:rPr>
                <w:rFonts w:cstheme="minorHAnsi"/>
                <w:sz w:val="18"/>
                <w:szCs w:val="20"/>
              </w:rPr>
            </w:pPr>
            <w:r w:rsidRPr="00A4499B">
              <w:rPr>
                <w:rFonts w:cstheme="minorHAnsi"/>
                <w:sz w:val="18"/>
                <w:szCs w:val="20"/>
              </w:rPr>
              <w:t xml:space="preserve">El Pp </w:t>
            </w:r>
            <w:r w:rsidRPr="00A4499B">
              <w:rPr>
                <w:rFonts w:cstheme="minorHAnsi"/>
                <w:b/>
                <w:sz w:val="18"/>
                <w:szCs w:val="20"/>
              </w:rPr>
              <w:t>No</w:t>
            </w:r>
            <w:r w:rsidRPr="00A4499B">
              <w:rPr>
                <w:rFonts w:cstheme="minorHAnsi"/>
                <w:sz w:val="18"/>
                <w:szCs w:val="20"/>
              </w:rPr>
              <w:t xml:space="preserve"> cuenta con el criterio o atributo solicitado. </w:t>
            </w:r>
          </w:p>
        </w:tc>
      </w:tr>
      <w:tr w:rsidR="00361B94" w:rsidRPr="00A4499B" w14:paraId="310FCB6E" w14:textId="77777777" w:rsidTr="00361B94">
        <w:trPr>
          <w:trHeight w:val="397"/>
        </w:trPr>
        <w:tc>
          <w:tcPr>
            <w:tcW w:w="2484" w:type="dxa"/>
            <w:shd w:val="clear" w:color="auto" w:fill="FFFFFF" w:themeFill="background1"/>
            <w:vAlign w:val="center"/>
          </w:tcPr>
          <w:p w14:paraId="76DFA323" w14:textId="77777777" w:rsidR="00361B94" w:rsidRPr="00A4499B" w:rsidRDefault="00361B94" w:rsidP="00361B94">
            <w:pPr>
              <w:spacing w:after="0" w:line="240" w:lineRule="auto"/>
              <w:jc w:val="center"/>
              <w:rPr>
                <w:rFonts w:cstheme="minorHAnsi"/>
                <w:sz w:val="18"/>
                <w:szCs w:val="20"/>
              </w:rPr>
            </w:pPr>
            <w:r w:rsidRPr="00A4499B">
              <w:rPr>
                <w:rFonts w:cstheme="minorHAnsi"/>
                <w:sz w:val="18"/>
                <w:szCs w:val="20"/>
              </w:rPr>
              <w:t>4</w:t>
            </w:r>
          </w:p>
        </w:tc>
        <w:tc>
          <w:tcPr>
            <w:tcW w:w="5184" w:type="dxa"/>
            <w:vAlign w:val="center"/>
          </w:tcPr>
          <w:p w14:paraId="7C8262A8" w14:textId="77777777" w:rsidR="00361B94" w:rsidRPr="00A4499B" w:rsidRDefault="00361B94" w:rsidP="00361B94">
            <w:pPr>
              <w:spacing w:after="0" w:line="240" w:lineRule="auto"/>
              <w:rPr>
                <w:rFonts w:cstheme="minorHAnsi"/>
                <w:sz w:val="18"/>
                <w:szCs w:val="20"/>
              </w:rPr>
            </w:pPr>
            <w:r w:rsidRPr="00A4499B">
              <w:rPr>
                <w:rFonts w:cstheme="minorHAnsi"/>
                <w:sz w:val="18"/>
                <w:szCs w:val="20"/>
              </w:rPr>
              <w:t xml:space="preserve">El Pp </w:t>
            </w:r>
            <w:r w:rsidRPr="00A4499B">
              <w:rPr>
                <w:rFonts w:cstheme="minorHAnsi"/>
                <w:b/>
                <w:sz w:val="18"/>
                <w:szCs w:val="20"/>
              </w:rPr>
              <w:t>Sí</w:t>
            </w:r>
            <w:r w:rsidRPr="00A4499B">
              <w:rPr>
                <w:rFonts w:cstheme="minorHAnsi"/>
                <w:sz w:val="18"/>
                <w:szCs w:val="20"/>
              </w:rPr>
              <w:t xml:space="preserve"> cuenta con el criterio o atributo solicitado.</w:t>
            </w:r>
          </w:p>
        </w:tc>
      </w:tr>
    </w:tbl>
    <w:p w14:paraId="45FC134D" w14:textId="77777777" w:rsidR="00361B94" w:rsidRDefault="00361B94" w:rsidP="00361B94">
      <w:pPr>
        <w:spacing w:after="0" w:line="240" w:lineRule="auto"/>
        <w:rPr>
          <w:lang w:val="es-ES"/>
        </w:rPr>
      </w:pPr>
    </w:p>
    <w:p w14:paraId="727D50BA" w14:textId="77777777" w:rsidR="00361B94" w:rsidRPr="00632616" w:rsidRDefault="00361B94" w:rsidP="00361B94">
      <w:pPr>
        <w:ind w:left="1134"/>
        <w:rPr>
          <w:lang w:val="es-ES"/>
        </w:rPr>
      </w:pPr>
      <w:r w:rsidRPr="00632616">
        <w:rPr>
          <w:lang w:val="es-ES"/>
        </w:rPr>
        <w:t>A partir del análisis realizado por la instancia evaluadora, se deberá seleccionar el nivel que corresponda considerando si el Pp cumple o no con el criterio o atributo de valoración que se indica en la pregunta. La respuesta deberá desarrollarse con base en la información solicitada y demás especificaciones del apartado de Consideraciones.</w:t>
      </w:r>
    </w:p>
    <w:p w14:paraId="4C8EF504" w14:textId="77777777" w:rsidR="00361B94" w:rsidRPr="00413FE3" w:rsidRDefault="00361B94" w:rsidP="00C0657B">
      <w:pPr>
        <w:pStyle w:val="Prrafodelista"/>
        <w:numPr>
          <w:ilvl w:val="0"/>
          <w:numId w:val="5"/>
        </w:numPr>
        <w:spacing w:line="360" w:lineRule="auto"/>
        <w:rPr>
          <w:lang w:val="es-ES"/>
        </w:rPr>
      </w:pPr>
      <w:r w:rsidRPr="00413FE3">
        <w:rPr>
          <w:b/>
          <w:lang w:val="es-ES"/>
        </w:rPr>
        <w:t xml:space="preserve">Consideraciones: </w:t>
      </w:r>
      <w:r w:rsidRPr="00632616">
        <w:rPr>
          <w:lang w:val="es-ES"/>
        </w:rPr>
        <w:t>se especifican los elementos mínimos que la instancia evaluadora deberá presentar en la respuesta, así como criterios adicionales para complementar el análisis, documentos guía o metodológicos para la revisión y, en su caso, los productos o anexos que se deberán integrar o elaborar partiendo del resultado de la valoración. Se indican, de igual forma, las fuentes mínimas a considerar y las preguntas de la evaluación con las cuales se deberá guardar consistencia</w:t>
      </w:r>
      <w:r w:rsidRPr="00413FE3">
        <w:rPr>
          <w:lang w:val="es-ES"/>
        </w:rPr>
        <w:t>.</w:t>
      </w:r>
    </w:p>
    <w:p w14:paraId="3F263AB0" w14:textId="77777777" w:rsidR="00413FE3" w:rsidRDefault="00632616" w:rsidP="00632616">
      <w:pPr>
        <w:pStyle w:val="Ttulo3"/>
        <w:rPr>
          <w:lang w:val="es-ES"/>
        </w:rPr>
      </w:pPr>
      <w:bookmarkStart w:id="66" w:name="_Toc200102076"/>
      <w:r>
        <w:rPr>
          <w:lang w:val="es-ES"/>
        </w:rPr>
        <w:lastRenderedPageBreak/>
        <w:t>Consideraciones generales</w:t>
      </w:r>
      <w:bookmarkEnd w:id="66"/>
    </w:p>
    <w:p w14:paraId="191BE6AC" w14:textId="24512A62" w:rsidR="00361B94" w:rsidRPr="00361B94" w:rsidRDefault="00361B94" w:rsidP="001D3597">
      <w:pPr>
        <w:pStyle w:val="Prrafodelista"/>
        <w:numPr>
          <w:ilvl w:val="0"/>
          <w:numId w:val="55"/>
        </w:numPr>
        <w:spacing w:line="360" w:lineRule="auto"/>
        <w:ind w:left="714" w:hanging="357"/>
        <w:rPr>
          <w:lang w:val="es-ES"/>
        </w:rPr>
      </w:pPr>
      <w:r w:rsidRPr="00361B94">
        <w:rPr>
          <w:lang w:val="es-ES"/>
        </w:rPr>
        <w:t xml:space="preserve">Cuando el Pp sea operado, de acuerdo con </w:t>
      </w:r>
      <w:r w:rsidR="0046481C">
        <w:rPr>
          <w:lang w:val="es-ES"/>
        </w:rPr>
        <w:t xml:space="preserve">el Presupuesto de Egresos del Estado de Sinaloa </w:t>
      </w:r>
      <w:r w:rsidRPr="00361B94">
        <w:rPr>
          <w:lang w:val="es-ES"/>
        </w:rPr>
        <w:t xml:space="preserve">vigente, por más de una UR, para responder a las preguntas la instancia evaluadora deberá considerar la información proporcionada donde de forma explícita se señale que versa sobre el Pp y no solo sobre una o algunas UR que lo operan; es decir, la información proporcionada sobre el Pp debe considerar los bienes y/o servicios generados con recursos del Pp considerando todas las UR que lo operan.  </w:t>
      </w:r>
    </w:p>
    <w:p w14:paraId="5E6D216F" w14:textId="77777777" w:rsidR="00361B94" w:rsidRPr="00361B94" w:rsidRDefault="00361B94" w:rsidP="001D3597">
      <w:pPr>
        <w:pStyle w:val="Prrafodelista"/>
        <w:numPr>
          <w:ilvl w:val="0"/>
          <w:numId w:val="55"/>
        </w:numPr>
        <w:spacing w:line="360" w:lineRule="auto"/>
        <w:ind w:left="714" w:hanging="357"/>
        <w:rPr>
          <w:lang w:val="es-ES"/>
        </w:rPr>
      </w:pPr>
      <w:r w:rsidRPr="00361B94">
        <w:rPr>
          <w:lang w:val="es-ES"/>
        </w:rPr>
        <w:t xml:space="preserve">En caso de que para alguna de las respuestas la información proporcionada sobre el Pp no considere los bienes y/o servicios generados con recursos del Pp por todas las UR que lo operan, se deberá considerar como “sin evidencia”; asimismo, la instancia evaluadora, en el desarrollo de la respuesta, deberá realizar la valoración de la información proporcionada y emitir recomendaciones de mejora concretas, factibles y pertinentes. </w:t>
      </w:r>
    </w:p>
    <w:p w14:paraId="1BA88E12" w14:textId="77777777" w:rsidR="00361B94" w:rsidRPr="00361B94" w:rsidRDefault="00361B94" w:rsidP="001D3597">
      <w:pPr>
        <w:pStyle w:val="Prrafodelista"/>
        <w:numPr>
          <w:ilvl w:val="0"/>
          <w:numId w:val="55"/>
        </w:numPr>
        <w:spacing w:line="360" w:lineRule="auto"/>
        <w:ind w:left="714" w:hanging="357"/>
        <w:rPr>
          <w:lang w:val="es-ES"/>
        </w:rPr>
      </w:pPr>
      <w:r w:rsidRPr="00361B94">
        <w:rPr>
          <w:lang w:val="es-ES"/>
        </w:rPr>
        <w:t>En caso de que el Pp sea operado por más de una UR, en las valoraciones que realice la instancia evaluadora en cada una de las respuestas deberá considerar la manera en que se coordinan las UR para la elaboración, cumplimiento o actualización de los atributos evaluados.</w:t>
      </w:r>
    </w:p>
    <w:p w14:paraId="2C5F0DD9" w14:textId="1D8E38F5" w:rsidR="00361B94" w:rsidRPr="00361B94" w:rsidRDefault="00361B94" w:rsidP="001D3597">
      <w:pPr>
        <w:pStyle w:val="Prrafodelista"/>
        <w:numPr>
          <w:ilvl w:val="0"/>
          <w:numId w:val="55"/>
        </w:numPr>
        <w:spacing w:line="360" w:lineRule="auto"/>
        <w:ind w:left="714" w:hanging="357"/>
        <w:rPr>
          <w:lang w:val="es-ES"/>
        </w:rPr>
      </w:pPr>
      <w:r w:rsidRPr="00361B94">
        <w:rPr>
          <w:lang w:val="es-ES"/>
        </w:rPr>
        <w:t xml:space="preserve">En caso de que la respuesta a alguna pregunta </w:t>
      </w:r>
      <w:r w:rsidR="00111678" w:rsidRPr="00361B94">
        <w:rPr>
          <w:lang w:val="es-ES"/>
        </w:rPr>
        <w:t>sea “</w:t>
      </w:r>
      <w:r w:rsidRPr="00361B94">
        <w:rPr>
          <w:lang w:val="es-ES"/>
        </w:rPr>
        <w:t>sin evidencia”, la instancia evaluadora en el desarrollo de la respuesta deberá recomendar de manera concreta, factible y considerando la MML, la normativa aplicable y las particularidades del Pp evaluado, las características que deberá de tener el documento o elementos sobre el que se está preguntando, de tal forma que ello le permita a la(s) UR que opera(n) al Pp contar con elementos para atender los criterios de valoración de la pregunta.</w:t>
      </w:r>
    </w:p>
    <w:p w14:paraId="55A31858" w14:textId="77777777" w:rsidR="00361B94" w:rsidRPr="00361B94" w:rsidRDefault="00361B94" w:rsidP="001D3597">
      <w:pPr>
        <w:pStyle w:val="Prrafodelista"/>
        <w:numPr>
          <w:ilvl w:val="0"/>
          <w:numId w:val="55"/>
        </w:numPr>
        <w:spacing w:line="360" w:lineRule="auto"/>
        <w:ind w:left="714" w:hanging="357"/>
        <w:rPr>
          <w:lang w:val="es-ES"/>
        </w:rPr>
      </w:pPr>
      <w:r w:rsidRPr="00361B94">
        <w:rPr>
          <w:lang w:val="es-ES"/>
        </w:rPr>
        <w:t>Para todas las respuestas, cuando la instancia evaluadora haya identificado áreas de mejora, deberá emitir propuestas concretas y factibles para atenderlas, mismas que deberán especificar los elementos, ejes o características más relevantes, para lo que se deberán considerar las particularidades del Pp y respetar la consistencia con la MML.</w:t>
      </w:r>
    </w:p>
    <w:p w14:paraId="6CE9D1FD" w14:textId="66E0554E" w:rsidR="00361B94" w:rsidRPr="00361B94" w:rsidRDefault="00361B94" w:rsidP="001D3597">
      <w:pPr>
        <w:pStyle w:val="Prrafodelista"/>
        <w:numPr>
          <w:ilvl w:val="0"/>
          <w:numId w:val="55"/>
        </w:numPr>
        <w:spacing w:line="360" w:lineRule="auto"/>
        <w:ind w:left="714" w:hanging="357"/>
        <w:rPr>
          <w:lang w:val="es-ES"/>
        </w:rPr>
      </w:pPr>
      <w:r w:rsidRPr="00361B94">
        <w:rPr>
          <w:lang w:val="es-ES"/>
        </w:rPr>
        <w:t xml:space="preserve">Se podrá responder “No aplica” a algunas de las preguntas sólo cuando las particularidades del Pp evaluado no permitan emitir una respuesta. De presentarse el caso, la instancia evaluadora deberá explicar en el espacio para la respuesta las causas y los motivos del porqué se considera que la pregunta “No aplica” al Pp evaluado, en el entendido de que la </w:t>
      </w:r>
      <w:r w:rsidR="001E665C">
        <w:t>Unidad o Área Responsable de Evaluación</w:t>
      </w:r>
      <w:r w:rsidR="001E665C" w:rsidRPr="00361B94">
        <w:rPr>
          <w:lang w:val="es-ES"/>
        </w:rPr>
        <w:t xml:space="preserve"> </w:t>
      </w:r>
      <w:r w:rsidRPr="00361B94">
        <w:rPr>
          <w:lang w:val="es-ES"/>
        </w:rPr>
        <w:t>podrá solicitar que se analicen nuevamente las preguntas en las que se haya respondido “No aplica”. En los casos en que se opte por responder “No Aplica”, no será aceptable señalar como causa o motivo que el Pp no sea considerado como programa o acción federal de desarrollo social.</w:t>
      </w:r>
    </w:p>
    <w:p w14:paraId="6129D7EF" w14:textId="4932ECEF" w:rsidR="00361B94" w:rsidRPr="00361B94" w:rsidRDefault="00361B94" w:rsidP="001D3597">
      <w:pPr>
        <w:pStyle w:val="Prrafodelista"/>
        <w:numPr>
          <w:ilvl w:val="0"/>
          <w:numId w:val="55"/>
        </w:numPr>
        <w:spacing w:line="360" w:lineRule="auto"/>
        <w:ind w:left="714" w:hanging="357"/>
        <w:rPr>
          <w:lang w:val="es-ES"/>
        </w:rPr>
      </w:pPr>
      <w:r w:rsidRPr="00361B94">
        <w:rPr>
          <w:lang w:val="es-ES"/>
        </w:rPr>
        <w:t xml:space="preserve">La base metodológica general deberá ser la MML especificada en la Guía para el Diseño de la Matriz </w:t>
      </w:r>
      <w:r w:rsidR="0046481C">
        <w:rPr>
          <w:lang w:val="es-ES"/>
        </w:rPr>
        <w:t>de Indicadores para Resultados.</w:t>
      </w:r>
    </w:p>
    <w:p w14:paraId="1D4DE3F0" w14:textId="79B85342" w:rsidR="00361B94" w:rsidRPr="0046481C" w:rsidRDefault="00361B94" w:rsidP="0046481C">
      <w:pPr>
        <w:pStyle w:val="Prrafodelista"/>
        <w:numPr>
          <w:ilvl w:val="0"/>
          <w:numId w:val="55"/>
        </w:numPr>
        <w:spacing w:line="360" w:lineRule="auto"/>
        <w:ind w:left="714" w:hanging="357"/>
        <w:rPr>
          <w:lang w:val="es-ES"/>
        </w:rPr>
      </w:pPr>
      <w:r w:rsidRPr="00361B94">
        <w:rPr>
          <w:lang w:val="es-ES"/>
        </w:rPr>
        <w:lastRenderedPageBreak/>
        <w:t xml:space="preserve">Se podrán utilizar otras fuentes de información que se consideren necesarias además de las especificadas para cada pregunta. Asimismo, se deberán considerar recomendaciones emitidas por la </w:t>
      </w:r>
      <w:r w:rsidR="0046481C">
        <w:rPr>
          <w:lang w:val="es-ES"/>
        </w:rPr>
        <w:t>SAF</w:t>
      </w:r>
      <w:r w:rsidRPr="00361B94">
        <w:rPr>
          <w:lang w:val="es-ES"/>
        </w:rPr>
        <w:t xml:space="preserve"> acerca del ISD y l</w:t>
      </w:r>
      <w:r w:rsidR="0046481C">
        <w:rPr>
          <w:lang w:val="es-ES"/>
        </w:rPr>
        <w:t>os indicadores del Pp evaluado</w:t>
      </w:r>
      <w:r w:rsidRPr="00361B94">
        <w:rPr>
          <w:lang w:val="es-ES"/>
        </w:rPr>
        <w:t>, así como informes o documentos que en su caso hayan emitido</w:t>
      </w:r>
      <w:r w:rsidR="0046481C">
        <w:rPr>
          <w:lang w:val="es-ES"/>
        </w:rPr>
        <w:t xml:space="preserve"> la Secretaría de Transparencia, </w:t>
      </w:r>
      <w:r w:rsidR="0046481C" w:rsidRPr="00361B94">
        <w:rPr>
          <w:lang w:val="es-ES"/>
        </w:rPr>
        <w:t>en el ámbito de sus atribuciones</w:t>
      </w:r>
      <w:r w:rsidR="0046481C">
        <w:rPr>
          <w:lang w:val="es-ES"/>
        </w:rPr>
        <w:t>, e</w:t>
      </w:r>
      <w:r w:rsidRPr="0046481C">
        <w:rPr>
          <w:lang w:val="es-ES"/>
        </w:rPr>
        <w:t xml:space="preserve"> instancias fiscalizadoras como </w:t>
      </w:r>
      <w:r w:rsidR="0046481C" w:rsidRPr="0046481C">
        <w:rPr>
          <w:lang w:val="es-ES"/>
        </w:rPr>
        <w:t xml:space="preserve">la </w:t>
      </w:r>
      <w:r w:rsidR="0046481C">
        <w:rPr>
          <w:lang w:val="es-ES"/>
        </w:rPr>
        <w:t xml:space="preserve">Auditoría Superior del Estado de Sinaloa (ASE) o </w:t>
      </w:r>
      <w:r w:rsidRPr="0046481C">
        <w:rPr>
          <w:lang w:val="es-ES"/>
        </w:rPr>
        <w:t>la Auditoría Superior de la Federación (ASF).</w:t>
      </w:r>
    </w:p>
    <w:p w14:paraId="502E282E" w14:textId="77777777" w:rsidR="00361B94" w:rsidRPr="00361B94" w:rsidRDefault="00361B94" w:rsidP="001D3597">
      <w:pPr>
        <w:pStyle w:val="Prrafodelista"/>
        <w:numPr>
          <w:ilvl w:val="0"/>
          <w:numId w:val="55"/>
        </w:numPr>
        <w:spacing w:line="360" w:lineRule="auto"/>
        <w:ind w:left="714" w:hanging="357"/>
        <w:rPr>
          <w:lang w:val="es-ES"/>
        </w:rPr>
      </w:pPr>
      <w:r w:rsidRPr="00361B94">
        <w:rPr>
          <w:lang w:val="es-ES"/>
        </w:rPr>
        <w:t>Se deberá cuidar y verificar la consistencia en el análisis y la respuesta entre todas las preguntas de la evaluación. Lo anterior no implica que las preguntas o el nivel de respuesta otorgado a las preguntas relacionadas, tenga que ser el mismo, sino que la argumentación sea consistente.</w:t>
      </w:r>
    </w:p>
    <w:p w14:paraId="2A918027" w14:textId="77777777" w:rsidR="00632616" w:rsidRDefault="00632616" w:rsidP="00632616">
      <w:pPr>
        <w:pStyle w:val="Ttulo3"/>
        <w:rPr>
          <w:lang w:val="es-ES"/>
        </w:rPr>
      </w:pPr>
      <w:bookmarkStart w:id="67" w:name="_Toc200102077"/>
      <w:r>
        <w:rPr>
          <w:lang w:val="es-ES"/>
        </w:rPr>
        <w:t>Formato de respuestas</w:t>
      </w:r>
      <w:bookmarkEnd w:id="67"/>
    </w:p>
    <w:p w14:paraId="16EC3EFD" w14:textId="77777777" w:rsidR="00361B94" w:rsidRPr="00CD3ABF" w:rsidRDefault="00361B94" w:rsidP="00361B94">
      <w:pPr>
        <w:rPr>
          <w:lang w:val="es-ES"/>
        </w:rPr>
      </w:pPr>
      <w:r w:rsidRPr="00CD3ABF">
        <w:rPr>
          <w:lang w:val="es-ES"/>
        </w:rPr>
        <w:t xml:space="preserve">La respuesta a cada una de las preguntas que conforman esta evaluación deberá desarrollarse en un máximo de una cuartilla, considerando las especificaciones de formato y contenido que se presentan a continuación. </w:t>
      </w:r>
    </w:p>
    <w:p w14:paraId="003927D0" w14:textId="77777777" w:rsidR="00361B94" w:rsidRPr="00CD3ABF" w:rsidRDefault="00361B94" w:rsidP="00361B94">
      <w:pPr>
        <w:rPr>
          <w:lang w:val="es-ES"/>
        </w:rPr>
      </w:pPr>
      <w:r w:rsidRPr="00CD3ABF">
        <w:rPr>
          <w:lang w:val="es-ES"/>
        </w:rPr>
        <w:t xml:space="preserve">En caso de que exista la necesidad de extender la respuesta de una pregunta a más de una cuartilla, la instancia evaluadora deberá enviar la información excedente como un Anexo de la evaluación. </w:t>
      </w:r>
    </w:p>
    <w:p w14:paraId="6D50F0F1" w14:textId="77777777" w:rsidR="00632616" w:rsidRPr="00361B94" w:rsidRDefault="008E0C59" w:rsidP="00C0657B">
      <w:pPr>
        <w:pStyle w:val="Prrafodelista"/>
        <w:numPr>
          <w:ilvl w:val="0"/>
          <w:numId w:val="7"/>
        </w:numPr>
        <w:spacing w:line="360" w:lineRule="auto"/>
        <w:ind w:left="714" w:hanging="357"/>
        <w:rPr>
          <w:b/>
          <w:lang w:val="es-ES"/>
        </w:rPr>
      </w:pPr>
      <w:r w:rsidRPr="00361B94">
        <w:rPr>
          <w:b/>
          <w:lang w:val="es-ES"/>
        </w:rPr>
        <w:t>Formato</w:t>
      </w:r>
    </w:p>
    <w:p w14:paraId="5538431D" w14:textId="26EE360A" w:rsidR="008E0C59" w:rsidRPr="008E0C59" w:rsidRDefault="00361B94" w:rsidP="008E0C59">
      <w:pPr>
        <w:rPr>
          <w:lang w:val="es-ES"/>
        </w:rPr>
      </w:pPr>
      <w:r w:rsidRPr="00CD3ABF">
        <w:rPr>
          <w:rFonts w:eastAsia="Times" w:cstheme="minorHAnsi"/>
          <w:szCs w:val="20"/>
        </w:rPr>
        <w:t>Se entenderá por una cuartilla al contenido que ocupe una hoja con fuente Calibri de 11 puntos, interlineado sencillo y márgenes de 2 centímetros por lado o extremo de cada hoja. Este criterio se aplicará también para el resto de los apartados de la evaluación; por ejemplo, introducción, resumen ejecutivo o conclusiones, entre otros, tomando en consideración las especificaciones de cada apartado</w:t>
      </w:r>
      <w:r>
        <w:rPr>
          <w:rFonts w:eastAsia="Times" w:cstheme="minorHAnsi"/>
          <w:szCs w:val="20"/>
        </w:rPr>
        <w:t>.</w:t>
      </w:r>
    </w:p>
    <w:p w14:paraId="6A738939" w14:textId="77777777" w:rsidR="008E0C59" w:rsidRPr="00361B94" w:rsidRDefault="008E0C59" w:rsidP="00C0657B">
      <w:pPr>
        <w:pStyle w:val="Prrafodelista"/>
        <w:numPr>
          <w:ilvl w:val="0"/>
          <w:numId w:val="7"/>
        </w:numPr>
        <w:spacing w:line="360" w:lineRule="auto"/>
        <w:ind w:left="714" w:hanging="357"/>
        <w:rPr>
          <w:b/>
          <w:lang w:val="es-ES"/>
        </w:rPr>
      </w:pPr>
      <w:r w:rsidRPr="00361B94">
        <w:rPr>
          <w:b/>
          <w:lang w:val="es-ES"/>
        </w:rPr>
        <w:t>Contenido</w:t>
      </w:r>
    </w:p>
    <w:p w14:paraId="6D6439CE" w14:textId="77777777" w:rsidR="008E0C59" w:rsidRPr="008E0C59" w:rsidRDefault="008E0C59" w:rsidP="008E0C59">
      <w:pPr>
        <w:rPr>
          <w:lang w:val="es-ES"/>
        </w:rPr>
      </w:pPr>
      <w:r w:rsidRPr="008E0C59">
        <w:rPr>
          <w:lang w:val="es-ES"/>
        </w:rPr>
        <w:t>Cada una de las hojas de respuesta deberá contener, como mínimo, los siguientes elementos:</w:t>
      </w:r>
    </w:p>
    <w:p w14:paraId="390A7578" w14:textId="77777777" w:rsidR="008E0C59" w:rsidRPr="008E0C59" w:rsidRDefault="008E0C59" w:rsidP="00C0657B">
      <w:pPr>
        <w:pStyle w:val="Prrafodelista"/>
        <w:numPr>
          <w:ilvl w:val="0"/>
          <w:numId w:val="8"/>
        </w:numPr>
        <w:spacing w:line="360" w:lineRule="auto"/>
        <w:rPr>
          <w:lang w:val="es-ES"/>
        </w:rPr>
      </w:pPr>
      <w:r w:rsidRPr="008E0C59">
        <w:rPr>
          <w:lang w:val="es-ES"/>
        </w:rPr>
        <w:t>Logo de la instancia evaluadora y de la dependencia o entidad responsable del Pp;</w:t>
      </w:r>
    </w:p>
    <w:p w14:paraId="61494A25" w14:textId="77777777" w:rsidR="008E0C59" w:rsidRPr="008E0C59" w:rsidRDefault="008E0C59" w:rsidP="00C0657B">
      <w:pPr>
        <w:pStyle w:val="Prrafodelista"/>
        <w:numPr>
          <w:ilvl w:val="0"/>
          <w:numId w:val="8"/>
        </w:numPr>
        <w:spacing w:line="360" w:lineRule="auto"/>
        <w:rPr>
          <w:lang w:val="es-ES"/>
        </w:rPr>
      </w:pPr>
      <w:r w:rsidRPr="008E0C59">
        <w:rPr>
          <w:lang w:val="es-ES"/>
        </w:rPr>
        <w:t>La pregunta;</w:t>
      </w:r>
    </w:p>
    <w:p w14:paraId="53AE4734" w14:textId="77777777" w:rsidR="008E0C59" w:rsidRPr="008E0C59" w:rsidRDefault="008E0C59" w:rsidP="00C0657B">
      <w:pPr>
        <w:pStyle w:val="Prrafodelista"/>
        <w:numPr>
          <w:ilvl w:val="0"/>
          <w:numId w:val="8"/>
        </w:numPr>
        <w:spacing w:line="360" w:lineRule="auto"/>
        <w:rPr>
          <w:lang w:val="es-ES"/>
        </w:rPr>
      </w:pPr>
      <w:r w:rsidRPr="008E0C59">
        <w:rPr>
          <w:lang w:val="es-ES"/>
        </w:rPr>
        <w:t xml:space="preserve">En su caso, los criterios de valoración; </w:t>
      </w:r>
    </w:p>
    <w:p w14:paraId="5FEE86F5" w14:textId="77777777" w:rsidR="008E0C59" w:rsidRPr="008E0C59" w:rsidRDefault="008E0C59" w:rsidP="00C0657B">
      <w:pPr>
        <w:pStyle w:val="Prrafodelista"/>
        <w:numPr>
          <w:ilvl w:val="0"/>
          <w:numId w:val="8"/>
        </w:numPr>
        <w:spacing w:line="360" w:lineRule="auto"/>
        <w:rPr>
          <w:lang w:val="es-ES"/>
        </w:rPr>
      </w:pPr>
      <w:r w:rsidRPr="008E0C59">
        <w:rPr>
          <w:lang w:val="es-ES"/>
        </w:rPr>
        <w:t xml:space="preserve">El nivel de respuesta; </w:t>
      </w:r>
    </w:p>
    <w:p w14:paraId="5CBC4283" w14:textId="77777777" w:rsidR="008E0C59" w:rsidRDefault="008E0C59" w:rsidP="00C0657B">
      <w:pPr>
        <w:pStyle w:val="Prrafodelista"/>
        <w:numPr>
          <w:ilvl w:val="0"/>
          <w:numId w:val="8"/>
        </w:numPr>
        <w:spacing w:line="360" w:lineRule="auto"/>
        <w:rPr>
          <w:lang w:val="es-ES"/>
        </w:rPr>
      </w:pPr>
      <w:r w:rsidRPr="008E0C59">
        <w:rPr>
          <w:lang w:val="es-ES"/>
        </w:rPr>
        <w:t>El análisis que justifique la respuesta y la valoración otorgada, con base en la atención de las consideraciones específicas de cada pregunta.</w:t>
      </w:r>
    </w:p>
    <w:p w14:paraId="3D508FCE" w14:textId="77777777" w:rsidR="008E0C59" w:rsidRPr="008E0C59" w:rsidRDefault="008E0C59" w:rsidP="008E0C59">
      <w:pPr>
        <w:spacing w:after="0" w:line="240" w:lineRule="auto"/>
        <w:rPr>
          <w:lang w:val="es-ES"/>
        </w:rPr>
      </w:pPr>
    </w:p>
    <w:p w14:paraId="70E106D1" w14:textId="77777777" w:rsidR="00361B94" w:rsidRDefault="00361B94">
      <w:pPr>
        <w:spacing w:line="276" w:lineRule="auto"/>
        <w:jc w:val="left"/>
        <w:rPr>
          <w:smallCaps/>
        </w:rPr>
      </w:pPr>
      <w:r>
        <w:rPr>
          <w:smallCaps/>
        </w:rPr>
        <w:br w:type="page"/>
      </w:r>
    </w:p>
    <w:p w14:paraId="56A9A11C" w14:textId="6C616EB5" w:rsidR="008E0C59" w:rsidRPr="008E0C59" w:rsidRDefault="008E0C59" w:rsidP="008E0C59">
      <w:pPr>
        <w:spacing w:after="0"/>
        <w:jc w:val="center"/>
        <w:rPr>
          <w:smallCaps/>
        </w:rPr>
      </w:pPr>
      <w:r w:rsidRPr="008E0C59">
        <w:rPr>
          <w:smallCaps/>
        </w:rPr>
        <w:lastRenderedPageBreak/>
        <w:t>Figura 1. Estructura de las hojas de respuestas</w:t>
      </w:r>
    </w:p>
    <w:p w14:paraId="44968FC1" w14:textId="77777777" w:rsidR="008E0C59" w:rsidRDefault="008E0C59" w:rsidP="00513665">
      <w:pPr>
        <w:rPr>
          <w:lang w:val="es-ES"/>
        </w:rPr>
      </w:pPr>
      <w:r w:rsidRPr="001527AE">
        <w:rPr>
          <w:rFonts w:cstheme="minorHAnsi"/>
          <w:b/>
          <w:bCs/>
          <w:noProof/>
          <w:szCs w:val="20"/>
          <w:lang w:eastAsia="es-MX"/>
        </w:rPr>
        <mc:AlternateContent>
          <mc:Choice Requires="wpg">
            <w:drawing>
              <wp:anchor distT="0" distB="0" distL="114300" distR="114300" simplePos="0" relativeHeight="251658752" behindDoc="0" locked="0" layoutInCell="1" allowOverlap="1" wp14:anchorId="26F1937E" wp14:editId="1CB40E76">
                <wp:simplePos x="0" y="0"/>
                <wp:positionH relativeFrom="column">
                  <wp:posOffset>291465</wp:posOffset>
                </wp:positionH>
                <wp:positionV relativeFrom="paragraph">
                  <wp:posOffset>145888</wp:posOffset>
                </wp:positionV>
                <wp:extent cx="5343348" cy="3296093"/>
                <wp:effectExtent l="0" t="0" r="0" b="0"/>
                <wp:wrapNone/>
                <wp:docPr id="3" name="Grupo 3"/>
                <wp:cNvGraphicFramePr/>
                <a:graphic xmlns:a="http://schemas.openxmlformats.org/drawingml/2006/main">
                  <a:graphicData uri="http://schemas.microsoft.com/office/word/2010/wordprocessingGroup">
                    <wpg:wgp>
                      <wpg:cNvGrpSpPr/>
                      <wpg:grpSpPr>
                        <a:xfrm>
                          <a:off x="0" y="0"/>
                          <a:ext cx="5343348" cy="3296093"/>
                          <a:chOff x="0" y="0"/>
                          <a:chExt cx="5556885" cy="3446780"/>
                        </a:xfrm>
                      </wpg:grpSpPr>
                      <pic:pic xmlns:pic="http://schemas.openxmlformats.org/drawingml/2006/picture">
                        <pic:nvPicPr>
                          <pic:cNvPr id="4" name="Imagen 4"/>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2676525" cy="3446780"/>
                          </a:xfrm>
                          <a:prstGeom prst="rect">
                            <a:avLst/>
                          </a:prstGeom>
                          <a:ln>
                            <a:noFill/>
                          </a:ln>
                        </pic:spPr>
                      </pic:pic>
                      <wps:wsp>
                        <wps:cNvPr id="5" name="Cuadro de texto 2"/>
                        <wps:cNvSpPr txBox="1">
                          <a:spLocks noChangeArrowheads="1"/>
                        </wps:cNvSpPr>
                        <wps:spPr bwMode="auto">
                          <a:xfrm>
                            <a:off x="3590925" y="66675"/>
                            <a:ext cx="1965960" cy="309097"/>
                          </a:xfrm>
                          <a:prstGeom prst="rect">
                            <a:avLst/>
                          </a:prstGeom>
                          <a:solidFill>
                            <a:srgbClr val="FFFFFF"/>
                          </a:solidFill>
                          <a:ln w="9525">
                            <a:noFill/>
                            <a:miter lim="800000"/>
                            <a:headEnd/>
                            <a:tailEnd/>
                          </a:ln>
                        </wps:spPr>
                        <wps:txbx>
                          <w:txbxContent>
                            <w:p w14:paraId="0F599AB0" w14:textId="77777777" w:rsidR="00B96EF5" w:rsidRPr="008E0C59" w:rsidRDefault="00B96EF5" w:rsidP="008E0C59">
                              <w:pPr>
                                <w:rPr>
                                  <w:szCs w:val="20"/>
                                </w:rPr>
                              </w:pPr>
                              <w:r w:rsidRPr="008E0C59">
                                <w:rPr>
                                  <w:rFonts w:cstheme="minorHAnsi"/>
                                  <w:szCs w:val="20"/>
                                </w:rPr>
                                <w:t>Logos</w:t>
                              </w:r>
                            </w:p>
                          </w:txbxContent>
                        </wps:txbx>
                        <wps:bodyPr rot="0" vert="horz" wrap="square" lIns="91440" tIns="45720" rIns="91440" bIns="45720" anchor="t" anchorCtr="0">
                          <a:noAutofit/>
                        </wps:bodyPr>
                      </wps:wsp>
                      <wps:wsp>
                        <wps:cNvPr id="6" name="Cuadro de texto 2"/>
                        <wps:cNvSpPr txBox="1">
                          <a:spLocks noChangeArrowheads="1"/>
                        </wps:cNvSpPr>
                        <wps:spPr bwMode="auto">
                          <a:xfrm>
                            <a:off x="3590925" y="523875"/>
                            <a:ext cx="1965960" cy="271876"/>
                          </a:xfrm>
                          <a:prstGeom prst="rect">
                            <a:avLst/>
                          </a:prstGeom>
                          <a:solidFill>
                            <a:srgbClr val="FFFFFF"/>
                          </a:solidFill>
                          <a:ln w="9525">
                            <a:noFill/>
                            <a:miter lim="800000"/>
                            <a:headEnd/>
                            <a:tailEnd/>
                          </a:ln>
                        </wps:spPr>
                        <wps:txbx>
                          <w:txbxContent>
                            <w:p w14:paraId="605777BA" w14:textId="77777777" w:rsidR="00B96EF5" w:rsidRPr="008E0C59" w:rsidRDefault="00B96EF5" w:rsidP="008E0C59">
                              <w:pPr>
                                <w:rPr>
                                  <w:szCs w:val="20"/>
                                </w:rPr>
                              </w:pPr>
                              <w:r w:rsidRPr="008E0C59">
                                <w:rPr>
                                  <w:rFonts w:cstheme="minorHAnsi"/>
                                  <w:szCs w:val="20"/>
                                </w:rPr>
                                <w:t>Pregunta</w:t>
                              </w:r>
                            </w:p>
                          </w:txbxContent>
                        </wps:txbx>
                        <wps:bodyPr rot="0" vert="horz" wrap="square" lIns="91440" tIns="45720" rIns="91440" bIns="45720" anchor="t" anchorCtr="0">
                          <a:noAutofit/>
                        </wps:bodyPr>
                      </wps:wsp>
                      <wps:wsp>
                        <wps:cNvPr id="8" name="Cuadro de texto 2"/>
                        <wps:cNvSpPr txBox="1">
                          <a:spLocks noChangeArrowheads="1"/>
                        </wps:cNvSpPr>
                        <wps:spPr bwMode="auto">
                          <a:xfrm>
                            <a:off x="3590925" y="1876424"/>
                            <a:ext cx="1965960" cy="311890"/>
                          </a:xfrm>
                          <a:prstGeom prst="rect">
                            <a:avLst/>
                          </a:prstGeom>
                          <a:solidFill>
                            <a:srgbClr val="FFFFFF"/>
                          </a:solidFill>
                          <a:ln w="9525">
                            <a:noFill/>
                            <a:miter lim="800000"/>
                            <a:headEnd/>
                            <a:tailEnd/>
                          </a:ln>
                        </wps:spPr>
                        <wps:txbx>
                          <w:txbxContent>
                            <w:p w14:paraId="099C7B81" w14:textId="77777777" w:rsidR="00B96EF5" w:rsidRPr="008E0C59" w:rsidRDefault="00B96EF5" w:rsidP="008E0C59">
                              <w:pPr>
                                <w:rPr>
                                  <w:szCs w:val="20"/>
                                </w:rPr>
                              </w:pPr>
                              <w:r w:rsidRPr="008E0C59">
                                <w:rPr>
                                  <w:rFonts w:cstheme="minorHAnsi"/>
                                  <w:szCs w:val="20"/>
                                </w:rPr>
                                <w:t>Respuesta</w:t>
                              </w:r>
                            </w:p>
                          </w:txbxContent>
                        </wps:txbx>
                        <wps:bodyPr rot="0" vert="horz" wrap="square" lIns="91440" tIns="45720" rIns="91440" bIns="45720" anchor="t" anchorCtr="0">
                          <a:noAutofit/>
                        </wps:bodyPr>
                      </wps:wsp>
                      <wps:wsp>
                        <wps:cNvPr id="11" name="Cuadro de texto 2"/>
                        <wps:cNvSpPr txBox="1">
                          <a:spLocks noChangeArrowheads="1"/>
                        </wps:cNvSpPr>
                        <wps:spPr bwMode="auto">
                          <a:xfrm>
                            <a:off x="3590925" y="981073"/>
                            <a:ext cx="1965960" cy="256761"/>
                          </a:xfrm>
                          <a:prstGeom prst="rect">
                            <a:avLst/>
                          </a:prstGeom>
                          <a:solidFill>
                            <a:srgbClr val="FFFFFF"/>
                          </a:solidFill>
                          <a:ln w="9525">
                            <a:noFill/>
                            <a:miter lim="800000"/>
                            <a:headEnd/>
                            <a:tailEnd/>
                          </a:ln>
                        </wps:spPr>
                        <wps:txbx>
                          <w:txbxContent>
                            <w:p w14:paraId="0DDA9ED1" w14:textId="77777777" w:rsidR="00B96EF5" w:rsidRPr="008E0C59" w:rsidRDefault="00B96EF5" w:rsidP="008E0C59">
                              <w:pPr>
                                <w:rPr>
                                  <w:szCs w:val="20"/>
                                </w:rPr>
                              </w:pPr>
                              <w:r w:rsidRPr="008E0C59">
                                <w:rPr>
                                  <w:rFonts w:cstheme="minorHAnsi"/>
                                  <w:szCs w:val="20"/>
                                </w:rPr>
                                <w:t>Nivel de respuesta</w:t>
                              </w:r>
                            </w:p>
                          </w:txbxContent>
                        </wps:txbx>
                        <wps:bodyPr rot="0" vert="horz" wrap="square" lIns="91440" tIns="45720" rIns="91440" bIns="45720" anchor="t" anchorCtr="0">
                          <a:noAutofit/>
                        </wps:bodyPr>
                      </wps:wsp>
                      <wps:wsp>
                        <wps:cNvPr id="15" name="Conector recto de flecha 15"/>
                        <wps:cNvCnPr/>
                        <wps:spPr>
                          <a:xfrm flipV="1">
                            <a:off x="2705100" y="209550"/>
                            <a:ext cx="838200" cy="0"/>
                          </a:xfrm>
                          <a:prstGeom prst="straightConnector1">
                            <a:avLst/>
                          </a:prstGeom>
                          <a:ln>
                            <a:solidFill>
                              <a:schemeClr val="tx1"/>
                            </a:solidFill>
                            <a:tailEnd type="triangle"/>
                          </a:ln>
                        </wps:spPr>
                        <wps:style>
                          <a:lnRef idx="1">
                            <a:schemeClr val="dk1"/>
                          </a:lnRef>
                          <a:fillRef idx="0">
                            <a:schemeClr val="dk1"/>
                          </a:fillRef>
                          <a:effectRef idx="0">
                            <a:schemeClr val="dk1"/>
                          </a:effectRef>
                          <a:fontRef idx="minor">
                            <a:schemeClr val="tx1"/>
                          </a:fontRef>
                        </wps:style>
                        <wps:bodyPr/>
                      </wps:wsp>
                      <wps:wsp>
                        <wps:cNvPr id="20" name="Conector recto de flecha 20"/>
                        <wps:cNvCnPr/>
                        <wps:spPr>
                          <a:xfrm flipV="1">
                            <a:off x="2705100" y="628650"/>
                            <a:ext cx="838200" cy="0"/>
                          </a:xfrm>
                          <a:prstGeom prst="straightConnector1">
                            <a:avLst/>
                          </a:prstGeom>
                          <a:ln>
                            <a:solidFill>
                              <a:schemeClr val="tx1"/>
                            </a:solidFill>
                            <a:tailEnd type="triangle"/>
                          </a:ln>
                        </wps:spPr>
                        <wps:style>
                          <a:lnRef idx="1">
                            <a:schemeClr val="dk1"/>
                          </a:lnRef>
                          <a:fillRef idx="0">
                            <a:schemeClr val="dk1"/>
                          </a:fillRef>
                          <a:effectRef idx="0">
                            <a:schemeClr val="dk1"/>
                          </a:effectRef>
                          <a:fontRef idx="minor">
                            <a:schemeClr val="tx1"/>
                          </a:fontRef>
                        </wps:style>
                        <wps:bodyPr/>
                      </wps:wsp>
                      <wps:wsp>
                        <wps:cNvPr id="23" name="Conector recto de flecha 23"/>
                        <wps:cNvCnPr/>
                        <wps:spPr>
                          <a:xfrm flipV="1">
                            <a:off x="2705100" y="1057275"/>
                            <a:ext cx="838200" cy="0"/>
                          </a:xfrm>
                          <a:prstGeom prst="straightConnector1">
                            <a:avLst/>
                          </a:prstGeom>
                          <a:ln>
                            <a:solidFill>
                              <a:schemeClr val="tx1"/>
                            </a:solidFill>
                            <a:tailEnd type="triangle"/>
                          </a:ln>
                        </wps:spPr>
                        <wps:style>
                          <a:lnRef idx="1">
                            <a:schemeClr val="dk1"/>
                          </a:lnRef>
                          <a:fillRef idx="0">
                            <a:schemeClr val="dk1"/>
                          </a:fillRef>
                          <a:effectRef idx="0">
                            <a:schemeClr val="dk1"/>
                          </a:effectRef>
                          <a:fontRef idx="minor">
                            <a:schemeClr val="tx1"/>
                          </a:fontRef>
                        </wps:style>
                        <wps:bodyPr/>
                      </wps:wsp>
                      <wps:wsp>
                        <wps:cNvPr id="26" name="Conector recto de flecha 26"/>
                        <wps:cNvCnPr/>
                        <wps:spPr>
                          <a:xfrm flipV="1">
                            <a:off x="2676525" y="2019300"/>
                            <a:ext cx="838200" cy="0"/>
                          </a:xfrm>
                          <a:prstGeom prst="straightConnector1">
                            <a:avLst/>
                          </a:prstGeom>
                          <a:ln>
                            <a:solidFill>
                              <a:schemeClr val="tx1"/>
                            </a:solidFill>
                            <a:tailEnd type="triangle"/>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26F1937E" id="Grupo 3" o:spid="_x0000_s1033" style="position:absolute;left:0;text-align:left;margin-left:22.95pt;margin-top:11.5pt;width:420.75pt;height:259.55pt;z-index:251658752;mso-position-horizontal-relative:text;mso-position-vertical-relative:text;mso-width-relative:margin;mso-height-relative:margin" coordsize="55568,344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 o:spid="_x0000_s1034" type="#_x0000_t75" style="position:absolute;width:26765;height:344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">
                  <v:imagedata r:id="rId19" o:title=""/>
                </v:shape>
                <v:shape id="_x0000_s1035" type="#_x0000_t202" style="position:absolute;left:35909;top:666;width:19659;height:30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" stroked="f">
                  <v:textbox>
                    <w:txbxContent>
                      <w:p w14:paraId="0F599AB0" w14:textId="77777777" w:rsidR="00B96EF5" w:rsidRPr="008E0C59" w:rsidRDefault="00B96EF5" w:rsidP="008E0C59">
                        <w:pPr>
                          <w:rPr>
                            <w:szCs w:val="20"/>
                          </w:rPr>
                        </w:pPr>
                        <w:r w:rsidRPr="008E0C59">
                          <w:rPr>
                            <w:rFonts w:cstheme="minorHAnsi"/>
                            <w:szCs w:val="20"/>
                          </w:rPr>
                          <w:t>Logos</w:t>
                        </w:r>
                      </w:p>
                    </w:txbxContent>
                  </v:textbox>
                </v:shape>
                <v:shape id="_x0000_s1036" type="#_x0000_t202" style="position:absolute;left:35909;top:5238;width:19659;height:27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" stroked="f">
                  <v:textbox>
                    <w:txbxContent>
                      <w:p w14:paraId="605777BA" w14:textId="77777777" w:rsidR="00B96EF5" w:rsidRPr="008E0C59" w:rsidRDefault="00B96EF5" w:rsidP="008E0C59">
                        <w:pPr>
                          <w:rPr>
                            <w:szCs w:val="20"/>
                          </w:rPr>
                        </w:pPr>
                        <w:r w:rsidRPr="008E0C59">
                          <w:rPr>
                            <w:rFonts w:cstheme="minorHAnsi"/>
                            <w:szCs w:val="20"/>
                          </w:rPr>
                          <w:t>Pregunta</w:t>
                        </w:r>
                      </w:p>
                    </w:txbxContent>
                  </v:textbox>
                </v:shape>
                <v:shape id="_x0000_s1037" type="#_x0000_t202" style="position:absolute;left:35909;top:18764;width:19659;height:31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" stroked="f">
                  <v:textbox>
                    <w:txbxContent>
                      <w:p w14:paraId="099C7B81" w14:textId="77777777" w:rsidR="00B96EF5" w:rsidRPr="008E0C59" w:rsidRDefault="00B96EF5" w:rsidP="008E0C59">
                        <w:pPr>
                          <w:rPr>
                            <w:szCs w:val="20"/>
                          </w:rPr>
                        </w:pPr>
                        <w:r w:rsidRPr="008E0C59">
                          <w:rPr>
                            <w:rFonts w:cstheme="minorHAnsi"/>
                            <w:szCs w:val="20"/>
                          </w:rPr>
                          <w:t>Respuesta</w:t>
                        </w:r>
                      </w:p>
                    </w:txbxContent>
                  </v:textbox>
                </v:shape>
                <v:shape id="_x0000_s1038" type="#_x0000_t202" style="position:absolute;left:35909;top:9810;width:19659;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" stroked="f">
                  <v:textbox>
                    <w:txbxContent>
                      <w:p w14:paraId="0DDA9ED1" w14:textId="77777777" w:rsidR="00B96EF5" w:rsidRPr="008E0C59" w:rsidRDefault="00B96EF5" w:rsidP="008E0C59">
                        <w:pPr>
                          <w:rPr>
                            <w:szCs w:val="20"/>
                          </w:rPr>
                        </w:pPr>
                        <w:r w:rsidRPr="008E0C59">
                          <w:rPr>
                            <w:rFonts w:cstheme="minorHAnsi"/>
                            <w:szCs w:val="20"/>
                          </w:rPr>
                          <w:t>Nivel de respuesta</w:t>
                        </w:r>
                      </w:p>
                    </w:txbxContent>
                  </v:textbox>
                </v:shape>
                <v:shapetype id="_x0000_t32" coordsize="21600,21600" o:spt="32" o:oned="t" path="m,l21600,21600e" filled="f">
                  <v:path arrowok="t" fillok="f" o:connecttype="none"/>
                  <o:lock v:ext="edit" shapetype="t"/>
                </v:shapetype>
                <v:shape id="Conector recto de flecha 15" o:spid="_x0000_s1039" type="#_x0000_t32" style="position:absolute;left:27051;top:2095;width:838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" strokecolor="black [3213]">
                  <v:stroke endarrow="block"/>
                </v:shape>
                <v:shape id="Conector recto de flecha 20" o:spid="_x0000_s1040" type="#_x0000_t32" style="position:absolute;left:27051;top:6286;width:838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" strokecolor="black [3213]">
                  <v:stroke endarrow="block"/>
                </v:shape>
                <v:shape id="Conector recto de flecha 23" o:spid="_x0000_s1041" type="#_x0000_t32" style="position:absolute;left:27051;top:10572;width:838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" strokecolor="black [3213]">
                  <v:stroke endarrow="block"/>
                </v:shape>
                <v:shape id="Conector recto de flecha 26" o:spid="_x0000_s1042" type="#_x0000_t32" style="position:absolute;left:26765;top:20193;width:838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" strokecolor="black [3213]">
                  <v:stroke endarrow="block"/>
                </v:shape>
              </v:group>
            </w:pict>
          </mc:Fallback>
        </mc:AlternateContent>
      </w:r>
    </w:p>
    <w:p w14:paraId="5F15BE1F" w14:textId="77777777" w:rsidR="008E0C59" w:rsidRDefault="008E0C59" w:rsidP="00513665">
      <w:pPr>
        <w:rPr>
          <w:lang w:val="es-ES"/>
        </w:rPr>
      </w:pPr>
    </w:p>
    <w:p w14:paraId="602B9163" w14:textId="77777777" w:rsidR="008E0C59" w:rsidRDefault="008E0C59">
      <w:pPr>
        <w:spacing w:line="276" w:lineRule="auto"/>
        <w:jc w:val="left"/>
        <w:rPr>
          <w:lang w:val="es-ES"/>
        </w:rPr>
      </w:pPr>
      <w:r>
        <w:rPr>
          <w:lang w:val="es-ES"/>
        </w:rPr>
        <w:br w:type="page"/>
      </w:r>
    </w:p>
    <w:p w14:paraId="027572E9" w14:textId="77777777" w:rsidR="00DC25E4" w:rsidRDefault="00496E63" w:rsidP="00513665">
      <w:pPr>
        <w:rPr>
          <w:lang w:val="es-ES"/>
        </w:rPr>
      </w:pPr>
      <w:r w:rsidRPr="000943FA">
        <w:rPr>
          <w:noProof/>
          <w:lang w:eastAsia="es-MX"/>
        </w:rPr>
        <w:lastRenderedPageBreak/>
        <mc:AlternateContent>
          <mc:Choice Requires="wps">
            <w:drawing>
              <wp:inline distT="0" distB="0" distL="0" distR="0" wp14:anchorId="429B757F" wp14:editId="60F75E8E">
                <wp:extent cx="5610225" cy="360000"/>
                <wp:effectExtent l="0" t="0" r="9525" b="2540"/>
                <wp:docPr id="3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2C971AEB" w14:textId="6334DF92" w:rsidR="00B96EF5" w:rsidRPr="008E0C59" w:rsidRDefault="00B96EF5" w:rsidP="00C0657B">
                            <w:pPr>
                              <w:pStyle w:val="Ttulo1"/>
                              <w:numPr>
                                <w:ilvl w:val="0"/>
                                <w:numId w:val="9"/>
                              </w:numPr>
                              <w:jc w:val="left"/>
                              <w:rPr>
                                <w:rFonts w:cs="Times New Roman"/>
                                <w:szCs w:val="22"/>
                              </w:rPr>
                            </w:pPr>
                            <w:bookmarkStart w:id="68" w:name="_Toc200102078"/>
                            <w:r>
                              <w:rPr>
                                <w:rFonts w:cs="Times New Roman"/>
                                <w:szCs w:val="22"/>
                              </w:rPr>
                              <w:t>Contenido de la Evaluación</w:t>
                            </w:r>
                            <w:bookmarkEnd w:id="68"/>
                          </w:p>
                        </w:txbxContent>
                      </wps:txbx>
                      <wps:bodyPr rot="0" vert="horz" wrap="square" lIns="91440" tIns="45720" rIns="91440" bIns="45720" anchor="ctr" anchorCtr="0">
                        <a:noAutofit/>
                      </wps:bodyPr>
                    </wps:ws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29B757F" id="_x0000_s1043"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" fillcolor="white [3212]" stroked="f">
                <v:fill color2="#7f7f7f [1612]" rotate="t" angle="90" colors="0 white;12452f white;36045f #d9d9d9;51773f #a6a6a6" focus="100%" type="gradient"/>
                <v:textbox>
                  <w:txbxContent>
                    <w:p w14:paraId="2C971AEB" w14:textId="6334DF92" w:rsidR="00B96EF5" w:rsidRPr="008E0C59" w:rsidRDefault="00B96EF5" w:rsidP="00C0657B">
                      <w:pPr>
                        <w:pStyle w:val="Ttulo1"/>
                        <w:numPr>
                          <w:ilvl w:val="0"/>
                          <w:numId w:val="9"/>
                        </w:numPr>
                        <w:jc w:val="left"/>
                        <w:rPr>
                          <w:rFonts w:cs="Times New Roman"/>
                          <w:szCs w:val="22"/>
                        </w:rPr>
                      </w:pPr>
                      <w:bookmarkStart w:id="72" w:name="_Toc200102078"/>
                      <w:r>
                        <w:rPr>
                          <w:rFonts w:cs="Times New Roman"/>
                          <w:szCs w:val="22"/>
                        </w:rPr>
                        <w:t>Contenido de la Evaluación</w:t>
                      </w:r>
                      <w:bookmarkEnd w:id="72"/>
                    </w:p>
                  </w:txbxContent>
                </v:textbox>
                <w10:anchorlock/>
              </v:shape>
            </w:pict>
          </mc:Fallback>
        </mc:AlternateContent>
      </w:r>
    </w:p>
    <w:p w14:paraId="6EC6165B" w14:textId="1E360843" w:rsidR="00496E63" w:rsidRDefault="00361B94" w:rsidP="00496E63">
      <w:pPr>
        <w:pStyle w:val="Ttulo3"/>
        <w:rPr>
          <w:lang w:val="es-ES"/>
        </w:rPr>
      </w:pPr>
      <w:bookmarkStart w:id="69" w:name="_Toc200102079"/>
      <w:r>
        <w:rPr>
          <w:lang w:val="es-ES"/>
        </w:rPr>
        <w:t>Módulo 1. Diseño</w:t>
      </w:r>
      <w:bookmarkEnd w:id="69"/>
    </w:p>
    <w:p w14:paraId="1BB1BEC8" w14:textId="1DEA0705" w:rsidR="00361B94" w:rsidRPr="006F369A" w:rsidRDefault="00361B94" w:rsidP="00C0657B">
      <w:pPr>
        <w:pStyle w:val="Prrafodelista"/>
        <w:numPr>
          <w:ilvl w:val="0"/>
          <w:numId w:val="10"/>
        </w:numPr>
        <w:spacing w:after="0" w:line="360" w:lineRule="auto"/>
        <w:ind w:left="714" w:hanging="357"/>
        <w:rPr>
          <w:b/>
          <w:lang w:val="es-ES"/>
        </w:rPr>
      </w:pPr>
      <w:r>
        <w:rPr>
          <w:b/>
          <w:lang w:val="es-ES"/>
        </w:rPr>
        <w:t>Características del Programa</w:t>
      </w:r>
    </w:p>
    <w:p w14:paraId="3783BE9B" w14:textId="77777777" w:rsidR="00361B94" w:rsidRDefault="00361B94" w:rsidP="00361B94">
      <w:pPr>
        <w:spacing w:after="0" w:line="240" w:lineRule="auto"/>
        <w:rPr>
          <w:lang w:val="es-ES"/>
        </w:rPr>
      </w:pPr>
    </w:p>
    <w:p w14:paraId="19E7A478" w14:textId="7AEB7F68" w:rsidR="00361B94" w:rsidRPr="00361B94" w:rsidRDefault="00361B94" w:rsidP="00361B94">
      <w:pPr>
        <w:rPr>
          <w:lang w:val="es-ES"/>
        </w:rPr>
      </w:pPr>
      <w:r w:rsidRPr="00361B94">
        <w:rPr>
          <w:lang w:val="es-ES"/>
        </w:rPr>
        <w:t>Con base en los documentos estratégicos, institucionales y normativos vigentes proporcionados por la UR de la operación del Pp, se incluirá una breve descripción de las características más relevantes del Pp incluyendo, como mínimo, los siguientes elementos:</w:t>
      </w:r>
    </w:p>
    <w:p w14:paraId="67F0B497" w14:textId="259E2E98" w:rsidR="00361B94" w:rsidRPr="00361B94" w:rsidRDefault="00361B94" w:rsidP="001D3597">
      <w:pPr>
        <w:pStyle w:val="Prrafodelista"/>
        <w:numPr>
          <w:ilvl w:val="0"/>
          <w:numId w:val="56"/>
        </w:numPr>
        <w:spacing w:line="360" w:lineRule="auto"/>
        <w:ind w:left="714" w:hanging="357"/>
        <w:rPr>
          <w:lang w:val="es-ES"/>
        </w:rPr>
      </w:pPr>
      <w:r w:rsidRPr="00361B94">
        <w:rPr>
          <w:lang w:val="es-ES"/>
        </w:rPr>
        <w:t>Antecedentes. Se deberá describir el contexto que dio origen al Pp, así como indicar si es de nueva creación u otro movimiento programático que implicó su cambio sustancial, mencionando, en su caso, el o los Pp que participaron en el proceso y/o la clave del Pp y nombre anterior, cuando sea el caso.</w:t>
      </w:r>
    </w:p>
    <w:p w14:paraId="5DCDA1DC" w14:textId="77777777" w:rsidR="00361B94" w:rsidRPr="00361B94" w:rsidRDefault="00361B94" w:rsidP="001D3597">
      <w:pPr>
        <w:pStyle w:val="Prrafodelista"/>
        <w:numPr>
          <w:ilvl w:val="0"/>
          <w:numId w:val="56"/>
        </w:numPr>
        <w:spacing w:line="360" w:lineRule="auto"/>
        <w:ind w:left="714" w:hanging="357"/>
        <w:rPr>
          <w:lang w:val="es-ES"/>
        </w:rPr>
      </w:pPr>
      <w:r w:rsidRPr="00361B94">
        <w:rPr>
          <w:lang w:val="es-ES"/>
        </w:rPr>
        <w:t>Identificación del Pp. Se deberá incluir: nombre, siglas, clave del Pp, dependencia o entidad responsable, unidad(es) responsable(s) de la operación, año de inicio de operación, entre otros.</w:t>
      </w:r>
    </w:p>
    <w:p w14:paraId="6197AD4C" w14:textId="77777777" w:rsidR="00361B94" w:rsidRPr="00361B94" w:rsidRDefault="00361B94" w:rsidP="001D3597">
      <w:pPr>
        <w:pStyle w:val="Prrafodelista"/>
        <w:numPr>
          <w:ilvl w:val="0"/>
          <w:numId w:val="56"/>
        </w:numPr>
        <w:spacing w:line="360" w:lineRule="auto"/>
        <w:ind w:left="714" w:hanging="357"/>
        <w:rPr>
          <w:lang w:val="es-ES"/>
        </w:rPr>
      </w:pPr>
      <w:r w:rsidRPr="00361B94">
        <w:rPr>
          <w:lang w:val="es-ES"/>
        </w:rPr>
        <w:t>Problema o necesidad pública que se busca atender.</w:t>
      </w:r>
    </w:p>
    <w:p w14:paraId="3C5F2DB4" w14:textId="370CEB8F" w:rsidR="00361B94" w:rsidRPr="00361B94" w:rsidRDefault="00361B94" w:rsidP="001D3597">
      <w:pPr>
        <w:pStyle w:val="Prrafodelista"/>
        <w:numPr>
          <w:ilvl w:val="0"/>
          <w:numId w:val="56"/>
        </w:numPr>
        <w:spacing w:line="360" w:lineRule="auto"/>
        <w:ind w:left="714" w:hanging="357"/>
        <w:rPr>
          <w:lang w:val="es-ES"/>
        </w:rPr>
      </w:pPr>
      <w:r w:rsidRPr="00361B94">
        <w:rPr>
          <w:lang w:val="es-ES"/>
        </w:rPr>
        <w:t>Al</w:t>
      </w:r>
      <w:r w:rsidR="0046481C">
        <w:rPr>
          <w:lang w:val="es-ES"/>
        </w:rPr>
        <w:t>ineación a los elementos del PED</w:t>
      </w:r>
      <w:r w:rsidRPr="00361B94">
        <w:rPr>
          <w:lang w:val="es-ES"/>
        </w:rPr>
        <w:t xml:space="preserve"> y, en su caso, a los objetivos d</w:t>
      </w:r>
      <w:r w:rsidR="0046481C">
        <w:rPr>
          <w:lang w:val="es-ES"/>
        </w:rPr>
        <w:t>e los programas derivados del PE</w:t>
      </w:r>
      <w:r w:rsidRPr="00361B94">
        <w:rPr>
          <w:lang w:val="es-ES"/>
        </w:rPr>
        <w:t>D, vigentes.</w:t>
      </w:r>
    </w:p>
    <w:p w14:paraId="2170927C" w14:textId="77777777" w:rsidR="00361B94" w:rsidRPr="00361B94" w:rsidRDefault="00361B94" w:rsidP="001D3597">
      <w:pPr>
        <w:pStyle w:val="Prrafodelista"/>
        <w:numPr>
          <w:ilvl w:val="0"/>
          <w:numId w:val="56"/>
        </w:numPr>
        <w:spacing w:line="360" w:lineRule="auto"/>
        <w:ind w:left="714" w:hanging="357"/>
        <w:rPr>
          <w:lang w:val="es-ES"/>
        </w:rPr>
      </w:pPr>
      <w:r w:rsidRPr="00361B94">
        <w:rPr>
          <w:lang w:val="es-ES"/>
        </w:rPr>
        <w:t xml:space="preserve">Objetivo general y objetivos específicos. </w:t>
      </w:r>
    </w:p>
    <w:p w14:paraId="68574DF3" w14:textId="77777777" w:rsidR="00361B94" w:rsidRPr="00361B94" w:rsidRDefault="00361B94" w:rsidP="001D3597">
      <w:pPr>
        <w:pStyle w:val="Prrafodelista"/>
        <w:numPr>
          <w:ilvl w:val="0"/>
          <w:numId w:val="56"/>
        </w:numPr>
        <w:spacing w:line="360" w:lineRule="auto"/>
        <w:ind w:left="714" w:hanging="357"/>
        <w:rPr>
          <w:lang w:val="es-ES"/>
        </w:rPr>
      </w:pPr>
      <w:r w:rsidRPr="00361B94">
        <w:rPr>
          <w:lang w:val="es-ES"/>
        </w:rPr>
        <w:t>Descripción de los bienes y/o servicios que otorga.</w:t>
      </w:r>
    </w:p>
    <w:p w14:paraId="21D4DE28" w14:textId="77777777" w:rsidR="00361B94" w:rsidRPr="00361B94" w:rsidRDefault="00361B94" w:rsidP="001D3597">
      <w:pPr>
        <w:pStyle w:val="Prrafodelista"/>
        <w:numPr>
          <w:ilvl w:val="0"/>
          <w:numId w:val="56"/>
        </w:numPr>
        <w:spacing w:line="360" w:lineRule="auto"/>
        <w:ind w:left="714" w:hanging="357"/>
        <w:rPr>
          <w:lang w:val="es-ES"/>
        </w:rPr>
      </w:pPr>
      <w:r w:rsidRPr="00361B94">
        <w:rPr>
          <w:lang w:val="es-ES"/>
        </w:rPr>
        <w:t>Identificación de las poblaciones potencial y objetivo.</w:t>
      </w:r>
    </w:p>
    <w:p w14:paraId="128E07EB" w14:textId="77777777" w:rsidR="00361B94" w:rsidRPr="00361B94" w:rsidRDefault="00361B94" w:rsidP="001D3597">
      <w:pPr>
        <w:pStyle w:val="Prrafodelista"/>
        <w:numPr>
          <w:ilvl w:val="0"/>
          <w:numId w:val="56"/>
        </w:numPr>
        <w:spacing w:line="360" w:lineRule="auto"/>
        <w:ind w:left="714" w:hanging="357"/>
        <w:rPr>
          <w:lang w:val="es-ES"/>
        </w:rPr>
      </w:pPr>
      <w:r w:rsidRPr="00361B94">
        <w:rPr>
          <w:lang w:val="es-ES"/>
        </w:rPr>
        <w:t>Presupuesto aprobado para el ejercicio fiscal en curso y, en su caso, el monto aprobado para los años anteriores disponibles.</w:t>
      </w:r>
    </w:p>
    <w:p w14:paraId="2C26E5BB" w14:textId="01FBFCD5" w:rsidR="00496E63" w:rsidRPr="006F369A" w:rsidRDefault="00496E63" w:rsidP="00361B94">
      <w:pPr>
        <w:spacing w:after="0" w:line="240" w:lineRule="auto"/>
        <w:rPr>
          <w:lang w:val="es-ES"/>
        </w:rPr>
      </w:pPr>
    </w:p>
    <w:p w14:paraId="6B47F0C7" w14:textId="7743E236" w:rsidR="00496E63" w:rsidRPr="006F369A" w:rsidRDefault="00361B94" w:rsidP="00C0657B">
      <w:pPr>
        <w:pStyle w:val="Prrafodelista"/>
        <w:numPr>
          <w:ilvl w:val="0"/>
          <w:numId w:val="10"/>
        </w:numPr>
        <w:spacing w:after="0" w:line="360" w:lineRule="auto"/>
        <w:ind w:left="714" w:hanging="357"/>
        <w:rPr>
          <w:b/>
          <w:lang w:val="es-ES"/>
        </w:rPr>
      </w:pPr>
      <w:r>
        <w:rPr>
          <w:b/>
          <w:lang w:val="es-ES"/>
        </w:rPr>
        <w:t>Análisis del problema público o necesidad</w:t>
      </w:r>
    </w:p>
    <w:p w14:paraId="41ECE4D3" w14:textId="77777777" w:rsidR="00496E63" w:rsidRPr="00496E63" w:rsidRDefault="00496E63" w:rsidP="00496E63">
      <w:pPr>
        <w:spacing w:after="0" w:line="240" w:lineRule="auto"/>
        <w:rPr>
          <w:lang w:val="es-ES"/>
        </w:rPr>
      </w:pPr>
    </w:p>
    <w:p w14:paraId="38134719" w14:textId="7CC2F96B" w:rsidR="00496E63" w:rsidRPr="00496E63" w:rsidRDefault="00496E63" w:rsidP="00C0657B">
      <w:pPr>
        <w:pStyle w:val="Prrafodelista"/>
        <w:numPr>
          <w:ilvl w:val="0"/>
          <w:numId w:val="11"/>
        </w:numPr>
        <w:spacing w:line="360" w:lineRule="auto"/>
        <w:rPr>
          <w:b/>
        </w:rPr>
      </w:pPr>
      <w:r w:rsidRPr="00496E63">
        <w:rPr>
          <w:b/>
        </w:rPr>
        <w:t>¿</w:t>
      </w:r>
      <w:r w:rsidR="00361B94" w:rsidRPr="00361B94">
        <w:rPr>
          <w:b/>
        </w:rPr>
        <w:t>El Pp cuenta con un documento diagnóstico que presente el problema o necesidad pública que justifica el diseño del Pp</w:t>
      </w:r>
      <w:r w:rsidRPr="00496E63">
        <w:rPr>
          <w:b/>
        </w:rPr>
        <w:t>?</w:t>
      </w:r>
    </w:p>
    <w:p w14:paraId="569B58C1" w14:textId="77777777" w:rsidR="00496E63" w:rsidRPr="006F369A" w:rsidRDefault="00496E63" w:rsidP="00670D50">
      <w:pPr>
        <w:spacing w:before="240" w:after="120"/>
        <w:rPr>
          <w:b/>
          <w:u w:val="single"/>
        </w:rPr>
      </w:pPr>
      <w:r w:rsidRPr="006F369A">
        <w:rPr>
          <w:b/>
          <w:u w:val="single"/>
        </w:rPr>
        <w:t>Respuesta:</w:t>
      </w:r>
    </w:p>
    <w:p w14:paraId="20A8D9AE" w14:textId="77777777" w:rsidR="00496E63" w:rsidRDefault="00496E63" w:rsidP="00C0657B">
      <w:pPr>
        <w:pStyle w:val="Prrafodelista"/>
        <w:numPr>
          <w:ilvl w:val="0"/>
          <w:numId w:val="12"/>
        </w:numPr>
        <w:spacing w:line="360" w:lineRule="auto"/>
        <w:ind w:left="714" w:hanging="357"/>
      </w:pPr>
      <w:r w:rsidRPr="00361B94">
        <w:rPr>
          <w:b/>
        </w:rPr>
        <w:t>No procede valoración cuantitativa.</w:t>
      </w:r>
      <w:r w:rsidRPr="00496E63">
        <w:t xml:space="preserve"> Se deberán atender las consideraciones específicas con base en la respuesta seleccionada:</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1228"/>
        <w:gridCol w:w="6804"/>
      </w:tblGrid>
      <w:tr w:rsidR="00496E63" w:rsidRPr="00FB74EA" w14:paraId="12477C64" w14:textId="77777777" w:rsidTr="00496E63">
        <w:trPr>
          <w:trHeight w:val="340"/>
          <w:tblHeader/>
          <w:jc w:val="right"/>
        </w:trPr>
        <w:tc>
          <w:tcPr>
            <w:tcW w:w="745" w:type="pct"/>
            <w:shd w:val="clear" w:color="auto" w:fill="7F7F7F" w:themeFill="text1" w:themeFillTint="80"/>
            <w:vAlign w:val="center"/>
          </w:tcPr>
          <w:p w14:paraId="08B39B77" w14:textId="77777777" w:rsidR="00496E63" w:rsidRPr="00FB74EA" w:rsidRDefault="00496E63"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Pr>
                <w:rFonts w:eastAsia="Times" w:cs="Arial"/>
                <w:b/>
                <w:iCs/>
                <w:color w:val="FFFFFF" w:themeColor="background1"/>
                <w:szCs w:val="20"/>
                <w:lang w:eastAsia="es-MX"/>
              </w:rPr>
              <w:t>Respuesta</w:t>
            </w:r>
          </w:p>
        </w:tc>
        <w:tc>
          <w:tcPr>
            <w:tcW w:w="4255" w:type="pct"/>
            <w:shd w:val="clear" w:color="auto" w:fill="7F7F7F" w:themeFill="text1" w:themeFillTint="80"/>
            <w:vAlign w:val="center"/>
          </w:tcPr>
          <w:p w14:paraId="6D5FE0FF" w14:textId="77777777" w:rsidR="00496E63" w:rsidRPr="00FB74EA" w:rsidRDefault="00496E63"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Pr>
                <w:rFonts w:eastAsia="Times" w:cs="Arial"/>
                <w:b/>
                <w:iCs/>
                <w:color w:val="FFFFFF" w:themeColor="background1"/>
                <w:szCs w:val="20"/>
                <w:lang w:eastAsia="es-MX"/>
              </w:rPr>
              <w:t>Consideraciones</w:t>
            </w:r>
          </w:p>
        </w:tc>
      </w:tr>
      <w:tr w:rsidR="00496E63" w:rsidRPr="00FB74EA" w14:paraId="2BA69C60" w14:textId="77777777" w:rsidTr="00496E63">
        <w:trPr>
          <w:jc w:val="right"/>
        </w:trPr>
        <w:tc>
          <w:tcPr>
            <w:tcW w:w="745" w:type="pct"/>
            <w:vAlign w:val="center"/>
          </w:tcPr>
          <w:p w14:paraId="5B7BD594" w14:textId="77777777" w:rsidR="00496E63" w:rsidRPr="00FB74EA" w:rsidRDefault="00496E6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No</w:t>
            </w:r>
          </w:p>
        </w:tc>
        <w:tc>
          <w:tcPr>
            <w:tcW w:w="4255" w:type="pct"/>
            <w:vAlign w:val="center"/>
          </w:tcPr>
          <w:p w14:paraId="076645E2" w14:textId="77777777" w:rsidR="00361B94" w:rsidRPr="00361B94" w:rsidRDefault="00361B94" w:rsidP="00361B94">
            <w:pPr>
              <w:numPr>
                <w:ilvl w:val="0"/>
                <w:numId w:val="1"/>
              </w:numPr>
              <w:spacing w:after="0" w:line="240" w:lineRule="atLeast"/>
              <w:ind w:left="442" w:hanging="357"/>
              <w:rPr>
                <w:rFonts w:eastAsia="Calibri" w:cs="Arial"/>
                <w:szCs w:val="20"/>
                <w:lang w:eastAsia="es-MX"/>
              </w:rPr>
            </w:pPr>
            <w:r w:rsidRPr="00361B94">
              <w:rPr>
                <w:rFonts w:eastAsia="Calibri" w:cs="Arial"/>
                <w:szCs w:val="20"/>
                <w:lang w:eastAsia="es-MX"/>
              </w:rPr>
              <w:t xml:space="preserve">La instancia evaluadora deberá presentar, como producto de esta evaluación, una propuesta de definición del problema que atiende el </w:t>
            </w:r>
            <w:r w:rsidRPr="00361B94">
              <w:rPr>
                <w:rFonts w:eastAsia="Calibri" w:cs="Arial"/>
                <w:szCs w:val="20"/>
                <w:lang w:eastAsia="es-MX"/>
              </w:rPr>
              <w:lastRenderedPageBreak/>
              <w:t xml:space="preserve">Pp; de los árboles de problemas y objetivos; así como de identificación y caracterización de la población potencial y objetivo. Estos elementos contribuirán a la integración o mejora del diagnóstico del Pp, con base en el documento Aspectos a considerar. </w:t>
            </w:r>
          </w:p>
          <w:p w14:paraId="56F26201" w14:textId="0193907A" w:rsidR="00496E63" w:rsidRPr="004A15BF" w:rsidRDefault="00361B94" w:rsidP="00361B94">
            <w:pPr>
              <w:numPr>
                <w:ilvl w:val="0"/>
                <w:numId w:val="1"/>
              </w:numPr>
              <w:spacing w:after="0" w:line="240" w:lineRule="atLeast"/>
              <w:ind w:left="442" w:hanging="357"/>
              <w:rPr>
                <w:rFonts w:eastAsia="Calibri" w:cs="Arial"/>
                <w:szCs w:val="20"/>
                <w:lang w:eastAsia="es-MX"/>
              </w:rPr>
            </w:pPr>
            <w:r w:rsidRPr="00361B94">
              <w:rPr>
                <w:rFonts w:eastAsia="Calibri" w:cs="Arial"/>
                <w:szCs w:val="20"/>
                <w:lang w:eastAsia="es-MX"/>
              </w:rPr>
              <w:t>Para dar respuesta a esta evaluación, la instancia evaluadora sustentará su análisis o propuesta en fuentes estadísticas oficiales, documentos normativos e institucionales, así como en estudios e informes</w:t>
            </w:r>
            <w:r w:rsidR="0046481C">
              <w:rPr>
                <w:rFonts w:eastAsia="Calibri" w:cs="Arial"/>
                <w:szCs w:val="20"/>
                <w:lang w:eastAsia="es-MX"/>
              </w:rPr>
              <w:t xml:space="preserve"> estatales,</w:t>
            </w:r>
            <w:r w:rsidRPr="00361B94">
              <w:rPr>
                <w:rFonts w:eastAsia="Calibri" w:cs="Arial"/>
                <w:szCs w:val="20"/>
                <w:lang w:eastAsia="es-MX"/>
              </w:rPr>
              <w:t xml:space="preserve"> nacionales e internacionales relacionados con el problema o necesidad pública que motiva la existencia del Pp.</w:t>
            </w:r>
          </w:p>
        </w:tc>
      </w:tr>
      <w:tr w:rsidR="00496E63" w:rsidRPr="00FB74EA" w14:paraId="56C47B6E" w14:textId="77777777" w:rsidTr="00496E63">
        <w:trPr>
          <w:jc w:val="right"/>
        </w:trPr>
        <w:tc>
          <w:tcPr>
            <w:tcW w:w="745" w:type="pct"/>
            <w:vAlign w:val="center"/>
          </w:tcPr>
          <w:p w14:paraId="31C9EAD0" w14:textId="77777777" w:rsidR="00496E63" w:rsidRPr="00FB74EA" w:rsidRDefault="00496E6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lastRenderedPageBreak/>
              <w:t>Sí</w:t>
            </w:r>
          </w:p>
        </w:tc>
        <w:tc>
          <w:tcPr>
            <w:tcW w:w="4255" w:type="pct"/>
            <w:vAlign w:val="center"/>
          </w:tcPr>
          <w:p w14:paraId="43FE1BA9" w14:textId="77777777" w:rsidR="00361B94" w:rsidRPr="00361B94" w:rsidRDefault="00361B94" w:rsidP="00361B94">
            <w:pPr>
              <w:numPr>
                <w:ilvl w:val="0"/>
                <w:numId w:val="1"/>
              </w:numPr>
              <w:spacing w:after="0" w:line="240" w:lineRule="atLeast"/>
              <w:ind w:left="442" w:hanging="357"/>
              <w:rPr>
                <w:rFonts w:eastAsia="Calibri" w:cs="Arial"/>
                <w:szCs w:val="20"/>
                <w:lang w:eastAsia="es-MX"/>
              </w:rPr>
            </w:pPr>
            <w:r w:rsidRPr="00361B94">
              <w:rPr>
                <w:rFonts w:eastAsia="Calibri" w:cs="Arial"/>
                <w:szCs w:val="20"/>
                <w:lang w:eastAsia="es-MX"/>
              </w:rPr>
              <w:t>El diagnóstico proporcionado contempla algunos o todos los elementos establecidos en el documento Aspectos a considerar. La instancia evaluadora deberá señalar puntualmente los elementos que se identifican en el documento de diagnóstico, así como aquellos faltantes.</w:t>
            </w:r>
          </w:p>
          <w:p w14:paraId="44989585" w14:textId="77777777" w:rsidR="00361B94" w:rsidRPr="00361B94" w:rsidRDefault="00361B94" w:rsidP="00361B94">
            <w:pPr>
              <w:numPr>
                <w:ilvl w:val="0"/>
                <w:numId w:val="1"/>
              </w:numPr>
              <w:spacing w:after="0" w:line="240" w:lineRule="atLeast"/>
              <w:ind w:left="442" w:hanging="357"/>
              <w:rPr>
                <w:rFonts w:eastAsia="Calibri" w:cs="Arial"/>
                <w:szCs w:val="20"/>
                <w:lang w:eastAsia="es-MX"/>
              </w:rPr>
            </w:pPr>
            <w:r w:rsidRPr="00361B94">
              <w:rPr>
                <w:rFonts w:eastAsia="Calibri" w:cs="Arial"/>
                <w:szCs w:val="20"/>
                <w:lang w:eastAsia="es-MX"/>
              </w:rPr>
              <w:t>El diagnóstico del Pp se considerará el insumo principal para dar respuesta a la evaluación. No obstante, la instancia evaluadora podrá fortalecer su análisis y valoración con otras fuentes de información relacionadas con el problema o necesidad pública que motiva la existencia del Pp.</w:t>
            </w:r>
          </w:p>
          <w:p w14:paraId="4C1B84DA" w14:textId="2E0A9EB8" w:rsidR="00496E63" w:rsidRPr="00361B94" w:rsidRDefault="00361B94" w:rsidP="00361B94">
            <w:pPr>
              <w:numPr>
                <w:ilvl w:val="0"/>
                <w:numId w:val="1"/>
              </w:numPr>
              <w:spacing w:after="0" w:line="240" w:lineRule="atLeast"/>
              <w:ind w:left="442" w:hanging="357"/>
              <w:rPr>
                <w:rFonts w:eastAsia="Calibri" w:cs="Arial"/>
                <w:szCs w:val="20"/>
                <w:lang w:eastAsia="es-MX"/>
              </w:rPr>
            </w:pPr>
            <w:r w:rsidRPr="00361B94">
              <w:rPr>
                <w:rFonts w:eastAsia="Calibri" w:cs="Arial"/>
                <w:szCs w:val="20"/>
                <w:lang w:eastAsia="es-MX"/>
              </w:rPr>
              <w:t>La instancia evaluadora deberá presentar, como producto de esta evaluación, en caso de considerarlo necesario, la propuesta de mejoras específicas al documento diagnóstico del Pp, con base en el análisis, valoración y principales hallazgos que deriven de esta evaluación.</w:t>
            </w:r>
          </w:p>
        </w:tc>
      </w:tr>
    </w:tbl>
    <w:p w14:paraId="1E87A744" w14:textId="77777777" w:rsidR="00496E63" w:rsidRDefault="00496E63" w:rsidP="00496E63">
      <w:pPr>
        <w:spacing w:after="0" w:line="240" w:lineRule="auto"/>
        <w:rPr>
          <w:lang w:val="es-ES"/>
        </w:rPr>
      </w:pPr>
    </w:p>
    <w:p w14:paraId="5528A9DA" w14:textId="77777777" w:rsidR="00496E63" w:rsidRPr="00A33C42" w:rsidRDefault="00496E63" w:rsidP="00C0657B">
      <w:pPr>
        <w:pStyle w:val="Prrafodelista"/>
        <w:numPr>
          <w:ilvl w:val="0"/>
          <w:numId w:val="11"/>
        </w:numPr>
        <w:spacing w:line="360" w:lineRule="auto"/>
        <w:rPr>
          <w:b/>
        </w:rPr>
      </w:pPr>
      <w:r w:rsidRPr="00A33C42">
        <w:rPr>
          <w:b/>
        </w:rPr>
        <w:t>¿El problema o necesidad pública que busca atender el Pp cuenta con las características siguientes?</w:t>
      </w:r>
    </w:p>
    <w:p w14:paraId="1408FB59" w14:textId="77777777" w:rsidR="00496E63" w:rsidRPr="006F369A" w:rsidRDefault="00496E63" w:rsidP="00670D50">
      <w:pPr>
        <w:spacing w:before="240" w:after="120"/>
        <w:rPr>
          <w:b/>
          <w:u w:val="single"/>
        </w:rPr>
      </w:pPr>
      <w:r w:rsidRPr="006F369A">
        <w:rPr>
          <w:b/>
          <w:u w:val="single"/>
        </w:rPr>
        <w:t>Criterios de valoración:</w:t>
      </w:r>
    </w:p>
    <w:p w14:paraId="379F2F11" w14:textId="77777777" w:rsidR="00496E63" w:rsidRDefault="00496E63" w:rsidP="00C0657B">
      <w:pPr>
        <w:pStyle w:val="Prrafodelista"/>
        <w:numPr>
          <w:ilvl w:val="0"/>
          <w:numId w:val="13"/>
        </w:numPr>
        <w:spacing w:line="360" w:lineRule="auto"/>
        <w:ind w:left="714" w:hanging="357"/>
      </w:pPr>
      <w:r>
        <w:t>Se define de manera clara, concreta, acotada y es único (no se identifican múltiples problemáticas).</w:t>
      </w:r>
    </w:p>
    <w:p w14:paraId="70DD7FAE" w14:textId="77777777" w:rsidR="00496E63" w:rsidRDefault="00496E63" w:rsidP="00C0657B">
      <w:pPr>
        <w:pStyle w:val="Prrafodelista"/>
        <w:numPr>
          <w:ilvl w:val="0"/>
          <w:numId w:val="13"/>
        </w:numPr>
        <w:spacing w:line="360" w:lineRule="auto"/>
        <w:ind w:left="714" w:hanging="357"/>
      </w:pPr>
      <w:r>
        <w:t>Se formula como un hecho negativo o como una situación que puede ser revertida.</w:t>
      </w:r>
    </w:p>
    <w:p w14:paraId="7C78349D" w14:textId="77777777" w:rsidR="00496E63" w:rsidRDefault="00496E63" w:rsidP="00C0657B">
      <w:pPr>
        <w:pStyle w:val="Prrafodelista"/>
        <w:numPr>
          <w:ilvl w:val="0"/>
          <w:numId w:val="13"/>
        </w:numPr>
        <w:spacing w:line="360" w:lineRule="auto"/>
        <w:ind w:left="714" w:hanging="357"/>
      </w:pPr>
      <w:r>
        <w:t>Identifica a la población objetivo de manera clara, concreta y delimitada.</w:t>
      </w:r>
    </w:p>
    <w:p w14:paraId="2A87555C" w14:textId="77777777" w:rsidR="00496E63" w:rsidRDefault="00496E63" w:rsidP="00C0657B">
      <w:pPr>
        <w:pStyle w:val="Prrafodelista"/>
        <w:numPr>
          <w:ilvl w:val="0"/>
          <w:numId w:val="13"/>
        </w:numPr>
        <w:spacing w:line="360" w:lineRule="auto"/>
        <w:ind w:left="714" w:hanging="357"/>
      </w:pPr>
      <w:r>
        <w:t>Identifica un cambio (resultado) sobre la población objetivo (es decir, no solo se define como ausencia de la solución o la falta de un bien, servicio o atributo).</w:t>
      </w:r>
    </w:p>
    <w:p w14:paraId="24E27AAC" w14:textId="77777777" w:rsidR="00A32B54" w:rsidRPr="006F369A" w:rsidRDefault="00A32B54" w:rsidP="00670D50">
      <w:pPr>
        <w:spacing w:before="240" w:after="120"/>
        <w:rPr>
          <w:b/>
          <w:u w:val="single"/>
        </w:rPr>
      </w:pPr>
      <w:r w:rsidRPr="006F369A">
        <w:rPr>
          <w:b/>
          <w:u w:val="single"/>
        </w:rPr>
        <w:t>Respuesta:</w:t>
      </w:r>
    </w:p>
    <w:p w14:paraId="1F88E091" w14:textId="4D1361D9" w:rsidR="00A32B54" w:rsidRDefault="00A32B54" w:rsidP="00C0657B">
      <w:pPr>
        <w:pStyle w:val="Prrafodelista"/>
        <w:numPr>
          <w:ilvl w:val="0"/>
          <w:numId w:val="12"/>
        </w:numPr>
        <w:spacing w:line="360" w:lineRule="auto"/>
      </w:pPr>
      <w:r w:rsidRPr="00A33C42">
        <w:rPr>
          <w:b/>
        </w:rPr>
        <w:t>Si</w:t>
      </w:r>
      <w:r w:rsidR="00670D50" w:rsidRPr="00A33C42">
        <w:rPr>
          <w:b/>
        </w:rPr>
        <w:t>n evidencia</w:t>
      </w:r>
      <w:r w:rsidR="00670D50">
        <w:t xml:space="preserve">. </w:t>
      </w:r>
      <w:r w:rsidR="00A717BA" w:rsidRPr="00A717BA">
        <w:t>Seleccionar el nivel 0 y atender los numerales 2.1 y 2.3</w:t>
      </w:r>
      <w:r w:rsidR="00A717BA">
        <w:t xml:space="preserve"> </w:t>
      </w:r>
      <w:r w:rsidR="00A717BA" w:rsidRPr="00B22673">
        <w:t>de la sección de “Consideraciones”</w:t>
      </w:r>
      <w:r w:rsidR="00670D50" w:rsidRPr="00670D50">
        <w:t>.</w:t>
      </w:r>
    </w:p>
    <w:p w14:paraId="611BEA79" w14:textId="11DCAC4F" w:rsidR="00670D50" w:rsidRPr="00670D50" w:rsidRDefault="00A32B54" w:rsidP="00EE3A6E">
      <w:pPr>
        <w:pStyle w:val="Prrafodelista"/>
        <w:numPr>
          <w:ilvl w:val="0"/>
          <w:numId w:val="12"/>
        </w:numPr>
        <w:spacing w:line="360" w:lineRule="auto"/>
      </w:pPr>
      <w:r w:rsidRPr="00A33C42">
        <w:rPr>
          <w:b/>
        </w:rPr>
        <w:t>Con evidencia</w:t>
      </w:r>
      <w:r w:rsidR="00670D50">
        <w:t xml:space="preserve">. </w:t>
      </w:r>
      <w:r w:rsidR="00A717BA" w:rsidRPr="00A717BA">
        <w:t>Seleccionar un nivel partiendo de los criterios de la tabla siguiente y justificar la respuesta atendiendo los numerales 2.2 y 2.3</w:t>
      </w:r>
      <w:r w:rsidR="00A717BA">
        <w:t xml:space="preserve"> </w:t>
      </w:r>
      <w:r w:rsidR="00A717BA" w:rsidRPr="00B22673">
        <w:t>de la sección de “Consideraciones”</w:t>
      </w:r>
      <w:r w:rsidR="00670D50" w:rsidRPr="00670D50">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670D50" w:rsidRPr="00FB74EA" w14:paraId="119A2703" w14:textId="77777777" w:rsidTr="00670D50">
        <w:trPr>
          <w:trHeight w:val="340"/>
          <w:tblHeader/>
          <w:jc w:val="right"/>
        </w:trPr>
        <w:tc>
          <w:tcPr>
            <w:tcW w:w="422" w:type="pct"/>
            <w:vMerge w:val="restart"/>
            <w:shd w:val="clear" w:color="auto" w:fill="7F7F7F" w:themeFill="text1" w:themeFillTint="80"/>
            <w:vAlign w:val="center"/>
          </w:tcPr>
          <w:p w14:paraId="06FF0EF5" w14:textId="77777777" w:rsidR="00670D50" w:rsidRPr="00FB74EA" w:rsidRDefault="00670D5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lastRenderedPageBreak/>
              <w:t>Nivel</w:t>
            </w:r>
          </w:p>
        </w:tc>
        <w:tc>
          <w:tcPr>
            <w:tcW w:w="4578" w:type="pct"/>
            <w:shd w:val="clear" w:color="auto" w:fill="7F7F7F" w:themeFill="text1" w:themeFillTint="80"/>
            <w:vAlign w:val="center"/>
          </w:tcPr>
          <w:p w14:paraId="01ED8F2B" w14:textId="77777777" w:rsidR="00670D50" w:rsidRPr="00FB74EA" w:rsidRDefault="00670D5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670D50" w:rsidRPr="00FB74EA" w14:paraId="2D630CBD" w14:textId="77777777" w:rsidTr="00670D50">
        <w:trPr>
          <w:jc w:val="right"/>
        </w:trPr>
        <w:tc>
          <w:tcPr>
            <w:tcW w:w="422" w:type="pct"/>
            <w:vMerge/>
            <w:vAlign w:val="center"/>
          </w:tcPr>
          <w:p w14:paraId="61D74F05" w14:textId="77777777" w:rsidR="00670D50" w:rsidRDefault="00670D5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1BFF54C0" w14:textId="77777777" w:rsidR="00670D50" w:rsidRPr="00670D50" w:rsidRDefault="00670D50" w:rsidP="00670D50">
            <w:pPr>
              <w:spacing w:after="0" w:line="240" w:lineRule="atLeast"/>
              <w:jc w:val="left"/>
              <w:rPr>
                <w:rFonts w:eastAsia="Calibri" w:cs="Arial"/>
                <w:szCs w:val="20"/>
                <w:lang w:eastAsia="es-MX"/>
              </w:rPr>
            </w:pPr>
            <w:r w:rsidRPr="00670D50">
              <w:rPr>
                <w:rFonts w:eastAsia="Calibri" w:cs="Arial"/>
                <w:szCs w:val="20"/>
                <w:lang w:eastAsia="es-MX"/>
              </w:rPr>
              <w:t>El problema o necesidad pública cuenta con:</w:t>
            </w:r>
          </w:p>
        </w:tc>
      </w:tr>
      <w:tr w:rsidR="00670D50" w:rsidRPr="00FB74EA" w14:paraId="287457B5" w14:textId="77777777" w:rsidTr="00670D50">
        <w:trPr>
          <w:jc w:val="right"/>
        </w:trPr>
        <w:tc>
          <w:tcPr>
            <w:tcW w:w="422" w:type="pct"/>
            <w:vAlign w:val="center"/>
          </w:tcPr>
          <w:p w14:paraId="4BEC70F9" w14:textId="77777777" w:rsidR="00670D50" w:rsidRPr="00FB74EA" w:rsidRDefault="00670D5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48B6D0C8" w14:textId="77777777" w:rsidR="00670D50" w:rsidRPr="004A15BF" w:rsidRDefault="00670D50"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670D50" w:rsidRPr="00FB74EA" w14:paraId="552642E2" w14:textId="77777777" w:rsidTr="00670D50">
        <w:trPr>
          <w:jc w:val="right"/>
        </w:trPr>
        <w:tc>
          <w:tcPr>
            <w:tcW w:w="422" w:type="pct"/>
            <w:vAlign w:val="center"/>
          </w:tcPr>
          <w:p w14:paraId="1255866F" w14:textId="77777777" w:rsidR="00670D50" w:rsidRPr="00FB74EA" w:rsidRDefault="00670D5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76131555" w14:textId="77777777" w:rsidR="00670D50" w:rsidRPr="004A15BF" w:rsidRDefault="00670D50"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670D50" w:rsidRPr="00FB74EA" w14:paraId="5386C068" w14:textId="77777777" w:rsidTr="00670D50">
        <w:trPr>
          <w:jc w:val="right"/>
        </w:trPr>
        <w:tc>
          <w:tcPr>
            <w:tcW w:w="422" w:type="pct"/>
            <w:vAlign w:val="center"/>
          </w:tcPr>
          <w:p w14:paraId="37E0AC3F" w14:textId="77777777" w:rsidR="00670D50" w:rsidRPr="00FB74EA" w:rsidRDefault="00670D50" w:rsidP="00670D50">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413CC60D" w14:textId="77777777" w:rsidR="00670D50" w:rsidRPr="004A15BF" w:rsidRDefault="00670D50"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670D50" w:rsidRPr="00FB74EA" w14:paraId="3F7FD04E" w14:textId="77777777" w:rsidTr="00670D50">
        <w:trPr>
          <w:jc w:val="right"/>
        </w:trPr>
        <w:tc>
          <w:tcPr>
            <w:tcW w:w="422" w:type="pct"/>
            <w:vAlign w:val="center"/>
          </w:tcPr>
          <w:p w14:paraId="73902DE5" w14:textId="77777777" w:rsidR="00670D50" w:rsidRPr="00FB74EA" w:rsidRDefault="00670D50" w:rsidP="00670D50">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7D3D9B68" w14:textId="77777777" w:rsidR="00670D50" w:rsidRPr="004A15BF" w:rsidRDefault="00670D50"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670D50" w:rsidRPr="00FB74EA" w14:paraId="6A458672" w14:textId="77777777" w:rsidTr="00670D50">
        <w:trPr>
          <w:jc w:val="right"/>
        </w:trPr>
        <w:tc>
          <w:tcPr>
            <w:tcW w:w="422" w:type="pct"/>
            <w:vAlign w:val="center"/>
          </w:tcPr>
          <w:p w14:paraId="25670CFD" w14:textId="77777777" w:rsidR="00670D50" w:rsidRPr="00FB74EA" w:rsidRDefault="00670D50" w:rsidP="00670D50">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7D6A18C7" w14:textId="77777777" w:rsidR="00670D50" w:rsidRPr="004A15BF" w:rsidRDefault="00670D50"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0843C2DF" w14:textId="77777777" w:rsidR="00670D50" w:rsidRPr="006F369A" w:rsidRDefault="00670D50" w:rsidP="00670D50">
      <w:pPr>
        <w:spacing w:before="240" w:after="120"/>
        <w:rPr>
          <w:b/>
          <w:u w:val="single"/>
        </w:rPr>
      </w:pPr>
      <w:r w:rsidRPr="006F369A">
        <w:rPr>
          <w:b/>
          <w:u w:val="single"/>
        </w:rPr>
        <w:t>Consideraciones:</w:t>
      </w:r>
    </w:p>
    <w:p w14:paraId="60144F34" w14:textId="77777777" w:rsidR="00A717BA" w:rsidRDefault="00A717BA" w:rsidP="00C0657B">
      <w:pPr>
        <w:pStyle w:val="Prrafodelista"/>
        <w:numPr>
          <w:ilvl w:val="1"/>
          <w:numId w:val="14"/>
        </w:numPr>
        <w:spacing w:line="360" w:lineRule="auto"/>
        <w:ind w:left="703" w:hanging="703"/>
      </w:pPr>
      <w:r>
        <w:t>En caso de no contar con evidencia, se deberá elaborar una propuesta de problema público con base en el análisis de las fuentes de información mínimas (especificadas en el numeral 2.3), con la participación y en común acuerdo con la(s) Unidad(es) Responsable(s) de la operación del Pp, y en apego a la MML. Dicha propuesta deberá incluirse y justificarse en la respuesta y cumplir con los criterios de valoración.</w:t>
      </w:r>
    </w:p>
    <w:p w14:paraId="6292E39A" w14:textId="77777777" w:rsidR="00A717BA" w:rsidRDefault="00A717BA" w:rsidP="00C0657B">
      <w:pPr>
        <w:pStyle w:val="Prrafodelista"/>
        <w:numPr>
          <w:ilvl w:val="1"/>
          <w:numId w:val="14"/>
        </w:numPr>
        <w:spacing w:line="360" w:lineRule="auto"/>
        <w:ind w:left="703" w:hanging="703"/>
      </w:pPr>
      <w:r>
        <w:t xml:space="preserve">En la respuesta se deberá incluir la definición del problema o necesidad pública que justifica la existencia del Pp, y su justificación teórica y empírica; así como, el análisis del cumplimiento o incumplimiento de cada uno de los criterios de valoración y, en su caso, la propuesta de modificación del problema o necesidad pública por parte de la instancia evaluadora y las recomendaciones de mejora en apego a la MML. </w:t>
      </w:r>
    </w:p>
    <w:p w14:paraId="035961C7" w14:textId="77777777" w:rsidR="00A717BA" w:rsidRDefault="00A717BA" w:rsidP="00C0657B">
      <w:pPr>
        <w:pStyle w:val="Prrafodelista"/>
        <w:numPr>
          <w:ilvl w:val="1"/>
          <w:numId w:val="14"/>
        </w:numPr>
        <w:spacing w:line="360" w:lineRule="auto"/>
        <w:ind w:left="703" w:hanging="703"/>
      </w:pPr>
      <w:r>
        <w:t>Fuentes de información mínimas a utilizar: diagnóstico; documentos normativos e institucionales del Pp, que contengan información sobre el problema o necesidad pública que busca atender, así como sobre su población potencial y objetivo, y su cuantificación.</w:t>
      </w:r>
    </w:p>
    <w:p w14:paraId="0725794B" w14:textId="77777777" w:rsidR="00A33C42" w:rsidRDefault="00A33C42" w:rsidP="00A33C42">
      <w:pPr>
        <w:spacing w:after="0" w:line="240" w:lineRule="auto"/>
      </w:pPr>
    </w:p>
    <w:p w14:paraId="6F95DAE7" w14:textId="6D624BC4" w:rsidR="00670D50" w:rsidRPr="00A33C42" w:rsidRDefault="00A33C42" w:rsidP="00C0657B">
      <w:pPr>
        <w:pStyle w:val="Prrafodelista"/>
        <w:numPr>
          <w:ilvl w:val="0"/>
          <w:numId w:val="11"/>
        </w:numPr>
        <w:spacing w:line="360" w:lineRule="auto"/>
        <w:rPr>
          <w:b/>
        </w:rPr>
      </w:pPr>
      <w:r w:rsidRPr="00A33C42">
        <w:rPr>
          <w:b/>
        </w:rPr>
        <w:t>¿</w:t>
      </w:r>
      <w:r w:rsidR="00A717BA" w:rsidRPr="00A717BA">
        <w:rPr>
          <w:b/>
        </w:rPr>
        <w:t>Existe justificación teórica o empírica documentada que sustente el tipo de intervención que el Pp lleva a cabo</w:t>
      </w:r>
      <w:r w:rsidRPr="00A33C42">
        <w:rPr>
          <w:b/>
        </w:rPr>
        <w:t>?</w:t>
      </w:r>
    </w:p>
    <w:p w14:paraId="75F930F9" w14:textId="77777777" w:rsidR="00A33C42" w:rsidRPr="006F369A" w:rsidRDefault="00A33C42" w:rsidP="00A33C42">
      <w:pPr>
        <w:spacing w:before="240" w:after="120"/>
        <w:rPr>
          <w:b/>
          <w:u w:val="single"/>
        </w:rPr>
      </w:pPr>
      <w:r w:rsidRPr="006F369A">
        <w:rPr>
          <w:b/>
          <w:u w:val="single"/>
        </w:rPr>
        <w:t>Respuesta:</w:t>
      </w:r>
    </w:p>
    <w:p w14:paraId="73D8B890" w14:textId="673400D3" w:rsidR="00A33C42" w:rsidRDefault="00A33C42" w:rsidP="00C0657B">
      <w:pPr>
        <w:pStyle w:val="Prrafodelista"/>
        <w:numPr>
          <w:ilvl w:val="0"/>
          <w:numId w:val="12"/>
        </w:numPr>
        <w:spacing w:line="360" w:lineRule="auto"/>
      </w:pPr>
      <w:r w:rsidRPr="00A33C42">
        <w:rPr>
          <w:b/>
        </w:rPr>
        <w:t>Sin evidencia</w:t>
      </w:r>
      <w:r>
        <w:t xml:space="preserve">. </w:t>
      </w:r>
      <w:r w:rsidR="00A717BA" w:rsidRPr="00A717BA">
        <w:t>Seleccionar el nivel 0 y atender los numerales de la sección de “Consideraciones”</w:t>
      </w:r>
      <w:r w:rsidRPr="00670D50">
        <w:t>.</w:t>
      </w:r>
    </w:p>
    <w:p w14:paraId="5C2D731B" w14:textId="306BBB8F" w:rsidR="00A33C42" w:rsidRPr="00670D50" w:rsidRDefault="00A33C42" w:rsidP="00C0657B">
      <w:pPr>
        <w:pStyle w:val="Prrafodelista"/>
        <w:numPr>
          <w:ilvl w:val="0"/>
          <w:numId w:val="12"/>
        </w:numPr>
        <w:spacing w:line="360" w:lineRule="auto"/>
      </w:pPr>
      <w:r w:rsidRPr="00A33C42">
        <w:rPr>
          <w:b/>
        </w:rPr>
        <w:t>Con evidencia</w:t>
      </w:r>
      <w:r>
        <w:t xml:space="preserve">. </w:t>
      </w:r>
      <w:r w:rsidR="00A717BA" w:rsidRPr="00A717BA">
        <w:t>Seleccionar un nivel partiendo de los criterios de la tabla siguiente y justificar la respuesta atendiendo los numerales de la sección de “Consideraciones”</w:t>
      </w:r>
      <w:r w:rsidRPr="00670D50">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6"/>
        <w:gridCol w:w="7336"/>
      </w:tblGrid>
      <w:tr w:rsidR="00A33C42" w:rsidRPr="00FB74EA" w14:paraId="512575E9" w14:textId="77777777" w:rsidTr="00A717BA">
        <w:trPr>
          <w:trHeight w:val="340"/>
          <w:tblHeader/>
          <w:jc w:val="right"/>
        </w:trPr>
        <w:tc>
          <w:tcPr>
            <w:tcW w:w="433" w:type="pct"/>
            <w:vMerge w:val="restart"/>
            <w:shd w:val="clear" w:color="auto" w:fill="7F7F7F" w:themeFill="text1" w:themeFillTint="80"/>
            <w:vAlign w:val="center"/>
          </w:tcPr>
          <w:p w14:paraId="56A5CA51" w14:textId="77777777" w:rsidR="00A33C42" w:rsidRPr="00FB74EA" w:rsidRDefault="00A33C42"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67" w:type="pct"/>
            <w:shd w:val="clear" w:color="auto" w:fill="7F7F7F" w:themeFill="text1" w:themeFillTint="80"/>
            <w:vAlign w:val="center"/>
          </w:tcPr>
          <w:p w14:paraId="314F7AC4" w14:textId="77777777" w:rsidR="00A33C42" w:rsidRPr="00FB74EA" w:rsidRDefault="00A33C42"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A33C42" w:rsidRPr="00FB74EA" w14:paraId="3C8A31A3" w14:textId="77777777" w:rsidTr="00A717BA">
        <w:trPr>
          <w:jc w:val="right"/>
        </w:trPr>
        <w:tc>
          <w:tcPr>
            <w:tcW w:w="433" w:type="pct"/>
            <w:vMerge/>
            <w:vAlign w:val="center"/>
          </w:tcPr>
          <w:p w14:paraId="25295B24" w14:textId="77777777" w:rsidR="00A33C42" w:rsidRDefault="00A33C4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67" w:type="pct"/>
            <w:vAlign w:val="center"/>
          </w:tcPr>
          <w:p w14:paraId="3E9A3258" w14:textId="3A4E4ECD" w:rsidR="00A33C42" w:rsidRPr="00670D50" w:rsidRDefault="00A717BA" w:rsidP="00FC66EE">
            <w:pPr>
              <w:spacing w:after="0" w:line="240" w:lineRule="atLeast"/>
              <w:jc w:val="left"/>
              <w:rPr>
                <w:rFonts w:eastAsia="Calibri" w:cs="Arial"/>
                <w:szCs w:val="20"/>
                <w:lang w:eastAsia="es-MX"/>
              </w:rPr>
            </w:pPr>
            <w:r w:rsidRPr="00A717BA">
              <w:rPr>
                <w:rFonts w:eastAsia="Calibri" w:cs="Arial"/>
                <w:szCs w:val="20"/>
                <w:lang w:eastAsia="es-MX"/>
              </w:rPr>
              <w:t>La justificación teórica o empírica que sustenta el tipo de intervención:</w:t>
            </w:r>
          </w:p>
        </w:tc>
      </w:tr>
      <w:tr w:rsidR="00A717BA" w:rsidRPr="00FB74EA" w14:paraId="0551E0C4" w14:textId="77777777" w:rsidTr="00A717BA">
        <w:trPr>
          <w:jc w:val="right"/>
        </w:trPr>
        <w:tc>
          <w:tcPr>
            <w:tcW w:w="433" w:type="pct"/>
            <w:vAlign w:val="center"/>
          </w:tcPr>
          <w:p w14:paraId="1C9F01A0" w14:textId="77777777" w:rsidR="00A717BA" w:rsidRPr="00FB74EA" w:rsidRDefault="00A717BA" w:rsidP="00A717BA">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1B0E0E93" w14:textId="3719580E" w:rsidR="00A717BA" w:rsidRPr="00A717BA" w:rsidRDefault="00A717BA" w:rsidP="00A717BA">
            <w:pPr>
              <w:numPr>
                <w:ilvl w:val="0"/>
                <w:numId w:val="1"/>
              </w:numPr>
              <w:spacing w:after="0" w:line="240" w:lineRule="atLeast"/>
              <w:ind w:left="442" w:hanging="357"/>
              <w:jc w:val="left"/>
              <w:rPr>
                <w:rFonts w:eastAsia="Calibri" w:cs="Arial"/>
                <w:szCs w:val="20"/>
                <w:lang w:eastAsia="es-MX"/>
              </w:rPr>
            </w:pPr>
            <w:r w:rsidRPr="00A717BA">
              <w:rPr>
                <w:rFonts w:cstheme="minorHAnsi"/>
                <w:szCs w:val="20"/>
              </w:rPr>
              <w:t>No cumple con los criterios de valoración.</w:t>
            </w:r>
          </w:p>
        </w:tc>
      </w:tr>
      <w:tr w:rsidR="00A33C42" w:rsidRPr="00FB74EA" w14:paraId="4C9B82FB" w14:textId="77777777" w:rsidTr="00A717BA">
        <w:trPr>
          <w:jc w:val="right"/>
        </w:trPr>
        <w:tc>
          <w:tcPr>
            <w:tcW w:w="433" w:type="pct"/>
            <w:vAlign w:val="center"/>
          </w:tcPr>
          <w:p w14:paraId="31287DFF" w14:textId="77777777" w:rsidR="00A33C42" w:rsidRPr="00FB74EA" w:rsidRDefault="00A33C4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lastRenderedPageBreak/>
              <w:t>1</w:t>
            </w:r>
          </w:p>
        </w:tc>
        <w:tc>
          <w:tcPr>
            <w:tcW w:w="4567" w:type="pct"/>
            <w:vAlign w:val="center"/>
          </w:tcPr>
          <w:p w14:paraId="79765B5A" w14:textId="74B88FA7" w:rsidR="00A33C42" w:rsidRPr="00A717BA" w:rsidRDefault="00A717BA" w:rsidP="00A717BA">
            <w:pPr>
              <w:numPr>
                <w:ilvl w:val="0"/>
                <w:numId w:val="1"/>
              </w:numPr>
              <w:spacing w:after="0" w:line="240" w:lineRule="atLeast"/>
              <w:ind w:left="442" w:hanging="357"/>
              <w:rPr>
                <w:rFonts w:eastAsia="Calibri" w:cs="Arial"/>
                <w:szCs w:val="20"/>
                <w:lang w:eastAsia="es-MX"/>
              </w:rPr>
            </w:pPr>
            <w:r w:rsidRPr="00A717BA">
              <w:rPr>
                <w:rFonts w:cstheme="minorHAnsi"/>
                <w:szCs w:val="20"/>
              </w:rPr>
              <w:t>Se desprende del análisis documentado (estudios, investigaciones, estadísticas oficiales, etc.) de experiencias de atención en el ámbito</w:t>
            </w:r>
            <w:r w:rsidR="00984E2C">
              <w:rPr>
                <w:rFonts w:cstheme="minorHAnsi"/>
                <w:szCs w:val="20"/>
              </w:rPr>
              <w:t xml:space="preserve"> </w:t>
            </w:r>
            <w:r w:rsidR="00984E2C">
              <w:rPr>
                <w:rFonts w:eastAsia="Calibri" w:cs="Arial"/>
                <w:szCs w:val="20"/>
                <w:lang w:eastAsia="es-MX"/>
              </w:rPr>
              <w:t>estatal,</w:t>
            </w:r>
            <w:r w:rsidR="00984E2C" w:rsidRPr="00361B94">
              <w:rPr>
                <w:rFonts w:eastAsia="Calibri" w:cs="Arial"/>
                <w:szCs w:val="20"/>
                <w:lang w:eastAsia="es-MX"/>
              </w:rPr>
              <w:t xml:space="preserve"> </w:t>
            </w:r>
            <w:r w:rsidRPr="00A717BA">
              <w:rPr>
                <w:rFonts w:cstheme="minorHAnsi"/>
                <w:szCs w:val="20"/>
              </w:rPr>
              <w:t xml:space="preserve"> nacional o internacional.</w:t>
            </w:r>
          </w:p>
        </w:tc>
      </w:tr>
      <w:tr w:rsidR="00A717BA" w:rsidRPr="00FB74EA" w14:paraId="689B5EF6" w14:textId="77777777" w:rsidTr="00A717BA">
        <w:trPr>
          <w:jc w:val="right"/>
        </w:trPr>
        <w:tc>
          <w:tcPr>
            <w:tcW w:w="433" w:type="pct"/>
            <w:vAlign w:val="center"/>
          </w:tcPr>
          <w:p w14:paraId="04FCB79F" w14:textId="77777777" w:rsidR="00A717BA" w:rsidRPr="00FB74EA" w:rsidRDefault="00A717BA" w:rsidP="00A717BA">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67" w:type="pct"/>
            <w:vAlign w:val="center"/>
          </w:tcPr>
          <w:p w14:paraId="6E1CF978" w14:textId="65B4833D" w:rsidR="00A717BA" w:rsidRPr="00A717BA" w:rsidRDefault="00A717BA" w:rsidP="00A717BA">
            <w:pPr>
              <w:numPr>
                <w:ilvl w:val="0"/>
                <w:numId w:val="1"/>
              </w:numPr>
              <w:spacing w:after="0" w:line="240" w:lineRule="atLeast"/>
              <w:ind w:left="442" w:hanging="357"/>
              <w:rPr>
                <w:rFonts w:eastAsia="Calibri" w:cs="Arial"/>
                <w:szCs w:val="20"/>
                <w:lang w:eastAsia="es-MX"/>
              </w:rPr>
            </w:pPr>
            <w:r w:rsidRPr="00A717BA">
              <w:rPr>
                <w:rFonts w:cstheme="minorHAnsi"/>
                <w:szCs w:val="20"/>
              </w:rPr>
              <w:t>Además del criterio anterior, presenta el análisis de resultados, obstáculos o retos que han encontrado los programas o experiencias de atención identificados.</w:t>
            </w:r>
          </w:p>
        </w:tc>
      </w:tr>
      <w:tr w:rsidR="00A717BA" w:rsidRPr="00FB74EA" w14:paraId="36CDA938" w14:textId="77777777" w:rsidTr="00A717BA">
        <w:trPr>
          <w:jc w:val="right"/>
        </w:trPr>
        <w:tc>
          <w:tcPr>
            <w:tcW w:w="433" w:type="pct"/>
            <w:vAlign w:val="center"/>
          </w:tcPr>
          <w:p w14:paraId="2B96F2A3" w14:textId="77777777" w:rsidR="00A717BA" w:rsidRPr="00FB74EA" w:rsidRDefault="00A717BA" w:rsidP="00A717BA">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67" w:type="pct"/>
            <w:vAlign w:val="center"/>
          </w:tcPr>
          <w:p w14:paraId="58E726F0" w14:textId="343A68F0" w:rsidR="00A717BA" w:rsidRPr="00A717BA" w:rsidRDefault="00A717BA" w:rsidP="00A717BA">
            <w:pPr>
              <w:numPr>
                <w:ilvl w:val="0"/>
                <w:numId w:val="1"/>
              </w:numPr>
              <w:spacing w:after="0" w:line="240" w:lineRule="atLeast"/>
              <w:ind w:left="442" w:hanging="357"/>
              <w:rPr>
                <w:rFonts w:eastAsia="Calibri" w:cs="Arial"/>
                <w:szCs w:val="20"/>
                <w:lang w:eastAsia="es-MX"/>
              </w:rPr>
            </w:pPr>
            <w:r w:rsidRPr="00A717BA">
              <w:rPr>
                <w:rFonts w:cstheme="minorHAnsi"/>
                <w:szCs w:val="20"/>
              </w:rPr>
              <w:t xml:space="preserve">Además de los dos criterios anteriores, </w:t>
            </w:r>
            <w:r w:rsidRPr="00A717BA">
              <w:rPr>
                <w:rFonts w:eastAsia="Times New Roman" w:cstheme="minorHAnsi"/>
                <w:szCs w:val="20"/>
                <w:lang w:eastAsia="es-MX"/>
              </w:rPr>
              <w:t>presenta evidencia que valida el mecanismo causal que sustenta el diseño del Pp, es decir, la relación entre las causas y el problema central identificado en el Árbol del problema.</w:t>
            </w:r>
          </w:p>
        </w:tc>
      </w:tr>
      <w:tr w:rsidR="00A717BA" w:rsidRPr="00FB74EA" w14:paraId="33BE6A50" w14:textId="77777777" w:rsidTr="00A717BA">
        <w:trPr>
          <w:jc w:val="right"/>
        </w:trPr>
        <w:tc>
          <w:tcPr>
            <w:tcW w:w="433" w:type="pct"/>
            <w:vAlign w:val="center"/>
          </w:tcPr>
          <w:p w14:paraId="0AE18FA1" w14:textId="77777777" w:rsidR="00A717BA" w:rsidRPr="00FB74EA" w:rsidRDefault="00A717BA" w:rsidP="00A717BA">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67" w:type="pct"/>
            <w:vAlign w:val="center"/>
          </w:tcPr>
          <w:p w14:paraId="0A4FD581" w14:textId="118E1BF7" w:rsidR="00A717BA" w:rsidRPr="00A717BA" w:rsidRDefault="00A717BA" w:rsidP="00A717BA">
            <w:pPr>
              <w:numPr>
                <w:ilvl w:val="0"/>
                <w:numId w:val="1"/>
              </w:numPr>
              <w:spacing w:after="0" w:line="240" w:lineRule="atLeast"/>
              <w:ind w:left="442" w:hanging="357"/>
              <w:rPr>
                <w:rFonts w:eastAsia="Calibri" w:cs="Arial"/>
                <w:szCs w:val="20"/>
                <w:lang w:eastAsia="es-MX"/>
              </w:rPr>
            </w:pPr>
            <w:r w:rsidRPr="00A717BA">
              <w:rPr>
                <w:rFonts w:cstheme="minorHAnsi"/>
                <w:szCs w:val="20"/>
              </w:rPr>
              <w:t>Además de los tres criterios anteriores, presenta evidencia de efectos positivos atribuibles a los componentes, tipos de apoyo, bienes y/o servicios del Pp.</w:t>
            </w:r>
          </w:p>
        </w:tc>
      </w:tr>
    </w:tbl>
    <w:p w14:paraId="2B015E99" w14:textId="77777777" w:rsidR="00A33C42" w:rsidRPr="006F369A" w:rsidRDefault="00A33C42" w:rsidP="00A33C42">
      <w:pPr>
        <w:spacing w:before="240" w:after="120"/>
        <w:rPr>
          <w:b/>
          <w:u w:val="single"/>
        </w:rPr>
      </w:pPr>
      <w:r w:rsidRPr="006F369A">
        <w:rPr>
          <w:b/>
          <w:u w:val="single"/>
        </w:rPr>
        <w:t>Consideraciones:</w:t>
      </w:r>
    </w:p>
    <w:p w14:paraId="5B114C30" w14:textId="77777777" w:rsidR="00A717BA" w:rsidRPr="00A717BA" w:rsidRDefault="00A717BA" w:rsidP="00C0657B">
      <w:pPr>
        <w:pStyle w:val="Prrafodelista"/>
        <w:numPr>
          <w:ilvl w:val="1"/>
          <w:numId w:val="15"/>
        </w:numPr>
        <w:spacing w:line="360" w:lineRule="auto"/>
      </w:pPr>
      <w:r w:rsidRPr="00A717BA">
        <w:t>La instancia evaluadora deberá analizar el tipo de intervención del Pp, con base las fuentes de información mínima especificadas en esta pregunta  y presentar brevemente la información que se solicita en cada uno de los criterios de valoración, así como, en su caso, la propuesta de elaboración o modificación de la justificación teórica o empírica por parte de la instancia evaluadora a partir de los hallazgos identificados y las recomendaciones que permitan mejorar el diseño del Pp. Asimismo, deberán especificar los criterios para los cuales no se identifique evidencia teórica o empírica.</w:t>
      </w:r>
    </w:p>
    <w:p w14:paraId="66DA07A2" w14:textId="16715F65" w:rsidR="00A717BA" w:rsidRPr="00A717BA" w:rsidRDefault="00A717BA" w:rsidP="00C0657B">
      <w:pPr>
        <w:pStyle w:val="Prrafodelista"/>
        <w:numPr>
          <w:ilvl w:val="1"/>
          <w:numId w:val="15"/>
        </w:numPr>
        <w:spacing w:line="360" w:lineRule="auto"/>
      </w:pPr>
      <w:r w:rsidRPr="00A717BA">
        <w:t xml:space="preserve">Fuentes de información mínimas a utilizar: diagnóstico u otros documentos normativos e institucionales, así como informes o estudios </w:t>
      </w:r>
      <w:r w:rsidR="00984E2C">
        <w:rPr>
          <w:rFonts w:eastAsia="Calibri" w:cs="Arial"/>
          <w:szCs w:val="20"/>
          <w:lang w:eastAsia="es-MX"/>
        </w:rPr>
        <w:t>estatales,</w:t>
      </w:r>
      <w:r w:rsidR="00984E2C" w:rsidRPr="00361B94">
        <w:rPr>
          <w:rFonts w:eastAsia="Calibri" w:cs="Arial"/>
          <w:szCs w:val="20"/>
          <w:lang w:eastAsia="es-MX"/>
        </w:rPr>
        <w:t xml:space="preserve"> </w:t>
      </w:r>
      <w:r w:rsidRPr="00A717BA">
        <w:t>nacionales e internacionales, fuentes de información y estadísticas oficiales, registros administrativos, entre otros, que contengan información sobre el tipo de intervención seleccionada y que hayan sido consideradas para el diseño del Pp.</w:t>
      </w:r>
    </w:p>
    <w:p w14:paraId="2B892DA4" w14:textId="5F09B5DF" w:rsidR="00A33C42" w:rsidRDefault="00A33C42" w:rsidP="00A33C42">
      <w:pPr>
        <w:spacing w:after="0" w:line="240" w:lineRule="auto"/>
      </w:pPr>
    </w:p>
    <w:p w14:paraId="33CE3C55" w14:textId="4146CBAE" w:rsidR="00A717BA" w:rsidRPr="006F369A" w:rsidRDefault="00A717BA" w:rsidP="00C0657B">
      <w:pPr>
        <w:pStyle w:val="Prrafodelista"/>
        <w:numPr>
          <w:ilvl w:val="0"/>
          <w:numId w:val="10"/>
        </w:numPr>
        <w:spacing w:after="0" w:line="360" w:lineRule="auto"/>
        <w:rPr>
          <w:b/>
          <w:lang w:val="es-ES"/>
        </w:rPr>
      </w:pPr>
      <w:r>
        <w:rPr>
          <w:b/>
          <w:lang w:val="es-ES"/>
        </w:rPr>
        <w:t>Análisis de los objetivos del Pp</w:t>
      </w:r>
    </w:p>
    <w:p w14:paraId="66250F47" w14:textId="77777777" w:rsidR="00A717BA" w:rsidRDefault="00A717BA" w:rsidP="00A33C42">
      <w:pPr>
        <w:spacing w:after="0" w:line="240" w:lineRule="auto"/>
      </w:pPr>
    </w:p>
    <w:p w14:paraId="48A8C2D2" w14:textId="566E5BE9" w:rsidR="00A33C42" w:rsidRPr="00A33C42" w:rsidRDefault="00A33C42" w:rsidP="00C0657B">
      <w:pPr>
        <w:pStyle w:val="Prrafodelista"/>
        <w:numPr>
          <w:ilvl w:val="0"/>
          <w:numId w:val="15"/>
        </w:numPr>
        <w:spacing w:line="360" w:lineRule="auto"/>
        <w:rPr>
          <w:b/>
        </w:rPr>
      </w:pPr>
      <w:r w:rsidRPr="00A33C42">
        <w:rPr>
          <w:b/>
        </w:rPr>
        <w:t>¿</w:t>
      </w:r>
      <w:r w:rsidR="00A717BA" w:rsidRPr="00A717BA">
        <w:rPr>
          <w:b/>
        </w:rPr>
        <w:t>El objetivo central del Pp cuenta con las características señaladas a continuación</w:t>
      </w:r>
      <w:r w:rsidRPr="00A33C42">
        <w:rPr>
          <w:b/>
        </w:rPr>
        <w:t>?</w:t>
      </w:r>
    </w:p>
    <w:p w14:paraId="6F5A7DC7" w14:textId="77777777" w:rsidR="00A717BA" w:rsidRPr="006F369A" w:rsidRDefault="00A717BA" w:rsidP="00A717BA">
      <w:pPr>
        <w:spacing w:before="240" w:after="120"/>
        <w:rPr>
          <w:b/>
          <w:u w:val="single"/>
        </w:rPr>
      </w:pPr>
      <w:r w:rsidRPr="006F369A">
        <w:rPr>
          <w:b/>
          <w:u w:val="single"/>
        </w:rPr>
        <w:t>Criterios de valoración:</w:t>
      </w:r>
    </w:p>
    <w:p w14:paraId="1BA96973" w14:textId="77777777" w:rsidR="00A717BA" w:rsidRPr="00A717BA" w:rsidRDefault="00A717BA" w:rsidP="001D3597">
      <w:pPr>
        <w:pStyle w:val="Prrafodelista"/>
        <w:numPr>
          <w:ilvl w:val="0"/>
          <w:numId w:val="57"/>
        </w:numPr>
        <w:spacing w:line="360" w:lineRule="auto"/>
      </w:pPr>
      <w:r w:rsidRPr="00A717BA">
        <w:t>Identifica a la población objetivo del Pp, es decir, aquella que presenta el problema o necesidad pública que el Pp tiene planeado atender y que cumple con los criterios de elegibilidad.</w:t>
      </w:r>
    </w:p>
    <w:p w14:paraId="4D3F22F0" w14:textId="77777777" w:rsidR="00A717BA" w:rsidRPr="00A717BA" w:rsidRDefault="00A717BA" w:rsidP="001D3597">
      <w:pPr>
        <w:pStyle w:val="Prrafodelista"/>
        <w:numPr>
          <w:ilvl w:val="0"/>
          <w:numId w:val="57"/>
        </w:numPr>
        <w:spacing w:line="360" w:lineRule="auto"/>
      </w:pPr>
      <w:r w:rsidRPr="00A717BA">
        <w:t>Identifica el cambio que el Pp busca generar en la población objetivo.</w:t>
      </w:r>
    </w:p>
    <w:p w14:paraId="0A2C39F1" w14:textId="77777777" w:rsidR="00A717BA" w:rsidRPr="00A717BA" w:rsidRDefault="00A717BA" w:rsidP="001D3597">
      <w:pPr>
        <w:pStyle w:val="Prrafodelista"/>
        <w:numPr>
          <w:ilvl w:val="0"/>
          <w:numId w:val="57"/>
        </w:numPr>
        <w:spacing w:line="360" w:lineRule="auto"/>
      </w:pPr>
      <w:r w:rsidRPr="00A717BA">
        <w:t>Es único, es decir, no se definen múltiples objetivos.</w:t>
      </w:r>
    </w:p>
    <w:p w14:paraId="5DB7837A" w14:textId="77777777" w:rsidR="00A717BA" w:rsidRPr="00A717BA" w:rsidRDefault="00A717BA" w:rsidP="001D3597">
      <w:pPr>
        <w:pStyle w:val="Prrafodelista"/>
        <w:numPr>
          <w:ilvl w:val="0"/>
          <w:numId w:val="57"/>
        </w:numPr>
        <w:spacing w:line="360" w:lineRule="auto"/>
      </w:pPr>
      <w:r w:rsidRPr="00A717BA">
        <w:lastRenderedPageBreak/>
        <w:t>Corresponde a la solución del problema o necesidad pública que origina la acción gubernamental.</w:t>
      </w:r>
    </w:p>
    <w:p w14:paraId="0D46CEC1" w14:textId="50B2F352" w:rsidR="00A33C42" w:rsidRPr="006F369A" w:rsidRDefault="00A33C42" w:rsidP="00A33C42">
      <w:pPr>
        <w:spacing w:before="240" w:after="120"/>
        <w:rPr>
          <w:b/>
          <w:u w:val="single"/>
        </w:rPr>
      </w:pPr>
      <w:r w:rsidRPr="006F369A">
        <w:rPr>
          <w:b/>
          <w:u w:val="single"/>
        </w:rPr>
        <w:t>Respuesta:</w:t>
      </w:r>
    </w:p>
    <w:p w14:paraId="70767B22" w14:textId="285D87C4" w:rsidR="00A33C42" w:rsidRDefault="00A33C42" w:rsidP="00C0657B">
      <w:pPr>
        <w:pStyle w:val="Prrafodelista"/>
        <w:numPr>
          <w:ilvl w:val="0"/>
          <w:numId w:val="12"/>
        </w:numPr>
        <w:spacing w:line="360" w:lineRule="auto"/>
      </w:pPr>
      <w:r w:rsidRPr="00A33C42">
        <w:rPr>
          <w:b/>
        </w:rPr>
        <w:t>Sin evidencia</w:t>
      </w:r>
      <w:r>
        <w:t xml:space="preserve">. </w:t>
      </w:r>
      <w:r w:rsidRPr="00A33C42">
        <w:t>Seleccionar el nive</w:t>
      </w:r>
      <w:r w:rsidR="00A717BA">
        <w:t>l 0 y atender los numerales 4.1 y</w:t>
      </w:r>
      <w:r w:rsidRPr="00A33C42">
        <w:t xml:space="preserve"> 4.3</w:t>
      </w:r>
      <w:r w:rsidR="00A717BA">
        <w:t xml:space="preserve"> </w:t>
      </w:r>
      <w:r w:rsidR="00A717BA" w:rsidRPr="00B22673">
        <w:t>de la sección de “Consideraciones”</w:t>
      </w:r>
      <w:r w:rsidR="00A717BA">
        <w:t>.</w:t>
      </w:r>
    </w:p>
    <w:p w14:paraId="0C5EA9F6" w14:textId="4A8BD1EB" w:rsidR="00A33C42" w:rsidRPr="00670D50" w:rsidRDefault="00A33C42" w:rsidP="00C0657B">
      <w:pPr>
        <w:pStyle w:val="Prrafodelista"/>
        <w:numPr>
          <w:ilvl w:val="0"/>
          <w:numId w:val="12"/>
        </w:numPr>
        <w:spacing w:line="360" w:lineRule="auto"/>
      </w:pPr>
      <w:r w:rsidRPr="00A33C42">
        <w:rPr>
          <w:b/>
        </w:rPr>
        <w:t>Con evidencia</w:t>
      </w:r>
      <w:r>
        <w:t xml:space="preserve">. </w:t>
      </w:r>
      <w:r w:rsidRPr="00A33C42">
        <w:t>Seleccionar un nivel partiendo de los criterios de la tabla siguiente y justificar la respuest</w:t>
      </w:r>
      <w:r w:rsidR="00A717BA">
        <w:t xml:space="preserve">a atendiendo los numerales 4.2 y 4.3 </w:t>
      </w:r>
      <w:r w:rsidR="00A717BA" w:rsidRPr="00B22673">
        <w:t>de la sección de “Consideraciones”</w:t>
      </w:r>
      <w:r w:rsidR="00A717BA">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A717BA" w:rsidRPr="00FB74EA" w14:paraId="1274E251" w14:textId="77777777" w:rsidTr="00DF222E">
        <w:trPr>
          <w:trHeight w:val="340"/>
          <w:tblHeader/>
          <w:jc w:val="right"/>
        </w:trPr>
        <w:tc>
          <w:tcPr>
            <w:tcW w:w="422" w:type="pct"/>
            <w:vMerge w:val="restart"/>
            <w:shd w:val="clear" w:color="auto" w:fill="7F7F7F" w:themeFill="text1" w:themeFillTint="80"/>
            <w:vAlign w:val="center"/>
          </w:tcPr>
          <w:p w14:paraId="6507F242" w14:textId="77777777" w:rsidR="00A717BA" w:rsidRPr="00FB74EA" w:rsidRDefault="00A717BA" w:rsidP="00DF222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7CE5AEEE" w14:textId="77777777" w:rsidR="00A717BA" w:rsidRPr="00FB74EA" w:rsidRDefault="00A717BA" w:rsidP="00DF222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A717BA" w:rsidRPr="00FB74EA" w14:paraId="5CEDBD45" w14:textId="77777777" w:rsidTr="00DF222E">
        <w:trPr>
          <w:jc w:val="right"/>
        </w:trPr>
        <w:tc>
          <w:tcPr>
            <w:tcW w:w="422" w:type="pct"/>
            <w:vMerge/>
            <w:vAlign w:val="center"/>
          </w:tcPr>
          <w:p w14:paraId="291AE8A9" w14:textId="77777777" w:rsidR="00A717BA" w:rsidRDefault="00A717BA"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085C6DD2" w14:textId="00FEA93C" w:rsidR="00A717BA" w:rsidRPr="00670D50" w:rsidRDefault="00A717BA" w:rsidP="00DF222E">
            <w:pPr>
              <w:spacing w:after="0" w:line="240" w:lineRule="atLeast"/>
              <w:jc w:val="left"/>
              <w:rPr>
                <w:rFonts w:eastAsia="Calibri" w:cs="Arial"/>
                <w:szCs w:val="20"/>
                <w:lang w:eastAsia="es-MX"/>
              </w:rPr>
            </w:pPr>
            <w:r w:rsidRPr="00A717BA">
              <w:rPr>
                <w:rFonts w:eastAsia="Calibri" w:cs="Arial"/>
                <w:szCs w:val="20"/>
                <w:lang w:eastAsia="es-MX"/>
              </w:rPr>
              <w:t>El objetivo central del Pp cuenta con:</w:t>
            </w:r>
          </w:p>
        </w:tc>
      </w:tr>
      <w:tr w:rsidR="00A717BA" w:rsidRPr="00FB74EA" w14:paraId="7C47DF26" w14:textId="77777777" w:rsidTr="00DF222E">
        <w:trPr>
          <w:jc w:val="right"/>
        </w:trPr>
        <w:tc>
          <w:tcPr>
            <w:tcW w:w="422" w:type="pct"/>
            <w:vAlign w:val="center"/>
          </w:tcPr>
          <w:p w14:paraId="2782F1CF" w14:textId="77777777" w:rsidR="00A717BA" w:rsidRPr="00FB74EA" w:rsidRDefault="00A717BA"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658361B2" w14:textId="77777777" w:rsidR="00A717BA" w:rsidRPr="004A15BF" w:rsidRDefault="00A717BA" w:rsidP="00DF222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A717BA" w:rsidRPr="00FB74EA" w14:paraId="44A64FE3" w14:textId="77777777" w:rsidTr="00DF222E">
        <w:trPr>
          <w:jc w:val="right"/>
        </w:trPr>
        <w:tc>
          <w:tcPr>
            <w:tcW w:w="422" w:type="pct"/>
            <w:vAlign w:val="center"/>
          </w:tcPr>
          <w:p w14:paraId="6C48ADD0" w14:textId="77777777" w:rsidR="00A717BA" w:rsidRPr="00FB74EA" w:rsidRDefault="00A717BA"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3B40EBE4" w14:textId="77777777" w:rsidR="00A717BA" w:rsidRPr="004A15BF" w:rsidRDefault="00A717BA" w:rsidP="00DF222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A717BA" w:rsidRPr="00FB74EA" w14:paraId="6E891068" w14:textId="77777777" w:rsidTr="00DF222E">
        <w:trPr>
          <w:jc w:val="right"/>
        </w:trPr>
        <w:tc>
          <w:tcPr>
            <w:tcW w:w="422" w:type="pct"/>
            <w:vAlign w:val="center"/>
          </w:tcPr>
          <w:p w14:paraId="3B538AF0" w14:textId="77777777" w:rsidR="00A717BA" w:rsidRPr="00FB74EA" w:rsidRDefault="00A717BA"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0F05DA01" w14:textId="77777777" w:rsidR="00A717BA" w:rsidRPr="004A15BF" w:rsidRDefault="00A717BA" w:rsidP="00DF222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A717BA" w:rsidRPr="00FB74EA" w14:paraId="2F816B0A" w14:textId="77777777" w:rsidTr="00DF222E">
        <w:trPr>
          <w:jc w:val="right"/>
        </w:trPr>
        <w:tc>
          <w:tcPr>
            <w:tcW w:w="422" w:type="pct"/>
            <w:vAlign w:val="center"/>
          </w:tcPr>
          <w:p w14:paraId="1B4760E4" w14:textId="77777777" w:rsidR="00A717BA" w:rsidRPr="00FB74EA" w:rsidRDefault="00A717BA"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1C5CCF17" w14:textId="77777777" w:rsidR="00A717BA" w:rsidRPr="004A15BF" w:rsidRDefault="00A717BA" w:rsidP="00DF222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A717BA" w:rsidRPr="00FB74EA" w14:paraId="26198109" w14:textId="77777777" w:rsidTr="00DF222E">
        <w:trPr>
          <w:jc w:val="right"/>
        </w:trPr>
        <w:tc>
          <w:tcPr>
            <w:tcW w:w="422" w:type="pct"/>
            <w:vAlign w:val="center"/>
          </w:tcPr>
          <w:p w14:paraId="12F435A1" w14:textId="77777777" w:rsidR="00A717BA" w:rsidRPr="00FB74EA" w:rsidRDefault="00A717BA"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3DBA108B" w14:textId="77777777" w:rsidR="00A717BA" w:rsidRPr="004A15BF" w:rsidRDefault="00A717BA" w:rsidP="00DF222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252D3A4E" w14:textId="77777777" w:rsidR="00A33C42" w:rsidRPr="006F369A" w:rsidRDefault="00A33C42" w:rsidP="00A33C42">
      <w:pPr>
        <w:spacing w:before="240" w:after="120"/>
        <w:rPr>
          <w:b/>
          <w:u w:val="single"/>
        </w:rPr>
      </w:pPr>
      <w:r w:rsidRPr="006F369A">
        <w:rPr>
          <w:b/>
          <w:u w:val="single"/>
        </w:rPr>
        <w:t>Consideraciones:</w:t>
      </w:r>
    </w:p>
    <w:p w14:paraId="72ED5809" w14:textId="77777777" w:rsidR="00A717BA" w:rsidRPr="00A717BA" w:rsidRDefault="00A717BA" w:rsidP="00C0657B">
      <w:pPr>
        <w:pStyle w:val="Prrafodelista"/>
        <w:numPr>
          <w:ilvl w:val="1"/>
          <w:numId w:val="15"/>
        </w:numPr>
        <w:spacing w:line="360" w:lineRule="auto"/>
      </w:pPr>
      <w:r w:rsidRPr="00A717BA">
        <w:t>A partir de la propuesta de problema público de la pregunta 2, numeral 2.1, la instancia evaluadora elaborará una propuesta de objetivo central, en apego a la MML. En la respuesta se deberá incluir la justificación y análisis de cada uno de los criterios considerados en la pregunta.</w:t>
      </w:r>
    </w:p>
    <w:p w14:paraId="2A73B39B" w14:textId="77777777" w:rsidR="00A717BA" w:rsidRPr="00A717BA" w:rsidRDefault="00A717BA" w:rsidP="00C0657B">
      <w:pPr>
        <w:pStyle w:val="Prrafodelista"/>
        <w:numPr>
          <w:ilvl w:val="1"/>
          <w:numId w:val="15"/>
        </w:numPr>
        <w:spacing w:line="360" w:lineRule="auto"/>
      </w:pPr>
      <w:r w:rsidRPr="00A717BA">
        <w:t xml:space="preserve">En la respuesta se deberá incluir la justificación y análisis de cada uno de los criterios considerados en la pregunta; así como, en su caso, la propuesta de modificación por parte de la instancia evaluadora y las recomendaciones de mejora en apego a la MML. </w:t>
      </w:r>
    </w:p>
    <w:p w14:paraId="1CA90F0F" w14:textId="2F3B7792" w:rsidR="00A717BA" w:rsidRPr="00A717BA" w:rsidRDefault="00A717BA" w:rsidP="00C0657B">
      <w:pPr>
        <w:pStyle w:val="Prrafodelista"/>
        <w:numPr>
          <w:ilvl w:val="1"/>
          <w:numId w:val="15"/>
        </w:numPr>
        <w:spacing w:line="360" w:lineRule="auto"/>
      </w:pPr>
      <w:r w:rsidRPr="00A717BA">
        <w:t>F</w:t>
      </w:r>
      <w:r w:rsidRPr="00A717BA" w:rsidDel="00553F91">
        <w:t>uentes de información mínimas a utilizar</w:t>
      </w:r>
      <w:r w:rsidRPr="00A717BA">
        <w:t>:</w:t>
      </w:r>
      <w:r w:rsidRPr="00A717BA" w:rsidDel="00553F91">
        <w:t xml:space="preserve"> </w:t>
      </w:r>
      <w:r w:rsidRPr="00A717BA">
        <w:t xml:space="preserve">diagnóstico; </w:t>
      </w:r>
      <w:r w:rsidRPr="00A717BA" w:rsidDel="00553F91">
        <w:t xml:space="preserve">documentos </w:t>
      </w:r>
      <w:r w:rsidRPr="00A717BA">
        <w:t xml:space="preserve">normativos e </w:t>
      </w:r>
      <w:r w:rsidRPr="00A717BA" w:rsidDel="00553F91">
        <w:t>institucionales</w:t>
      </w:r>
      <w:r w:rsidRPr="00A717BA">
        <w:t xml:space="preserve"> </w:t>
      </w:r>
      <w:r w:rsidRPr="00A717BA" w:rsidDel="00553F91">
        <w:t>que contengan información sobre el prob</w:t>
      </w:r>
      <w:r w:rsidRPr="00A717BA">
        <w:t xml:space="preserve">lema o necesidad, su población objetivo y </w:t>
      </w:r>
      <w:r w:rsidRPr="00A717BA" w:rsidDel="00553F91">
        <w:t>su cuantificación</w:t>
      </w:r>
      <w:r w:rsidRPr="00A717BA">
        <w:t xml:space="preserve">; informes o estudios </w:t>
      </w:r>
      <w:r w:rsidR="00984E2C">
        <w:rPr>
          <w:rFonts w:eastAsia="Calibri" w:cs="Arial"/>
          <w:szCs w:val="20"/>
          <w:lang w:eastAsia="es-MX"/>
        </w:rPr>
        <w:t>estatales,</w:t>
      </w:r>
      <w:r w:rsidR="00984E2C" w:rsidRPr="00361B94">
        <w:rPr>
          <w:rFonts w:eastAsia="Calibri" w:cs="Arial"/>
          <w:szCs w:val="20"/>
          <w:lang w:eastAsia="es-MX"/>
        </w:rPr>
        <w:t xml:space="preserve"> </w:t>
      </w:r>
      <w:r w:rsidRPr="00A717BA">
        <w:t>nacionales e internacionales, fuentes de información y estadísticas oficiales, registros administrativos, entre otros.</w:t>
      </w:r>
    </w:p>
    <w:p w14:paraId="1E978487" w14:textId="77777777" w:rsidR="00A33C42" w:rsidRDefault="00A33C42" w:rsidP="00A33C42">
      <w:pPr>
        <w:spacing w:after="0" w:line="240" w:lineRule="auto"/>
      </w:pPr>
    </w:p>
    <w:p w14:paraId="35C3E2BF" w14:textId="5882E793" w:rsidR="00A33C42" w:rsidRPr="00A33C42" w:rsidRDefault="00A33C42" w:rsidP="00C0657B">
      <w:pPr>
        <w:pStyle w:val="Prrafodelista"/>
        <w:numPr>
          <w:ilvl w:val="0"/>
          <w:numId w:val="15"/>
        </w:numPr>
        <w:spacing w:line="360" w:lineRule="auto"/>
        <w:rPr>
          <w:b/>
        </w:rPr>
      </w:pPr>
      <w:r w:rsidRPr="00A33C42">
        <w:rPr>
          <w:b/>
        </w:rPr>
        <w:t>¿</w:t>
      </w:r>
      <w:r w:rsidR="00A717BA" w:rsidRPr="00A717BA">
        <w:rPr>
          <w:b/>
        </w:rPr>
        <w:t xml:space="preserve">El objetivo central del Pp contribuye al cumplimiento de alguno de los objetivos o estrategias que se definen en los programas </w:t>
      </w:r>
      <w:r w:rsidR="00984E2C">
        <w:rPr>
          <w:b/>
        </w:rPr>
        <w:t>que se derivan del Plan Estatal de Desarrollo (PE</w:t>
      </w:r>
      <w:r w:rsidR="00A717BA" w:rsidRPr="00A717BA">
        <w:rPr>
          <w:b/>
        </w:rPr>
        <w:t>D) vigente</w:t>
      </w:r>
      <w:r w:rsidRPr="00A33C42">
        <w:rPr>
          <w:b/>
        </w:rPr>
        <w:t>?</w:t>
      </w:r>
    </w:p>
    <w:p w14:paraId="305777C6" w14:textId="77777777" w:rsidR="00B22673" w:rsidRPr="006F369A" w:rsidRDefault="00B22673" w:rsidP="00B22673">
      <w:pPr>
        <w:spacing w:before="240" w:after="120"/>
        <w:rPr>
          <w:b/>
          <w:u w:val="single"/>
        </w:rPr>
      </w:pPr>
      <w:r w:rsidRPr="006F369A">
        <w:rPr>
          <w:b/>
          <w:u w:val="single"/>
        </w:rPr>
        <w:t>Respuesta:</w:t>
      </w:r>
    </w:p>
    <w:p w14:paraId="269AB3F5" w14:textId="47C7CAD3" w:rsidR="00B22673" w:rsidRDefault="00B22673" w:rsidP="00C0657B">
      <w:pPr>
        <w:pStyle w:val="Prrafodelista"/>
        <w:numPr>
          <w:ilvl w:val="0"/>
          <w:numId w:val="12"/>
        </w:numPr>
        <w:spacing w:line="360" w:lineRule="auto"/>
      </w:pPr>
      <w:r w:rsidRPr="00A33C42">
        <w:rPr>
          <w:b/>
        </w:rPr>
        <w:t>Sin evidencia</w:t>
      </w:r>
      <w:r>
        <w:t xml:space="preserve">. </w:t>
      </w:r>
      <w:r w:rsidRPr="00B22673">
        <w:t>Seleccionar el nive</w:t>
      </w:r>
      <w:r w:rsidR="00A717BA">
        <w:t xml:space="preserve">l 0. Atender el numeral 5.1 </w:t>
      </w:r>
      <w:r w:rsidRPr="00B22673">
        <w:t>y 5.4 de la sección de “Consideraciones”.</w:t>
      </w:r>
    </w:p>
    <w:p w14:paraId="17F68D5B" w14:textId="77777777" w:rsidR="00B22673" w:rsidRPr="00670D50" w:rsidRDefault="00B22673" w:rsidP="00C0657B">
      <w:pPr>
        <w:pStyle w:val="Prrafodelista"/>
        <w:numPr>
          <w:ilvl w:val="0"/>
          <w:numId w:val="12"/>
        </w:numPr>
        <w:spacing w:line="360" w:lineRule="auto"/>
      </w:pPr>
      <w:r w:rsidRPr="00A33C42">
        <w:rPr>
          <w:b/>
        </w:rPr>
        <w:lastRenderedPageBreak/>
        <w:t>Con evidencia</w:t>
      </w:r>
      <w:r>
        <w:t xml:space="preserve">. </w:t>
      </w:r>
      <w:r w:rsidRPr="00B22673">
        <w:t>Seleccionar un nivel partiendo de los criterios de la tabla siguiente y justificar la respuesta atendiendo los numerales 5.2 a 5.4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6"/>
        <w:gridCol w:w="7336"/>
      </w:tblGrid>
      <w:tr w:rsidR="00A717BA" w:rsidRPr="00FB74EA" w14:paraId="3378E8A6" w14:textId="77777777" w:rsidTr="00A717BA">
        <w:trPr>
          <w:trHeight w:val="340"/>
          <w:tblHeader/>
          <w:jc w:val="right"/>
        </w:trPr>
        <w:tc>
          <w:tcPr>
            <w:tcW w:w="433" w:type="pct"/>
            <w:shd w:val="clear" w:color="auto" w:fill="7F7F7F" w:themeFill="text1" w:themeFillTint="80"/>
            <w:vAlign w:val="center"/>
          </w:tcPr>
          <w:p w14:paraId="0EAD5C79" w14:textId="77777777" w:rsidR="00A717BA" w:rsidRPr="00FB74EA" w:rsidRDefault="00A717BA" w:rsidP="00DF222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67" w:type="pct"/>
            <w:shd w:val="clear" w:color="auto" w:fill="7F7F7F" w:themeFill="text1" w:themeFillTint="80"/>
            <w:vAlign w:val="center"/>
          </w:tcPr>
          <w:p w14:paraId="2BC158D0" w14:textId="77777777" w:rsidR="00A717BA" w:rsidRPr="00FB74EA" w:rsidRDefault="00A717BA" w:rsidP="00DF222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Pr>
                <w:rFonts w:eastAsia="Times" w:cs="Arial"/>
                <w:b/>
                <w:iCs/>
                <w:color w:val="FFFFFF" w:themeColor="background1"/>
                <w:szCs w:val="20"/>
                <w:lang w:eastAsia="es-MX"/>
              </w:rPr>
              <w:t>Respuesta</w:t>
            </w:r>
          </w:p>
        </w:tc>
      </w:tr>
      <w:tr w:rsidR="00A717BA" w:rsidRPr="00FB74EA" w14:paraId="7BD4DE71" w14:textId="77777777" w:rsidTr="00A717BA">
        <w:trPr>
          <w:jc w:val="right"/>
        </w:trPr>
        <w:tc>
          <w:tcPr>
            <w:tcW w:w="433" w:type="pct"/>
            <w:vAlign w:val="center"/>
          </w:tcPr>
          <w:p w14:paraId="4081EDEA" w14:textId="77777777" w:rsidR="00A717BA" w:rsidRPr="00FB74EA" w:rsidRDefault="00A717BA" w:rsidP="00A717BA">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5390FA08" w14:textId="745E80AD" w:rsidR="00A717BA" w:rsidRPr="002C5D2C" w:rsidRDefault="00A717BA" w:rsidP="00A717BA">
            <w:pPr>
              <w:numPr>
                <w:ilvl w:val="0"/>
                <w:numId w:val="1"/>
              </w:numPr>
              <w:spacing w:after="0" w:line="240" w:lineRule="atLeast"/>
              <w:ind w:left="442" w:hanging="357"/>
              <w:rPr>
                <w:rFonts w:eastAsia="Calibri" w:cs="Arial"/>
                <w:szCs w:val="20"/>
                <w:lang w:eastAsia="es-MX"/>
              </w:rPr>
            </w:pPr>
            <w:r w:rsidRPr="006E031C">
              <w:rPr>
                <w:rFonts w:cstheme="minorHAnsi"/>
                <w:b/>
                <w:szCs w:val="20"/>
              </w:rPr>
              <w:t>No</w:t>
            </w:r>
            <w:r w:rsidRPr="006E031C">
              <w:rPr>
                <w:rFonts w:cstheme="minorHAnsi"/>
                <w:szCs w:val="20"/>
              </w:rPr>
              <w:t xml:space="preserve"> se identifica contribución.</w:t>
            </w:r>
          </w:p>
        </w:tc>
      </w:tr>
      <w:tr w:rsidR="00A717BA" w:rsidRPr="00FB74EA" w14:paraId="234E7ACD" w14:textId="77777777" w:rsidTr="00A717BA">
        <w:trPr>
          <w:jc w:val="right"/>
        </w:trPr>
        <w:tc>
          <w:tcPr>
            <w:tcW w:w="433" w:type="pct"/>
            <w:vAlign w:val="center"/>
          </w:tcPr>
          <w:p w14:paraId="40267816" w14:textId="77777777" w:rsidR="00A717BA" w:rsidRPr="00FB74EA" w:rsidRDefault="00A717BA" w:rsidP="00A717BA">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67" w:type="pct"/>
            <w:vAlign w:val="center"/>
          </w:tcPr>
          <w:p w14:paraId="1ED9C45A" w14:textId="16974FEB" w:rsidR="00A717BA" w:rsidRPr="002C5D2C" w:rsidRDefault="00A717BA" w:rsidP="00A717BA">
            <w:pPr>
              <w:numPr>
                <w:ilvl w:val="0"/>
                <w:numId w:val="1"/>
              </w:numPr>
              <w:spacing w:after="0" w:line="240" w:lineRule="atLeast"/>
              <w:ind w:left="442" w:hanging="357"/>
              <w:rPr>
                <w:rFonts w:eastAsia="Calibri" w:cs="Arial"/>
                <w:szCs w:val="20"/>
                <w:lang w:eastAsia="es-MX"/>
              </w:rPr>
            </w:pPr>
            <w:r w:rsidRPr="006E031C">
              <w:rPr>
                <w:rFonts w:cstheme="minorHAnsi"/>
                <w:b/>
                <w:szCs w:val="20"/>
              </w:rPr>
              <w:t>Sí</w:t>
            </w:r>
            <w:r w:rsidRPr="006E031C">
              <w:rPr>
                <w:rFonts w:cstheme="minorHAnsi"/>
                <w:szCs w:val="20"/>
              </w:rPr>
              <w:t xml:space="preserve"> se identifica contribución.</w:t>
            </w:r>
          </w:p>
        </w:tc>
      </w:tr>
    </w:tbl>
    <w:p w14:paraId="4CEB266F" w14:textId="77777777" w:rsidR="00B22673" w:rsidRPr="006F369A" w:rsidRDefault="00B22673" w:rsidP="00B22673">
      <w:pPr>
        <w:spacing w:before="240" w:after="120"/>
        <w:rPr>
          <w:b/>
          <w:u w:val="single"/>
        </w:rPr>
      </w:pPr>
      <w:r w:rsidRPr="006F369A">
        <w:rPr>
          <w:b/>
          <w:u w:val="single"/>
        </w:rPr>
        <w:t>Consideraciones:</w:t>
      </w:r>
    </w:p>
    <w:p w14:paraId="530A0D3B" w14:textId="7307C68B" w:rsidR="00A717BA" w:rsidRPr="00A717BA" w:rsidRDefault="00A717BA" w:rsidP="00C0657B">
      <w:pPr>
        <w:pStyle w:val="Prrafodelista"/>
        <w:numPr>
          <w:ilvl w:val="1"/>
          <w:numId w:val="15"/>
        </w:numPr>
        <w:spacing w:line="360" w:lineRule="auto"/>
      </w:pPr>
      <w:r w:rsidRPr="00A717BA">
        <w:t>La instancia evaluadora deberá elaborar una propuesta de alineación del objetivo central del Pp con un objetivo prioritario y hasta tres estrategias prioritarias del programa sectorial</w:t>
      </w:r>
      <w:r w:rsidR="00984E2C">
        <w:t xml:space="preserve"> o institucional derivado del PE</w:t>
      </w:r>
      <w:r w:rsidRPr="00A717BA">
        <w:t xml:space="preserve">D vigente, a partir del Anexo 1. Alineación a objetivos de la planeación </w:t>
      </w:r>
      <w:r w:rsidR="00984E2C">
        <w:t>estat</w:t>
      </w:r>
      <w:r w:rsidRPr="00A717BA">
        <w:t>al, y considerando la contribución efectiva del logro del objetivo del Pp a su cumplimiento. Adicionalmente, se podrá identificar la contribución del objetivo central del Pp al logro de un objetivo prioritario y hasta tres estrategias prioritarias de los programas especial</w:t>
      </w:r>
      <w:r w:rsidR="00984E2C">
        <w:t>es y regionales derivados del PE</w:t>
      </w:r>
      <w:r w:rsidRPr="00A717BA">
        <w:t>D vigente. En la respuesta se deberá justificar la vinculación propuesta.</w:t>
      </w:r>
    </w:p>
    <w:p w14:paraId="7B06B93F" w14:textId="0AD1A267" w:rsidR="00A717BA" w:rsidRPr="00A717BA" w:rsidRDefault="00A717BA" w:rsidP="00C0657B">
      <w:pPr>
        <w:pStyle w:val="Prrafodelista"/>
        <w:numPr>
          <w:ilvl w:val="1"/>
          <w:numId w:val="15"/>
        </w:numPr>
        <w:spacing w:line="360" w:lineRule="auto"/>
      </w:pPr>
      <w:r w:rsidRPr="00A717BA">
        <w:t>En la respuesta se deberá incluir el objetivo prioritario y, en su caso, las estrategias prioritarias, así como el nom</w:t>
      </w:r>
      <w:r w:rsidR="00984E2C">
        <w:t>bre del programa derivado del PE</w:t>
      </w:r>
      <w:r w:rsidRPr="00A717BA">
        <w:t>D vigente al que se vincula el Pp. Asimismo, se deberá detallar la contribución del objetivo central del Pp que sustenta la vinculación del Pp al objetivo y estrategias prioritarias del programa sectorial</w:t>
      </w:r>
      <w:r w:rsidR="00984E2C">
        <w:t xml:space="preserve"> o institucional derivado del PE</w:t>
      </w:r>
      <w:r w:rsidRPr="00A717BA">
        <w:t>D. Adicionalmente, se podrá identificar la contribución del objetivo central del Pp al logro de un objetivo prioritario y hasta tres estrategias prioritarias de los programas especial</w:t>
      </w:r>
      <w:r w:rsidR="00984E2C">
        <w:t>es y regionales derivados del PE</w:t>
      </w:r>
      <w:r w:rsidRPr="00A717BA">
        <w:t>D vigente.</w:t>
      </w:r>
    </w:p>
    <w:p w14:paraId="5B724257" w14:textId="3001E054" w:rsidR="00A717BA" w:rsidRPr="00A717BA" w:rsidRDefault="00A717BA" w:rsidP="00C0657B">
      <w:pPr>
        <w:pStyle w:val="Prrafodelista"/>
        <w:numPr>
          <w:ilvl w:val="1"/>
          <w:numId w:val="15"/>
        </w:numPr>
        <w:spacing w:line="360" w:lineRule="auto"/>
      </w:pPr>
      <w:r w:rsidRPr="00A717BA">
        <w:t>En la respuesta se deberá justificar la vinculación establecida; así como, en su caso, las áreas de mejora para su alineación efectiva, la propuesta de modificación por parte de la instancia evaluadora y las recomendaciones que permitan lograr una articulación óptima entre el Pp y los</w:t>
      </w:r>
      <w:r w:rsidR="004B5BF9">
        <w:t xml:space="preserve"> objetivos de planeación estata</w:t>
      </w:r>
      <w:r w:rsidRPr="00A717BA">
        <w:t xml:space="preserve">l. La valoración deberá registrarse en el Anexo 1. Alineación a objetivos de la planeación </w:t>
      </w:r>
      <w:r w:rsidR="004B5BF9">
        <w:t>estat</w:t>
      </w:r>
      <w:r w:rsidRPr="00A717BA">
        <w:t>al.</w:t>
      </w:r>
    </w:p>
    <w:p w14:paraId="45248465" w14:textId="5CE93C84" w:rsidR="00B22673" w:rsidRPr="00B22673" w:rsidRDefault="00A717BA" w:rsidP="00C0657B">
      <w:pPr>
        <w:pStyle w:val="Prrafodelista"/>
        <w:numPr>
          <w:ilvl w:val="1"/>
          <w:numId w:val="15"/>
        </w:numPr>
        <w:spacing w:line="360" w:lineRule="auto"/>
      </w:pPr>
      <w:r w:rsidRPr="00A717BA">
        <w:t>Fuentes de información mínimas a utilizar: programas sectoriales, especiales, institucionales, especial</w:t>
      </w:r>
      <w:r w:rsidR="004B5BF9">
        <w:t>es o regionales derivados del PE</w:t>
      </w:r>
      <w:r w:rsidRPr="00A717BA">
        <w:t xml:space="preserve">D vigente, ISD vigente, documentos </w:t>
      </w:r>
    </w:p>
    <w:p w14:paraId="0EE30E8E" w14:textId="77777777" w:rsidR="00B22673" w:rsidRDefault="00B22673" w:rsidP="00B22673">
      <w:pPr>
        <w:spacing w:after="0" w:line="240" w:lineRule="auto"/>
      </w:pPr>
    </w:p>
    <w:p w14:paraId="37B21C60" w14:textId="2704F154" w:rsidR="00B22673" w:rsidRPr="00A33C42" w:rsidRDefault="00B22673" w:rsidP="00C0657B">
      <w:pPr>
        <w:pStyle w:val="Prrafodelista"/>
        <w:numPr>
          <w:ilvl w:val="0"/>
          <w:numId w:val="15"/>
        </w:numPr>
        <w:spacing w:line="360" w:lineRule="auto"/>
        <w:rPr>
          <w:b/>
        </w:rPr>
      </w:pPr>
      <w:r w:rsidRPr="00A33C42">
        <w:rPr>
          <w:b/>
        </w:rPr>
        <w:t>¿</w:t>
      </w:r>
      <w:r w:rsidR="00A717BA" w:rsidRPr="00A717BA">
        <w:rPr>
          <w:b/>
        </w:rPr>
        <w:t>El objetivo central del Pp se vincula con los Objetivos de Desarrollo Sostenible (ODS) de la Agenda 2030</w:t>
      </w:r>
      <w:r w:rsidRPr="00A33C42">
        <w:rPr>
          <w:b/>
        </w:rPr>
        <w:t>?</w:t>
      </w:r>
    </w:p>
    <w:p w14:paraId="00A10A23" w14:textId="77777777" w:rsidR="00B22673" w:rsidRPr="006F369A" w:rsidRDefault="00B22673" w:rsidP="00B22673">
      <w:pPr>
        <w:spacing w:before="240" w:after="120"/>
        <w:rPr>
          <w:b/>
          <w:u w:val="single"/>
        </w:rPr>
      </w:pPr>
      <w:r w:rsidRPr="006F369A">
        <w:rPr>
          <w:b/>
          <w:u w:val="single"/>
        </w:rPr>
        <w:t>Respuesta:</w:t>
      </w:r>
    </w:p>
    <w:p w14:paraId="472FE743" w14:textId="2EB458A9" w:rsidR="00C0657B" w:rsidRPr="00C0657B" w:rsidRDefault="00C0657B" w:rsidP="00C0657B">
      <w:pPr>
        <w:pStyle w:val="Prrafodelista"/>
        <w:numPr>
          <w:ilvl w:val="0"/>
          <w:numId w:val="12"/>
        </w:numPr>
        <w:spacing w:line="360" w:lineRule="auto"/>
        <w:rPr>
          <w:b/>
        </w:rPr>
      </w:pPr>
      <w:r w:rsidRPr="00C0657B">
        <w:rPr>
          <w:b/>
        </w:rPr>
        <w:t xml:space="preserve">No procede valoración cuantitativa. </w:t>
      </w:r>
    </w:p>
    <w:p w14:paraId="13C7C717" w14:textId="77777777" w:rsidR="00C0657B" w:rsidRPr="00C0657B" w:rsidRDefault="00C0657B" w:rsidP="00C0657B">
      <w:pPr>
        <w:pStyle w:val="Prrafodelista"/>
        <w:numPr>
          <w:ilvl w:val="0"/>
          <w:numId w:val="12"/>
        </w:numPr>
        <w:spacing w:line="360" w:lineRule="auto"/>
      </w:pPr>
      <w:r w:rsidRPr="00C0657B">
        <w:t>Se deberá atender la sección de “Consideraciones”.</w:t>
      </w:r>
    </w:p>
    <w:p w14:paraId="3ADFD7C2" w14:textId="77777777" w:rsidR="00B22673" w:rsidRPr="006F369A" w:rsidRDefault="00B22673" w:rsidP="00B22673">
      <w:pPr>
        <w:spacing w:before="240" w:after="120"/>
        <w:rPr>
          <w:b/>
          <w:u w:val="single"/>
        </w:rPr>
      </w:pPr>
      <w:r w:rsidRPr="006F369A">
        <w:rPr>
          <w:b/>
          <w:u w:val="single"/>
        </w:rPr>
        <w:lastRenderedPageBreak/>
        <w:t>Consideraciones:</w:t>
      </w:r>
    </w:p>
    <w:p w14:paraId="3CC3F841" w14:textId="0E3FE4BC" w:rsidR="00C0657B" w:rsidRPr="00C0657B" w:rsidRDefault="00C0657B" w:rsidP="00C0657B">
      <w:pPr>
        <w:pStyle w:val="Prrafodelista"/>
        <w:numPr>
          <w:ilvl w:val="1"/>
          <w:numId w:val="15"/>
        </w:numPr>
        <w:spacing w:line="360" w:lineRule="auto"/>
      </w:pPr>
      <w:r w:rsidRPr="00C0657B">
        <w:t>En la respuesta se deberá analizar y justificar la contribución entre el objetivo central del Pp y los objetivos y metas de los ODS con base en los siguientes criterios:</w:t>
      </w:r>
    </w:p>
    <w:p w14:paraId="3931411F" w14:textId="77777777" w:rsidR="00C0657B" w:rsidRPr="00C0657B" w:rsidRDefault="00C0657B" w:rsidP="001D3597">
      <w:pPr>
        <w:pStyle w:val="Prrafodelista"/>
        <w:numPr>
          <w:ilvl w:val="0"/>
          <w:numId w:val="58"/>
        </w:numPr>
        <w:spacing w:line="360" w:lineRule="auto"/>
      </w:pPr>
      <w:r w:rsidRPr="00C0657B">
        <w:t>Identificar la existencia de coincidencias entre alguna de las Metas de los ODS y el objetivo central del Pp.</w:t>
      </w:r>
    </w:p>
    <w:p w14:paraId="4E7011C9" w14:textId="77777777" w:rsidR="00C0657B" w:rsidRPr="00C0657B" w:rsidRDefault="00C0657B" w:rsidP="001D3597">
      <w:pPr>
        <w:pStyle w:val="Prrafodelista"/>
        <w:numPr>
          <w:ilvl w:val="0"/>
          <w:numId w:val="58"/>
        </w:numPr>
        <w:spacing w:line="360" w:lineRule="auto"/>
      </w:pPr>
      <w:r w:rsidRPr="00C0657B">
        <w:t>En caso de encontrarse coincidencias, definir el tipo de vinculación:</w:t>
      </w:r>
    </w:p>
    <w:p w14:paraId="3C673CA3" w14:textId="77777777" w:rsidR="00C0657B" w:rsidRPr="00C0657B" w:rsidRDefault="00C0657B" w:rsidP="001D3597">
      <w:pPr>
        <w:pStyle w:val="Prrafodelista"/>
        <w:numPr>
          <w:ilvl w:val="0"/>
          <w:numId w:val="59"/>
        </w:numPr>
        <w:spacing w:line="360" w:lineRule="auto"/>
      </w:pPr>
      <w:r w:rsidRPr="00C0657B">
        <w:t>Indirecta: el objetivo central del Pp propicia la generación de condiciones que contribuyen al cumplimiento de la(s) meta(s) de ODS identificada(s), a pesar de no ser su objetivo principal.</w:t>
      </w:r>
    </w:p>
    <w:p w14:paraId="5F8E1347" w14:textId="77777777" w:rsidR="00C0657B" w:rsidRPr="00C0657B" w:rsidRDefault="00C0657B" w:rsidP="001D3597">
      <w:pPr>
        <w:pStyle w:val="Prrafodelista"/>
        <w:numPr>
          <w:ilvl w:val="0"/>
          <w:numId w:val="59"/>
        </w:numPr>
        <w:spacing w:line="360" w:lineRule="auto"/>
      </w:pPr>
      <w:r w:rsidRPr="00C0657B">
        <w:t>Directa: el objetivo central del Pp contribuye claramente al cumplimiento de la(s) meta(s) ODS identificada(s).</w:t>
      </w:r>
    </w:p>
    <w:p w14:paraId="08B8168B" w14:textId="77777777" w:rsidR="00C0657B" w:rsidRPr="00C0657B" w:rsidRDefault="00C0657B" w:rsidP="00C0657B">
      <w:pPr>
        <w:pStyle w:val="Prrafodelista"/>
        <w:numPr>
          <w:ilvl w:val="1"/>
          <w:numId w:val="15"/>
        </w:numPr>
        <w:spacing w:line="360" w:lineRule="auto"/>
      </w:pPr>
      <w:r w:rsidRPr="00C0657B">
        <w:t>La estructura de análisis de la vinculación del Pp con los objetivos y metas de los ODS se deberá presentar en el Anexo 2. Alineación a los ODS.</w:t>
      </w:r>
    </w:p>
    <w:p w14:paraId="199F053D" w14:textId="45504880" w:rsidR="00C0657B" w:rsidRPr="00C0657B" w:rsidRDefault="00C0657B" w:rsidP="00C0657B">
      <w:pPr>
        <w:pStyle w:val="Prrafodelista"/>
        <w:numPr>
          <w:ilvl w:val="1"/>
          <w:numId w:val="15"/>
        </w:numPr>
        <w:spacing w:line="360" w:lineRule="auto"/>
      </w:pPr>
      <w:r w:rsidRPr="00C0657B">
        <w:t>Fuentes de información mínimas a utilizar: objetivos, metas e indicadores de los ODS de la Agenda 2030, ISD vigente, documentos normativos e institucionales, base con la información sobre la vinculación de los Pp con los ODS.</w:t>
      </w:r>
    </w:p>
    <w:p w14:paraId="7F101B66" w14:textId="77777777" w:rsidR="006F369A" w:rsidRDefault="006F369A" w:rsidP="006F369A">
      <w:pPr>
        <w:spacing w:after="0" w:line="240" w:lineRule="auto"/>
      </w:pPr>
    </w:p>
    <w:p w14:paraId="27F8200D" w14:textId="3F97CBC3" w:rsidR="006F369A" w:rsidRPr="006F369A" w:rsidRDefault="0076672C" w:rsidP="0076672C">
      <w:pPr>
        <w:pStyle w:val="Prrafodelista"/>
        <w:numPr>
          <w:ilvl w:val="0"/>
          <w:numId w:val="10"/>
        </w:numPr>
        <w:spacing w:after="0" w:line="360" w:lineRule="auto"/>
        <w:rPr>
          <w:b/>
        </w:rPr>
      </w:pPr>
      <w:r>
        <w:rPr>
          <w:b/>
        </w:rPr>
        <w:t>Análisis de la población potencial, objetivo y atendida</w:t>
      </w:r>
    </w:p>
    <w:p w14:paraId="74F26045" w14:textId="77777777" w:rsidR="006F369A" w:rsidRDefault="006F369A" w:rsidP="006F369A">
      <w:pPr>
        <w:spacing w:after="0" w:line="240" w:lineRule="auto"/>
      </w:pPr>
    </w:p>
    <w:p w14:paraId="11643732" w14:textId="19C401A1" w:rsidR="006F369A" w:rsidRPr="00A33C42" w:rsidRDefault="006F369A" w:rsidP="0076672C">
      <w:pPr>
        <w:pStyle w:val="Prrafodelista"/>
        <w:numPr>
          <w:ilvl w:val="0"/>
          <w:numId w:val="15"/>
        </w:numPr>
        <w:spacing w:line="360" w:lineRule="auto"/>
        <w:rPr>
          <w:b/>
        </w:rPr>
      </w:pPr>
      <w:r w:rsidRPr="00A33C42">
        <w:rPr>
          <w:b/>
        </w:rPr>
        <w:t>¿</w:t>
      </w:r>
      <w:r w:rsidR="0076672C" w:rsidRPr="0076672C">
        <w:rPr>
          <w:b/>
        </w:rPr>
        <w:t>La población potencial, objetivo y atendida del Pp se encuentran correctamente identificadas</w:t>
      </w:r>
      <w:r w:rsidRPr="00A33C42">
        <w:rPr>
          <w:b/>
        </w:rPr>
        <w:t>?</w:t>
      </w:r>
    </w:p>
    <w:p w14:paraId="5788EA1F" w14:textId="77777777" w:rsidR="0076672C" w:rsidRPr="006F369A" w:rsidRDefault="0076672C" w:rsidP="0076672C">
      <w:pPr>
        <w:spacing w:before="240" w:after="120"/>
        <w:rPr>
          <w:b/>
          <w:u w:val="single"/>
        </w:rPr>
      </w:pPr>
      <w:r w:rsidRPr="006F369A">
        <w:rPr>
          <w:b/>
          <w:u w:val="single"/>
        </w:rPr>
        <w:t>Criterios de valoración:</w:t>
      </w:r>
    </w:p>
    <w:p w14:paraId="08B3F058" w14:textId="77777777" w:rsidR="0076672C" w:rsidRPr="0076672C" w:rsidRDefault="0076672C" w:rsidP="001D3597">
      <w:pPr>
        <w:pStyle w:val="Prrafodelista"/>
        <w:numPr>
          <w:ilvl w:val="0"/>
          <w:numId w:val="60"/>
        </w:numPr>
        <w:spacing w:line="360" w:lineRule="auto"/>
      </w:pPr>
      <w:r w:rsidRPr="0076672C">
        <w:t>El Pp identifica a la población total que presenta el problema público o necesidad que justifica su existencia (población potencial).</w:t>
      </w:r>
    </w:p>
    <w:p w14:paraId="7A1809B3" w14:textId="77777777" w:rsidR="0076672C" w:rsidRPr="0076672C" w:rsidRDefault="0076672C" w:rsidP="001D3597">
      <w:pPr>
        <w:pStyle w:val="Prrafodelista"/>
        <w:numPr>
          <w:ilvl w:val="0"/>
          <w:numId w:val="60"/>
        </w:numPr>
        <w:spacing w:line="360" w:lineRule="auto"/>
      </w:pPr>
      <w:r w:rsidRPr="0076672C">
        <w:t>El Pp identifica a la población que tiene planeado atender para cubrir la población potencial y que es elegible para su atención (población objetivo).</w:t>
      </w:r>
    </w:p>
    <w:p w14:paraId="07391EE7" w14:textId="77777777" w:rsidR="0076672C" w:rsidRPr="0076672C" w:rsidRDefault="0076672C" w:rsidP="001D3597">
      <w:pPr>
        <w:pStyle w:val="Prrafodelista"/>
        <w:numPr>
          <w:ilvl w:val="0"/>
          <w:numId w:val="60"/>
        </w:numPr>
        <w:spacing w:line="360" w:lineRule="auto"/>
      </w:pPr>
      <w:r w:rsidRPr="0076672C">
        <w:t>El Pp identifica a la población atendida en un ejercicio fiscal y ésta corresponde a un subconjunto o totalidad de la población objetivo (población atendida).</w:t>
      </w:r>
    </w:p>
    <w:p w14:paraId="35633599" w14:textId="3BAC2E81" w:rsidR="0076672C" w:rsidRPr="0076672C" w:rsidRDefault="0076672C" w:rsidP="001D3597">
      <w:pPr>
        <w:pStyle w:val="Prrafodelista"/>
        <w:numPr>
          <w:ilvl w:val="0"/>
          <w:numId w:val="60"/>
        </w:numPr>
        <w:spacing w:line="360" w:lineRule="auto"/>
      </w:pPr>
      <w:r>
        <w:t>La</w:t>
      </w:r>
      <w:r w:rsidRPr="0076672C">
        <w:t xml:space="preserve"> población potencial, objetivo y atendida son consistentes entre los diversos documentos estratégicos del programa, por ejemplo: diagnóstico, documento normativo, lineamientos operativos, ISD, entre otros. </w:t>
      </w:r>
    </w:p>
    <w:p w14:paraId="16E950E8" w14:textId="77777777" w:rsidR="0076672C" w:rsidRPr="006F369A" w:rsidRDefault="0076672C" w:rsidP="0076672C">
      <w:pPr>
        <w:spacing w:before="240" w:after="120"/>
        <w:rPr>
          <w:b/>
          <w:u w:val="single"/>
        </w:rPr>
      </w:pPr>
      <w:r w:rsidRPr="006F369A">
        <w:rPr>
          <w:b/>
          <w:u w:val="single"/>
        </w:rPr>
        <w:t>Respuesta:</w:t>
      </w:r>
    </w:p>
    <w:p w14:paraId="0FD1A116" w14:textId="395F18B5" w:rsidR="0076672C" w:rsidRDefault="0076672C" w:rsidP="0076672C">
      <w:pPr>
        <w:pStyle w:val="Prrafodelista"/>
        <w:numPr>
          <w:ilvl w:val="0"/>
          <w:numId w:val="12"/>
        </w:numPr>
        <w:spacing w:line="360" w:lineRule="auto"/>
      </w:pPr>
      <w:r w:rsidRPr="00A33C42">
        <w:rPr>
          <w:b/>
        </w:rPr>
        <w:t>Sin evidencia</w:t>
      </w:r>
      <w:r>
        <w:t xml:space="preserve">. </w:t>
      </w:r>
      <w:r w:rsidRPr="0076672C">
        <w:t>Seleccionar nivel 0 y atender la sección de “Consideraciones”.</w:t>
      </w:r>
    </w:p>
    <w:p w14:paraId="781D836F" w14:textId="4ACA8A98" w:rsidR="0076672C" w:rsidRPr="00670D50" w:rsidRDefault="0076672C" w:rsidP="0076672C">
      <w:pPr>
        <w:pStyle w:val="Prrafodelista"/>
        <w:numPr>
          <w:ilvl w:val="0"/>
          <w:numId w:val="12"/>
        </w:numPr>
        <w:spacing w:line="360" w:lineRule="auto"/>
      </w:pPr>
      <w:r w:rsidRPr="00A33C42">
        <w:rPr>
          <w:b/>
        </w:rPr>
        <w:t>Con evidencia</w:t>
      </w:r>
      <w:r>
        <w:t xml:space="preserve">. </w:t>
      </w:r>
      <w:r w:rsidRPr="0076672C">
        <w:t>Seleccionar un nivel partiendo de los criterios de la tabla siguiente y justificar la respuesta atendiendo los numerales 7.2 a 7.4</w:t>
      </w:r>
      <w:r>
        <w:t xml:space="preserve"> </w:t>
      </w:r>
      <w:r w:rsidRPr="00B22673">
        <w:t>de la sección de “Consideraciones”</w:t>
      </w:r>
      <w:r>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6"/>
        <w:gridCol w:w="7336"/>
      </w:tblGrid>
      <w:tr w:rsidR="0076672C" w:rsidRPr="00FB74EA" w14:paraId="21A26CAD" w14:textId="77777777" w:rsidTr="0076672C">
        <w:trPr>
          <w:trHeight w:val="340"/>
          <w:tblHeader/>
          <w:jc w:val="right"/>
        </w:trPr>
        <w:tc>
          <w:tcPr>
            <w:tcW w:w="433" w:type="pct"/>
            <w:vMerge w:val="restart"/>
            <w:shd w:val="clear" w:color="auto" w:fill="7F7F7F" w:themeFill="text1" w:themeFillTint="80"/>
            <w:vAlign w:val="center"/>
          </w:tcPr>
          <w:p w14:paraId="1F482D3E" w14:textId="77777777" w:rsidR="0076672C" w:rsidRPr="00FB74EA" w:rsidRDefault="0076672C" w:rsidP="00DF222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lastRenderedPageBreak/>
              <w:t>Nivel</w:t>
            </w:r>
          </w:p>
        </w:tc>
        <w:tc>
          <w:tcPr>
            <w:tcW w:w="4567" w:type="pct"/>
            <w:shd w:val="clear" w:color="auto" w:fill="7F7F7F" w:themeFill="text1" w:themeFillTint="80"/>
            <w:vAlign w:val="center"/>
          </w:tcPr>
          <w:p w14:paraId="2EFC5700" w14:textId="77777777" w:rsidR="0076672C" w:rsidRPr="00FB74EA" w:rsidRDefault="0076672C" w:rsidP="00DF222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76672C" w:rsidRPr="00FB74EA" w14:paraId="635855B2" w14:textId="77777777" w:rsidTr="0076672C">
        <w:trPr>
          <w:jc w:val="right"/>
        </w:trPr>
        <w:tc>
          <w:tcPr>
            <w:tcW w:w="433" w:type="pct"/>
            <w:vMerge/>
            <w:vAlign w:val="center"/>
          </w:tcPr>
          <w:p w14:paraId="6F2FDBDF" w14:textId="77777777" w:rsidR="0076672C" w:rsidRDefault="0076672C" w:rsidP="0076672C">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67" w:type="pct"/>
            <w:vAlign w:val="center"/>
          </w:tcPr>
          <w:p w14:paraId="1A12EE9A" w14:textId="037271C8" w:rsidR="0076672C" w:rsidRPr="0076672C" w:rsidRDefault="0076672C" w:rsidP="0076672C">
            <w:pPr>
              <w:spacing w:after="0" w:line="240" w:lineRule="atLeast"/>
              <w:jc w:val="left"/>
              <w:rPr>
                <w:rFonts w:eastAsia="Calibri" w:cs="Arial"/>
                <w:szCs w:val="20"/>
                <w:lang w:eastAsia="es-MX"/>
              </w:rPr>
            </w:pPr>
            <w:r w:rsidRPr="0076672C">
              <w:rPr>
                <w:rFonts w:cstheme="minorHAnsi"/>
                <w:color w:val="000000"/>
                <w:szCs w:val="20"/>
              </w:rPr>
              <w:t>Las poblaciones cuentan con:</w:t>
            </w:r>
          </w:p>
        </w:tc>
      </w:tr>
      <w:tr w:rsidR="0076672C" w:rsidRPr="00FB74EA" w14:paraId="137C5069" w14:textId="77777777" w:rsidTr="0076672C">
        <w:trPr>
          <w:jc w:val="right"/>
        </w:trPr>
        <w:tc>
          <w:tcPr>
            <w:tcW w:w="433" w:type="pct"/>
            <w:vAlign w:val="center"/>
          </w:tcPr>
          <w:p w14:paraId="4EDC8001" w14:textId="77777777" w:rsidR="0076672C" w:rsidRPr="00FB74EA" w:rsidRDefault="0076672C"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7C27873E" w14:textId="77777777" w:rsidR="0076672C" w:rsidRPr="004A15BF" w:rsidRDefault="0076672C" w:rsidP="00DF222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76672C" w:rsidRPr="00FB74EA" w14:paraId="50B7F9D6" w14:textId="77777777" w:rsidTr="0076672C">
        <w:trPr>
          <w:jc w:val="right"/>
        </w:trPr>
        <w:tc>
          <w:tcPr>
            <w:tcW w:w="433" w:type="pct"/>
            <w:vAlign w:val="center"/>
          </w:tcPr>
          <w:p w14:paraId="23257B6D" w14:textId="77777777" w:rsidR="0076672C" w:rsidRPr="00FB74EA" w:rsidRDefault="0076672C"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67" w:type="pct"/>
            <w:vAlign w:val="center"/>
          </w:tcPr>
          <w:p w14:paraId="6FFCCFAC" w14:textId="77777777" w:rsidR="0076672C" w:rsidRPr="004A15BF" w:rsidRDefault="0076672C" w:rsidP="00DF222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76672C" w:rsidRPr="00FB74EA" w14:paraId="25C5A656" w14:textId="77777777" w:rsidTr="0076672C">
        <w:trPr>
          <w:jc w:val="right"/>
        </w:trPr>
        <w:tc>
          <w:tcPr>
            <w:tcW w:w="433" w:type="pct"/>
            <w:vAlign w:val="center"/>
          </w:tcPr>
          <w:p w14:paraId="3CF8666D" w14:textId="77777777" w:rsidR="0076672C" w:rsidRPr="00FB74EA" w:rsidRDefault="0076672C"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67" w:type="pct"/>
            <w:vAlign w:val="center"/>
          </w:tcPr>
          <w:p w14:paraId="207E3BB7" w14:textId="77777777" w:rsidR="0076672C" w:rsidRPr="004A15BF" w:rsidRDefault="0076672C" w:rsidP="00DF222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76672C" w:rsidRPr="00FB74EA" w14:paraId="3FA92DA6" w14:textId="77777777" w:rsidTr="0076672C">
        <w:trPr>
          <w:jc w:val="right"/>
        </w:trPr>
        <w:tc>
          <w:tcPr>
            <w:tcW w:w="433" w:type="pct"/>
            <w:vAlign w:val="center"/>
          </w:tcPr>
          <w:p w14:paraId="2A8AF654" w14:textId="77777777" w:rsidR="0076672C" w:rsidRPr="00FB74EA" w:rsidRDefault="0076672C"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67" w:type="pct"/>
            <w:vAlign w:val="center"/>
          </w:tcPr>
          <w:p w14:paraId="3018BA20" w14:textId="77777777" w:rsidR="0076672C" w:rsidRPr="004A15BF" w:rsidRDefault="0076672C" w:rsidP="00DF222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76672C" w:rsidRPr="00FB74EA" w14:paraId="62D83E5C" w14:textId="77777777" w:rsidTr="0076672C">
        <w:trPr>
          <w:jc w:val="right"/>
        </w:trPr>
        <w:tc>
          <w:tcPr>
            <w:tcW w:w="433" w:type="pct"/>
            <w:vAlign w:val="center"/>
          </w:tcPr>
          <w:p w14:paraId="584912D8" w14:textId="77777777" w:rsidR="0076672C" w:rsidRPr="00FB74EA" w:rsidRDefault="0076672C"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67" w:type="pct"/>
            <w:vAlign w:val="center"/>
          </w:tcPr>
          <w:p w14:paraId="0664C4A2" w14:textId="77777777" w:rsidR="0076672C" w:rsidRPr="004A15BF" w:rsidRDefault="0076672C" w:rsidP="00DF222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1CDD4284" w14:textId="77777777" w:rsidR="0076672C" w:rsidRPr="006F369A" w:rsidRDefault="0076672C" w:rsidP="0076672C">
      <w:pPr>
        <w:spacing w:before="240" w:after="120"/>
        <w:rPr>
          <w:b/>
          <w:u w:val="single"/>
        </w:rPr>
      </w:pPr>
      <w:r w:rsidRPr="006F369A">
        <w:rPr>
          <w:b/>
          <w:u w:val="single"/>
        </w:rPr>
        <w:t>Consideraciones:</w:t>
      </w:r>
    </w:p>
    <w:p w14:paraId="7AA93B95" w14:textId="77777777" w:rsidR="0076672C" w:rsidRPr="0076672C" w:rsidRDefault="0076672C" w:rsidP="0076672C">
      <w:pPr>
        <w:pStyle w:val="Prrafodelista"/>
        <w:numPr>
          <w:ilvl w:val="1"/>
          <w:numId w:val="15"/>
        </w:numPr>
        <w:spacing w:line="360" w:lineRule="auto"/>
      </w:pPr>
      <w:r w:rsidRPr="0076672C">
        <w:t>La respuesta a esta pregunta se realizará con base en la valoración de la población objetivo identificada en el problema público analizado (pregunta 2) y en el objetivo central del Pp (pregunta 4), atendiendo a los numerales considerados en esta sección. Se deberá verificar que la población identificada en el problema público coincida con la población identificada en el objetivo central del Pp.</w:t>
      </w:r>
    </w:p>
    <w:p w14:paraId="77E6FBDE" w14:textId="77777777" w:rsidR="0076672C" w:rsidRPr="0076672C" w:rsidRDefault="0076672C" w:rsidP="0076672C">
      <w:pPr>
        <w:pStyle w:val="Prrafodelista"/>
        <w:numPr>
          <w:ilvl w:val="1"/>
          <w:numId w:val="15"/>
        </w:numPr>
        <w:spacing w:line="360" w:lineRule="auto"/>
      </w:pPr>
      <w:r w:rsidRPr="0076672C">
        <w:t>En la respuesta se deberá indicar si cada una de las poblaciones identificadas se encuentran delimitadas, permiten su cuantificación y su verificación empírica, e incluir la justificación y análisis de cada uno de los criterios considerados en la pregunta en apego a la MML.</w:t>
      </w:r>
    </w:p>
    <w:p w14:paraId="47B5FB6D" w14:textId="77777777" w:rsidR="0076672C" w:rsidRPr="0076672C" w:rsidRDefault="0076672C" w:rsidP="0076672C">
      <w:pPr>
        <w:pStyle w:val="Prrafodelista"/>
        <w:numPr>
          <w:ilvl w:val="1"/>
          <w:numId w:val="15"/>
        </w:numPr>
        <w:spacing w:line="360" w:lineRule="auto"/>
      </w:pPr>
      <w:r w:rsidRPr="0076672C">
        <w:t>En la respuesta se incluirá la definición de las poblaciones potencial, objetivo y atendida, así como, en su caso, la propuesta de modificación por parte de la instancia evaluadora y las recomendaciones de mejora en apego a la MML. Adicionalmente, en la respuesta se deberá identificar la población beneficiada de manera indirecta por la entrega de bienes y/o servicios del Pp, cuando así aplique.</w:t>
      </w:r>
    </w:p>
    <w:p w14:paraId="35B7CDCF" w14:textId="77777777" w:rsidR="0076672C" w:rsidRPr="0076672C" w:rsidRDefault="0076672C" w:rsidP="0076672C">
      <w:pPr>
        <w:pStyle w:val="Prrafodelista"/>
        <w:numPr>
          <w:ilvl w:val="1"/>
          <w:numId w:val="15"/>
        </w:numPr>
        <w:spacing w:line="360" w:lineRule="auto"/>
      </w:pPr>
      <w:r w:rsidRPr="0076672C">
        <w:t>F</w:t>
      </w:r>
      <w:r w:rsidRPr="0076672C" w:rsidDel="00553F91">
        <w:t>uentes de información mínimas a utilizar</w:t>
      </w:r>
      <w:r w:rsidRPr="0076672C">
        <w:t>:</w:t>
      </w:r>
      <w:r w:rsidRPr="0076672C" w:rsidDel="00553F91">
        <w:t xml:space="preserve"> </w:t>
      </w:r>
      <w:r w:rsidRPr="0076672C">
        <w:t xml:space="preserve">diagnóstico; </w:t>
      </w:r>
      <w:r w:rsidRPr="0076672C" w:rsidDel="00553F91">
        <w:t xml:space="preserve">documentos </w:t>
      </w:r>
      <w:r w:rsidRPr="0076672C">
        <w:t xml:space="preserve">normativos e </w:t>
      </w:r>
      <w:r w:rsidRPr="0076672C" w:rsidDel="00553F91">
        <w:t>institucionales</w:t>
      </w:r>
      <w:r w:rsidRPr="0076672C">
        <w:t xml:space="preserve"> </w:t>
      </w:r>
      <w:r w:rsidRPr="0076672C" w:rsidDel="00553F91">
        <w:t>que contengan información sobre el prob</w:t>
      </w:r>
      <w:r w:rsidRPr="0076672C">
        <w:t xml:space="preserve">lema o necesidad, sus poblaciones y </w:t>
      </w:r>
      <w:r w:rsidRPr="0076672C" w:rsidDel="00553F91">
        <w:t>su cuantificación</w:t>
      </w:r>
      <w:r w:rsidRPr="0076672C">
        <w:t>; informes o estudios nacionales e internacionales, fuentes de información y estadísticas oficiales, registros administrativos, entre otros.</w:t>
      </w:r>
    </w:p>
    <w:p w14:paraId="2698F85B" w14:textId="77777777" w:rsidR="002C5D2C" w:rsidRDefault="002C5D2C" w:rsidP="002C5D2C">
      <w:pPr>
        <w:spacing w:after="0" w:line="240" w:lineRule="auto"/>
        <w:rPr>
          <w:lang w:val="es-ES"/>
        </w:rPr>
      </w:pPr>
    </w:p>
    <w:p w14:paraId="4DF368D1" w14:textId="41A68D09" w:rsidR="002C5D2C" w:rsidRPr="00A33C42" w:rsidRDefault="002C5D2C" w:rsidP="0076672C">
      <w:pPr>
        <w:pStyle w:val="Prrafodelista"/>
        <w:numPr>
          <w:ilvl w:val="0"/>
          <w:numId w:val="15"/>
        </w:numPr>
        <w:spacing w:line="360" w:lineRule="auto"/>
        <w:rPr>
          <w:b/>
        </w:rPr>
      </w:pPr>
      <w:r w:rsidRPr="00A33C42">
        <w:rPr>
          <w:b/>
        </w:rPr>
        <w:t>¿</w:t>
      </w:r>
      <w:r w:rsidR="0076672C" w:rsidRPr="0076672C">
        <w:rPr>
          <w:b/>
        </w:rPr>
        <w:t>El Pp cuenta con información documentada que permite conocer a la población atendida, que cumpla con las siguientes características</w:t>
      </w:r>
      <w:r w:rsidRPr="00A33C42">
        <w:rPr>
          <w:b/>
        </w:rPr>
        <w:t>?</w:t>
      </w:r>
    </w:p>
    <w:p w14:paraId="0E08F125" w14:textId="77777777" w:rsidR="002C5D2C" w:rsidRPr="006F369A" w:rsidRDefault="002C5D2C" w:rsidP="002C5D2C">
      <w:pPr>
        <w:spacing w:before="240" w:after="120"/>
        <w:rPr>
          <w:b/>
          <w:u w:val="single"/>
        </w:rPr>
      </w:pPr>
      <w:r w:rsidRPr="006F369A">
        <w:rPr>
          <w:b/>
          <w:u w:val="single"/>
        </w:rPr>
        <w:t>Criterios de valoración:</w:t>
      </w:r>
    </w:p>
    <w:p w14:paraId="194FB035" w14:textId="77777777" w:rsidR="0076672C" w:rsidRPr="0076672C" w:rsidRDefault="0076672C" w:rsidP="006A620A">
      <w:pPr>
        <w:pStyle w:val="Prrafodelista"/>
        <w:numPr>
          <w:ilvl w:val="0"/>
          <w:numId w:val="21"/>
        </w:numPr>
        <w:spacing w:line="360" w:lineRule="auto"/>
      </w:pPr>
      <w:r w:rsidRPr="0076672C">
        <w:t>Incluye características de la población atendida.</w:t>
      </w:r>
    </w:p>
    <w:p w14:paraId="2127A30B" w14:textId="77777777" w:rsidR="0076672C" w:rsidRPr="0076672C" w:rsidRDefault="0076672C" w:rsidP="006A620A">
      <w:pPr>
        <w:pStyle w:val="Prrafodelista"/>
        <w:numPr>
          <w:ilvl w:val="0"/>
          <w:numId w:val="21"/>
        </w:numPr>
        <w:spacing w:line="360" w:lineRule="auto"/>
      </w:pPr>
      <w:r w:rsidRPr="0076672C">
        <w:t>Incluye características del tipo de bien o servicio otorgado.</w:t>
      </w:r>
    </w:p>
    <w:p w14:paraId="08A6A2E8" w14:textId="6250C669" w:rsidR="0076672C" w:rsidRPr="0076672C" w:rsidRDefault="0076672C" w:rsidP="006A620A">
      <w:pPr>
        <w:pStyle w:val="Prrafodelista"/>
        <w:numPr>
          <w:ilvl w:val="0"/>
          <w:numId w:val="21"/>
        </w:numPr>
        <w:spacing w:line="360" w:lineRule="auto"/>
      </w:pPr>
      <w:r w:rsidRPr="0076672C">
        <w:t>Se encuentra sistematizada</w:t>
      </w:r>
      <w:r w:rsidR="00A9187C">
        <w:rPr>
          <w:rStyle w:val="Refdenotaalpie"/>
          <w:b/>
        </w:rPr>
        <w:footnoteReference w:id="2"/>
      </w:r>
      <w:r w:rsidRPr="0076672C">
        <w:t xml:space="preserve"> y cuenta con mecanismos documentados para su depuración y actualización.</w:t>
      </w:r>
    </w:p>
    <w:p w14:paraId="7BC463D0" w14:textId="77777777" w:rsidR="0076672C" w:rsidRPr="0076672C" w:rsidRDefault="0076672C" w:rsidP="006A620A">
      <w:pPr>
        <w:pStyle w:val="Prrafodelista"/>
        <w:numPr>
          <w:ilvl w:val="0"/>
          <w:numId w:val="21"/>
        </w:numPr>
        <w:spacing w:line="360" w:lineRule="auto"/>
      </w:pPr>
      <w:r w:rsidRPr="0076672C">
        <w:lastRenderedPageBreak/>
        <w:t>Incluye una clave única por unidad o elemento de la población atendida que permite su identificación en el tiempo.</w:t>
      </w:r>
    </w:p>
    <w:p w14:paraId="7BE66BBB" w14:textId="77777777" w:rsidR="002C5D2C" w:rsidRPr="006F369A" w:rsidRDefault="002C5D2C" w:rsidP="002C5D2C">
      <w:pPr>
        <w:spacing w:before="240" w:after="120"/>
        <w:rPr>
          <w:b/>
          <w:u w:val="single"/>
        </w:rPr>
      </w:pPr>
      <w:r w:rsidRPr="006F369A">
        <w:rPr>
          <w:b/>
          <w:u w:val="single"/>
        </w:rPr>
        <w:t>Respuesta:</w:t>
      </w:r>
    </w:p>
    <w:p w14:paraId="51BFD0FB" w14:textId="17238148" w:rsidR="002C5D2C" w:rsidRDefault="002C5D2C" w:rsidP="0076672C">
      <w:pPr>
        <w:pStyle w:val="Prrafodelista"/>
        <w:numPr>
          <w:ilvl w:val="0"/>
          <w:numId w:val="12"/>
        </w:numPr>
        <w:spacing w:line="360" w:lineRule="auto"/>
      </w:pPr>
      <w:r w:rsidRPr="00A33C42">
        <w:rPr>
          <w:b/>
        </w:rPr>
        <w:t>Sin evidencia</w:t>
      </w:r>
      <w:r>
        <w:t xml:space="preserve">. </w:t>
      </w:r>
      <w:r w:rsidR="0076672C" w:rsidRPr="0076672C">
        <w:t>Seleccionar el nivel 0 y atender los numerales 8.1 y 8.4</w:t>
      </w:r>
      <w:r w:rsidRPr="002C5D2C">
        <w:t xml:space="preserve"> de la sección de “Consideraciones”</w:t>
      </w:r>
      <w:r>
        <w:t>.</w:t>
      </w:r>
    </w:p>
    <w:p w14:paraId="46C11B41" w14:textId="7B5D63AE" w:rsidR="002C5D2C" w:rsidRPr="00670D50" w:rsidRDefault="002C5D2C" w:rsidP="0076672C">
      <w:pPr>
        <w:pStyle w:val="Prrafodelista"/>
        <w:numPr>
          <w:ilvl w:val="0"/>
          <w:numId w:val="12"/>
        </w:numPr>
        <w:spacing w:line="360" w:lineRule="auto"/>
      </w:pPr>
      <w:r w:rsidRPr="00A33C42">
        <w:rPr>
          <w:b/>
        </w:rPr>
        <w:t>Con evidencia</w:t>
      </w:r>
      <w:r>
        <w:t xml:space="preserve">. </w:t>
      </w:r>
      <w:r w:rsidR="0076672C" w:rsidRPr="0076672C">
        <w:t>Seleccionar un nivel partiendo de los criterios de la tabla siguiente y justificar la respuesta atendiendo los numerales 8.2 a 8.4</w:t>
      </w:r>
      <w:r w:rsidRPr="002C5D2C">
        <w:t xml:space="preserve">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2C5D2C" w:rsidRPr="00FB74EA" w14:paraId="11DDA58B" w14:textId="77777777" w:rsidTr="00FC66EE">
        <w:trPr>
          <w:trHeight w:val="340"/>
          <w:tblHeader/>
          <w:jc w:val="right"/>
        </w:trPr>
        <w:tc>
          <w:tcPr>
            <w:tcW w:w="422" w:type="pct"/>
            <w:vMerge w:val="restart"/>
            <w:shd w:val="clear" w:color="auto" w:fill="7F7F7F" w:themeFill="text1" w:themeFillTint="80"/>
            <w:vAlign w:val="center"/>
          </w:tcPr>
          <w:p w14:paraId="793F5FEE" w14:textId="77777777" w:rsidR="002C5D2C" w:rsidRPr="00FB74EA" w:rsidRDefault="002C5D2C"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0F502D11" w14:textId="77777777" w:rsidR="002C5D2C" w:rsidRPr="00FB74EA" w:rsidRDefault="002C5D2C"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2C5D2C" w:rsidRPr="00FB74EA" w14:paraId="2BAE91D0" w14:textId="77777777" w:rsidTr="00FC66EE">
        <w:trPr>
          <w:jc w:val="right"/>
        </w:trPr>
        <w:tc>
          <w:tcPr>
            <w:tcW w:w="422" w:type="pct"/>
            <w:vMerge/>
            <w:vAlign w:val="center"/>
          </w:tcPr>
          <w:p w14:paraId="7F247A18" w14:textId="77777777" w:rsidR="002C5D2C"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356CD831" w14:textId="630F528D" w:rsidR="002C5D2C" w:rsidRPr="00B22673" w:rsidRDefault="0076672C" w:rsidP="00FC66EE">
            <w:pPr>
              <w:spacing w:after="0" w:line="240" w:lineRule="atLeast"/>
              <w:jc w:val="left"/>
              <w:rPr>
                <w:rFonts w:eastAsia="Calibri" w:cs="Arial"/>
                <w:szCs w:val="20"/>
                <w:lang w:eastAsia="es-MX"/>
              </w:rPr>
            </w:pPr>
            <w:r w:rsidRPr="0076672C">
              <w:rPr>
                <w:rFonts w:eastAsia="Calibri" w:cs="Arial"/>
                <w:szCs w:val="20"/>
                <w:lang w:eastAsia="es-MX"/>
              </w:rPr>
              <w:t>La información cuenta con:</w:t>
            </w:r>
          </w:p>
        </w:tc>
      </w:tr>
      <w:tr w:rsidR="002C5D2C" w:rsidRPr="00FB74EA" w14:paraId="0E7F0B54" w14:textId="77777777" w:rsidTr="00FC66EE">
        <w:trPr>
          <w:jc w:val="right"/>
        </w:trPr>
        <w:tc>
          <w:tcPr>
            <w:tcW w:w="422" w:type="pct"/>
            <w:vAlign w:val="center"/>
          </w:tcPr>
          <w:p w14:paraId="631CB360"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5F1A4968" w14:textId="77777777" w:rsidR="002C5D2C" w:rsidRPr="004A15BF" w:rsidRDefault="002C5D2C"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2C5D2C" w:rsidRPr="00FB74EA" w14:paraId="48242825" w14:textId="77777777" w:rsidTr="00FC66EE">
        <w:trPr>
          <w:jc w:val="right"/>
        </w:trPr>
        <w:tc>
          <w:tcPr>
            <w:tcW w:w="422" w:type="pct"/>
            <w:vAlign w:val="center"/>
          </w:tcPr>
          <w:p w14:paraId="3AE24240"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15145596" w14:textId="77777777" w:rsidR="002C5D2C" w:rsidRPr="004A15BF" w:rsidRDefault="002C5D2C"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2C5D2C" w:rsidRPr="00FB74EA" w14:paraId="35248A93" w14:textId="77777777" w:rsidTr="00FC66EE">
        <w:trPr>
          <w:jc w:val="right"/>
        </w:trPr>
        <w:tc>
          <w:tcPr>
            <w:tcW w:w="422" w:type="pct"/>
            <w:vAlign w:val="center"/>
          </w:tcPr>
          <w:p w14:paraId="2E24E650"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58A460DB" w14:textId="77777777" w:rsidR="002C5D2C" w:rsidRPr="004A15BF" w:rsidRDefault="002C5D2C"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2C5D2C" w:rsidRPr="00FB74EA" w14:paraId="7596325C" w14:textId="77777777" w:rsidTr="00FC66EE">
        <w:trPr>
          <w:jc w:val="right"/>
        </w:trPr>
        <w:tc>
          <w:tcPr>
            <w:tcW w:w="422" w:type="pct"/>
            <w:vAlign w:val="center"/>
          </w:tcPr>
          <w:p w14:paraId="55E4FB26"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4C83C129" w14:textId="77777777" w:rsidR="002C5D2C" w:rsidRPr="004A15BF" w:rsidRDefault="002C5D2C"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2C5D2C" w:rsidRPr="00FB74EA" w14:paraId="77C14381" w14:textId="77777777" w:rsidTr="00FC66EE">
        <w:trPr>
          <w:jc w:val="right"/>
        </w:trPr>
        <w:tc>
          <w:tcPr>
            <w:tcW w:w="422" w:type="pct"/>
            <w:vAlign w:val="center"/>
          </w:tcPr>
          <w:p w14:paraId="1E16E5EA"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6F7F0A76" w14:textId="77777777" w:rsidR="002C5D2C" w:rsidRPr="004A15BF" w:rsidRDefault="002C5D2C"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4C47A8C5" w14:textId="77777777" w:rsidR="002C5D2C" w:rsidRPr="006F369A" w:rsidRDefault="002C5D2C" w:rsidP="002C5D2C">
      <w:pPr>
        <w:spacing w:before="240" w:after="120"/>
        <w:rPr>
          <w:b/>
          <w:u w:val="single"/>
        </w:rPr>
      </w:pPr>
      <w:r w:rsidRPr="006F369A">
        <w:rPr>
          <w:b/>
          <w:u w:val="single"/>
        </w:rPr>
        <w:t>Consideraciones:</w:t>
      </w:r>
    </w:p>
    <w:p w14:paraId="403F103C" w14:textId="77777777" w:rsidR="0076672C" w:rsidRPr="0076672C" w:rsidRDefault="0076672C" w:rsidP="0076672C">
      <w:pPr>
        <w:pStyle w:val="Prrafodelista"/>
        <w:numPr>
          <w:ilvl w:val="1"/>
          <w:numId w:val="15"/>
        </w:numPr>
        <w:spacing w:line="360" w:lineRule="auto"/>
      </w:pPr>
      <w:r w:rsidRPr="0076672C">
        <w:t>La instancia evaluadora, con apoyo de la(s) UR de la operación del Pp, registrará la información solicitada en el Anexo 3. Procedimiento de actualización de población atendida y con base en ello, elaborará en la respuesta la justificación y el análisis de cada uno de los criterios considerados en la pregunta y, en su caso, las áreas de mejora identificadas y recomendaciones. En caso de identificar que “No aplica”, se deberá incluir en la respuesta, la justificación debidamente sustentada.</w:t>
      </w:r>
    </w:p>
    <w:p w14:paraId="21B939B9" w14:textId="77777777" w:rsidR="0076672C" w:rsidRPr="0076672C" w:rsidRDefault="0076672C" w:rsidP="0076672C">
      <w:pPr>
        <w:pStyle w:val="Prrafodelista"/>
        <w:numPr>
          <w:ilvl w:val="1"/>
          <w:numId w:val="15"/>
        </w:numPr>
        <w:spacing w:line="360" w:lineRule="auto"/>
      </w:pPr>
      <w:r w:rsidRPr="0076672C">
        <w:t xml:space="preserve">En la respuesta se deberá incluir la justificación y el análisis de cada uno de los criterios considerados en la pregunta; así como, en su caso, las áreas de mejora identificadas en la información presentada por el Pp y las recomendaciones que permitan el cumplimiento y/o la mejora de los criterios de valoración. </w:t>
      </w:r>
    </w:p>
    <w:p w14:paraId="3C9A0321" w14:textId="77777777" w:rsidR="0076672C" w:rsidRPr="0076672C" w:rsidRDefault="0076672C" w:rsidP="0076672C">
      <w:pPr>
        <w:pStyle w:val="Prrafodelista"/>
        <w:numPr>
          <w:ilvl w:val="1"/>
          <w:numId w:val="15"/>
        </w:numPr>
        <w:spacing w:line="360" w:lineRule="auto"/>
      </w:pPr>
      <w:r w:rsidRPr="0076672C">
        <w:t>El procedimiento para la actualización de la base de población atendida y la temporalidad con la que realiza la actualización se debe registrar en el Anexo 3. Procedimiento de actualización de población atendida.</w:t>
      </w:r>
    </w:p>
    <w:p w14:paraId="1BD18637" w14:textId="77777777" w:rsidR="0076672C" w:rsidRDefault="0076672C" w:rsidP="0076672C">
      <w:pPr>
        <w:pStyle w:val="Prrafodelista"/>
        <w:numPr>
          <w:ilvl w:val="1"/>
          <w:numId w:val="15"/>
        </w:numPr>
        <w:spacing w:line="360" w:lineRule="auto"/>
      </w:pPr>
      <w:r w:rsidRPr="0076672C">
        <w:t>F</w:t>
      </w:r>
      <w:r w:rsidRPr="0076672C" w:rsidDel="00553F91">
        <w:t>uentes de información mínimas a utilizar</w:t>
      </w:r>
      <w:r w:rsidRPr="0076672C">
        <w:t>: base o padrón de población atendida, normatividad interna aplicable al desarrollo de sistemas de información, otras bases de datos y/o sistemas informativos, documento normativo (políticas o lineamientos operativos o documento homólogo), manuales de procedimientos, documentos institucionales, entre otros.</w:t>
      </w:r>
    </w:p>
    <w:p w14:paraId="51FEEE55" w14:textId="77777777" w:rsidR="00835F35" w:rsidRDefault="00835F35" w:rsidP="00835F35">
      <w:pPr>
        <w:pStyle w:val="Prrafodelista"/>
        <w:spacing w:line="360" w:lineRule="auto"/>
        <w:ind w:left="705"/>
      </w:pPr>
    </w:p>
    <w:p w14:paraId="089FD6B4" w14:textId="77777777" w:rsidR="00835F35" w:rsidRPr="00732917" w:rsidRDefault="00835F35" w:rsidP="00E63282">
      <w:pPr>
        <w:pStyle w:val="Prrafodelista"/>
        <w:numPr>
          <w:ilvl w:val="0"/>
          <w:numId w:val="10"/>
        </w:numPr>
        <w:spacing w:after="0" w:line="360" w:lineRule="auto"/>
        <w:rPr>
          <w:b/>
        </w:rPr>
      </w:pPr>
      <w:r w:rsidRPr="00732917">
        <w:rPr>
          <w:b/>
        </w:rPr>
        <w:lastRenderedPageBreak/>
        <w:t>Identificación de la Perspectiva de Género</w:t>
      </w:r>
    </w:p>
    <w:p w14:paraId="76FC79D9" w14:textId="77777777" w:rsidR="00835F35" w:rsidRPr="00732917" w:rsidRDefault="00835F35" w:rsidP="00835F35">
      <w:pPr>
        <w:pStyle w:val="Prrafodelista"/>
        <w:spacing w:after="0" w:line="360" w:lineRule="auto"/>
        <w:rPr>
          <w:b/>
        </w:rPr>
      </w:pPr>
    </w:p>
    <w:p w14:paraId="4EDB7E74" w14:textId="797A5959" w:rsidR="00835F35" w:rsidRPr="00732917" w:rsidRDefault="00835F35" w:rsidP="00E63282">
      <w:pPr>
        <w:pStyle w:val="Prrafodelista"/>
        <w:numPr>
          <w:ilvl w:val="0"/>
          <w:numId w:val="15"/>
        </w:numPr>
        <w:spacing w:line="360" w:lineRule="auto"/>
        <w:rPr>
          <w:b/>
        </w:rPr>
      </w:pPr>
      <w:r w:rsidRPr="00732917">
        <w:rPr>
          <w:b/>
        </w:rPr>
        <w:t xml:space="preserve">¿El Pp identifica </w:t>
      </w:r>
      <w:r w:rsidR="00EE3A6E" w:rsidRPr="00732917">
        <w:rPr>
          <w:b/>
        </w:rPr>
        <w:t>como si</w:t>
      </w:r>
      <w:r w:rsidRPr="00732917">
        <w:rPr>
          <w:b/>
        </w:rPr>
        <w:t xml:space="preserve"> existe evidencia sobre su contribución a la reducción de las brechas de desigualdad de género?</w:t>
      </w:r>
    </w:p>
    <w:p w14:paraId="558F154F" w14:textId="77777777" w:rsidR="00835F35" w:rsidRPr="00732917" w:rsidRDefault="00835F35" w:rsidP="00835F35">
      <w:pPr>
        <w:spacing w:before="240" w:after="120"/>
        <w:rPr>
          <w:b/>
        </w:rPr>
      </w:pPr>
      <w:r w:rsidRPr="00732917">
        <w:rPr>
          <w:b/>
        </w:rPr>
        <w:t>Respuesta:</w:t>
      </w:r>
    </w:p>
    <w:p w14:paraId="6D316A7D" w14:textId="77777777" w:rsidR="00835F35" w:rsidRPr="00732917" w:rsidRDefault="00835F35" w:rsidP="00835F35">
      <w:pPr>
        <w:pStyle w:val="Prrafodelista"/>
        <w:numPr>
          <w:ilvl w:val="0"/>
          <w:numId w:val="12"/>
        </w:numPr>
        <w:spacing w:line="360" w:lineRule="auto"/>
      </w:pPr>
      <w:r w:rsidRPr="00732917">
        <w:rPr>
          <w:b/>
        </w:rPr>
        <w:t>No procede valoración cuantitativa</w:t>
      </w:r>
      <w:r w:rsidRPr="00732917">
        <w:t xml:space="preserve">. </w:t>
      </w:r>
    </w:p>
    <w:p w14:paraId="1BCF21BE" w14:textId="77777777" w:rsidR="00835F35" w:rsidRPr="00732917" w:rsidRDefault="00835F35" w:rsidP="00835F35">
      <w:pPr>
        <w:pStyle w:val="Prrafodelista"/>
        <w:numPr>
          <w:ilvl w:val="0"/>
          <w:numId w:val="12"/>
        </w:numPr>
        <w:spacing w:line="360" w:lineRule="auto"/>
      </w:pPr>
      <w:r w:rsidRPr="00732917">
        <w:t>Se deberá atender la sección de “Consideraciones”.</w:t>
      </w:r>
    </w:p>
    <w:p w14:paraId="744E31E3" w14:textId="77777777" w:rsidR="00835F35" w:rsidRPr="00732917" w:rsidRDefault="00835F35" w:rsidP="00835F35">
      <w:pPr>
        <w:spacing w:before="240" w:after="120"/>
        <w:rPr>
          <w:b/>
          <w:u w:val="single"/>
        </w:rPr>
      </w:pPr>
      <w:r w:rsidRPr="00732917">
        <w:rPr>
          <w:b/>
          <w:u w:val="single"/>
        </w:rPr>
        <w:t>Consideraciones:</w:t>
      </w:r>
    </w:p>
    <w:p w14:paraId="76DCD6AF" w14:textId="54A7E42F" w:rsidR="00835F35" w:rsidRPr="00732917" w:rsidRDefault="00835F35" w:rsidP="00835F35">
      <w:r w:rsidRPr="00732917">
        <w:t xml:space="preserve">Se debe realizar un análisis de la incorporación de la PEG del Programa presupuestario con base en el Anexo </w:t>
      </w:r>
      <w:r w:rsidR="000D4B11" w:rsidRPr="00732917">
        <w:t>3</w:t>
      </w:r>
      <w:r w:rsidRPr="00732917">
        <w:t>.1. En este anexo se busca identificar si los indicadores del Pp consideran el enfoque de género. Además, si los mecanismos para la difusión de los avances del Pp consideran el efecto diferenciado para mujeres y hombres, o si se realizan consultas sobre el grado de satisfacción de los beneficiarios del programa. El propósito es determinar si existe evidencia sobre la contribución del Pp a la reducción de las brechas de desigualdad de género.</w:t>
      </w:r>
    </w:p>
    <w:p w14:paraId="1D0F4014" w14:textId="1C0F4F50" w:rsidR="002C5D2C" w:rsidRPr="006F369A" w:rsidRDefault="0076672C" w:rsidP="0076672C">
      <w:pPr>
        <w:pStyle w:val="Prrafodelista"/>
        <w:numPr>
          <w:ilvl w:val="0"/>
          <w:numId w:val="10"/>
        </w:numPr>
        <w:spacing w:after="0" w:line="360" w:lineRule="auto"/>
        <w:rPr>
          <w:b/>
        </w:rPr>
      </w:pPr>
      <w:r>
        <w:rPr>
          <w:b/>
        </w:rPr>
        <w:t>Análisis del Instrumento de Seguimiento del Desempeño</w:t>
      </w:r>
    </w:p>
    <w:p w14:paraId="6D1A06D2" w14:textId="77777777" w:rsidR="002C5D2C" w:rsidRDefault="002C5D2C" w:rsidP="002C5D2C">
      <w:pPr>
        <w:spacing w:after="0" w:line="240" w:lineRule="auto"/>
      </w:pPr>
    </w:p>
    <w:p w14:paraId="1A84920A" w14:textId="3249FBE9" w:rsidR="002C5D2C" w:rsidRPr="007F2C9A" w:rsidRDefault="002C5D2C" w:rsidP="0076672C">
      <w:pPr>
        <w:pStyle w:val="Prrafodelista"/>
        <w:numPr>
          <w:ilvl w:val="0"/>
          <w:numId w:val="15"/>
        </w:numPr>
        <w:spacing w:line="360" w:lineRule="auto"/>
        <w:rPr>
          <w:b/>
        </w:rPr>
      </w:pPr>
      <w:r w:rsidRPr="007F2C9A">
        <w:rPr>
          <w:b/>
        </w:rPr>
        <w:t>¿</w:t>
      </w:r>
      <w:r w:rsidR="0076672C" w:rsidRPr="007F2C9A">
        <w:rPr>
          <w:b/>
        </w:rPr>
        <w:t>El ISD del Pp permite obtener información relevante sobre los siguientes elementos de diseño del Pp</w:t>
      </w:r>
      <w:r w:rsidRPr="007F2C9A">
        <w:rPr>
          <w:b/>
        </w:rPr>
        <w:t>?</w:t>
      </w:r>
    </w:p>
    <w:p w14:paraId="6AE344E6" w14:textId="77777777" w:rsidR="002C5D2C" w:rsidRPr="006F369A" w:rsidRDefault="002C5D2C" w:rsidP="002C5D2C">
      <w:pPr>
        <w:spacing w:before="240" w:after="120"/>
        <w:rPr>
          <w:b/>
          <w:u w:val="single"/>
        </w:rPr>
      </w:pPr>
      <w:r w:rsidRPr="006F369A">
        <w:rPr>
          <w:b/>
          <w:u w:val="single"/>
        </w:rPr>
        <w:t>Respuesta:</w:t>
      </w:r>
    </w:p>
    <w:p w14:paraId="2BD71F65" w14:textId="2ABFD7AE" w:rsidR="002C5D2C" w:rsidRDefault="002C5D2C" w:rsidP="00EE3A6E">
      <w:pPr>
        <w:pStyle w:val="Prrafodelista"/>
        <w:numPr>
          <w:ilvl w:val="0"/>
          <w:numId w:val="12"/>
        </w:numPr>
        <w:spacing w:line="360" w:lineRule="auto"/>
      </w:pPr>
      <w:r w:rsidRPr="00A33C42">
        <w:rPr>
          <w:b/>
        </w:rPr>
        <w:t>Sin evidencia</w:t>
      </w:r>
      <w:r>
        <w:t xml:space="preserve">. </w:t>
      </w:r>
      <w:r w:rsidRPr="002C5D2C">
        <w:t xml:space="preserve">Seleccionar el nivel 0 </w:t>
      </w:r>
      <w:r w:rsidR="0076672C">
        <w:t xml:space="preserve">y atender los numerales </w:t>
      </w:r>
      <w:r w:rsidR="000D4B11">
        <w:t>10</w:t>
      </w:r>
      <w:r w:rsidR="0076672C">
        <w:t>.1</w:t>
      </w:r>
      <w:r w:rsidRPr="002C5D2C">
        <w:t xml:space="preserve"> y </w:t>
      </w:r>
      <w:r w:rsidR="000D4B11">
        <w:t>10</w:t>
      </w:r>
      <w:r w:rsidRPr="002C5D2C">
        <w:t>.4 de la sección de “Consideraciones”.</w:t>
      </w:r>
    </w:p>
    <w:p w14:paraId="76DC38A2" w14:textId="2A0060FD" w:rsidR="002C5D2C" w:rsidRPr="002C5D2C" w:rsidRDefault="002C5D2C" w:rsidP="00EE3A6E">
      <w:pPr>
        <w:pStyle w:val="Prrafodelista"/>
        <w:numPr>
          <w:ilvl w:val="0"/>
          <w:numId w:val="12"/>
        </w:numPr>
        <w:spacing w:line="360" w:lineRule="auto"/>
      </w:pPr>
      <w:r w:rsidRPr="002C5D2C">
        <w:rPr>
          <w:b/>
        </w:rPr>
        <w:t>Con evidencia</w:t>
      </w:r>
      <w:r>
        <w:t xml:space="preserve">. </w:t>
      </w:r>
      <w:r w:rsidRPr="002C5D2C">
        <w:t xml:space="preserve">Seleccionar un nivel partiendo de los criterios de la tabla siguiente y justificar la respuesta atendiendo los numerales </w:t>
      </w:r>
      <w:r w:rsidR="000D4B11">
        <w:t>10</w:t>
      </w:r>
      <w:r w:rsidRPr="002C5D2C">
        <w:t xml:space="preserve">.2 a </w:t>
      </w:r>
      <w:r w:rsidR="000D4B11">
        <w:t>10</w:t>
      </w:r>
      <w:r w:rsidRPr="002C5D2C">
        <w:t>.4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6"/>
        <w:gridCol w:w="7336"/>
      </w:tblGrid>
      <w:tr w:rsidR="002C5D2C" w:rsidRPr="00FB74EA" w14:paraId="47CDA66B" w14:textId="77777777" w:rsidTr="0076672C">
        <w:trPr>
          <w:trHeight w:val="340"/>
          <w:tblHeader/>
          <w:jc w:val="right"/>
        </w:trPr>
        <w:tc>
          <w:tcPr>
            <w:tcW w:w="433" w:type="pct"/>
            <w:vMerge w:val="restart"/>
            <w:shd w:val="clear" w:color="auto" w:fill="7F7F7F" w:themeFill="text1" w:themeFillTint="80"/>
            <w:vAlign w:val="center"/>
          </w:tcPr>
          <w:p w14:paraId="7975A1F9" w14:textId="77777777" w:rsidR="002C5D2C" w:rsidRPr="00FB74EA" w:rsidRDefault="002C5D2C"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67" w:type="pct"/>
            <w:shd w:val="clear" w:color="auto" w:fill="7F7F7F" w:themeFill="text1" w:themeFillTint="80"/>
            <w:vAlign w:val="center"/>
          </w:tcPr>
          <w:p w14:paraId="30D3C8DD" w14:textId="77777777" w:rsidR="002C5D2C" w:rsidRPr="00FB74EA" w:rsidRDefault="002C5D2C"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2C5D2C" w:rsidRPr="00FB74EA" w14:paraId="71B4AD41" w14:textId="77777777" w:rsidTr="0076672C">
        <w:trPr>
          <w:jc w:val="right"/>
        </w:trPr>
        <w:tc>
          <w:tcPr>
            <w:tcW w:w="433" w:type="pct"/>
            <w:vMerge/>
            <w:vAlign w:val="center"/>
          </w:tcPr>
          <w:p w14:paraId="3776326F" w14:textId="77777777" w:rsidR="002C5D2C"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67" w:type="pct"/>
            <w:vAlign w:val="center"/>
          </w:tcPr>
          <w:p w14:paraId="4C79A4D0" w14:textId="25617521" w:rsidR="002C5D2C" w:rsidRPr="00B22673" w:rsidRDefault="002C5D2C" w:rsidP="0076672C">
            <w:pPr>
              <w:spacing w:after="0" w:line="240" w:lineRule="atLeast"/>
              <w:jc w:val="left"/>
              <w:rPr>
                <w:rFonts w:eastAsia="Calibri" w:cs="Arial"/>
                <w:szCs w:val="20"/>
                <w:lang w:eastAsia="es-MX"/>
              </w:rPr>
            </w:pPr>
            <w:r w:rsidRPr="002C5D2C">
              <w:rPr>
                <w:rFonts w:eastAsia="Calibri" w:cs="Arial"/>
                <w:szCs w:val="20"/>
                <w:lang w:eastAsia="es-MX"/>
              </w:rPr>
              <w:t xml:space="preserve">La </w:t>
            </w:r>
            <w:r w:rsidR="0076672C" w:rsidRPr="0076672C">
              <w:rPr>
                <w:rFonts w:eastAsia="Calibri" w:cs="Arial"/>
                <w:szCs w:val="20"/>
                <w:lang w:eastAsia="es-MX"/>
              </w:rPr>
              <w:t>El ISD permite obtener información relevante sobre:</w:t>
            </w:r>
          </w:p>
        </w:tc>
      </w:tr>
      <w:tr w:rsidR="0076672C" w:rsidRPr="00FB74EA" w14:paraId="54739837" w14:textId="77777777" w:rsidTr="0076672C">
        <w:trPr>
          <w:jc w:val="right"/>
        </w:trPr>
        <w:tc>
          <w:tcPr>
            <w:tcW w:w="433" w:type="pct"/>
            <w:vAlign w:val="center"/>
          </w:tcPr>
          <w:p w14:paraId="3B6793D2" w14:textId="77777777" w:rsidR="0076672C" w:rsidRPr="00FB74EA" w:rsidRDefault="0076672C" w:rsidP="0076672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0F9EA6D9" w14:textId="27E4E678" w:rsidR="0076672C" w:rsidRPr="002C5D2C" w:rsidRDefault="0076672C" w:rsidP="0076672C">
            <w:pPr>
              <w:numPr>
                <w:ilvl w:val="0"/>
                <w:numId w:val="1"/>
              </w:numPr>
              <w:spacing w:after="0" w:line="240" w:lineRule="atLeast"/>
              <w:ind w:left="442" w:hanging="357"/>
              <w:rPr>
                <w:rFonts w:eastAsia="Calibri" w:cs="Arial"/>
                <w:szCs w:val="20"/>
                <w:lang w:eastAsia="es-MX"/>
              </w:rPr>
            </w:pPr>
            <w:r w:rsidRPr="00F56107">
              <w:rPr>
                <w:rFonts w:eastAsia="Times New Roman" w:cstheme="minorHAnsi"/>
                <w:szCs w:val="20"/>
                <w:lang w:val="es-ES" w:eastAsia="es-ES"/>
              </w:rPr>
              <w:t>El ISD no permite obtener información relevante.</w:t>
            </w:r>
          </w:p>
        </w:tc>
      </w:tr>
      <w:tr w:rsidR="0076672C" w:rsidRPr="00FB74EA" w14:paraId="38B8739B" w14:textId="77777777" w:rsidTr="0076672C">
        <w:trPr>
          <w:jc w:val="right"/>
        </w:trPr>
        <w:tc>
          <w:tcPr>
            <w:tcW w:w="433" w:type="pct"/>
            <w:vAlign w:val="center"/>
          </w:tcPr>
          <w:p w14:paraId="71A35776" w14:textId="77777777" w:rsidR="0076672C" w:rsidRPr="00FB74EA" w:rsidRDefault="0076672C" w:rsidP="0076672C">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67" w:type="pct"/>
            <w:vAlign w:val="center"/>
          </w:tcPr>
          <w:p w14:paraId="225F2FC6" w14:textId="6BF084AB" w:rsidR="0076672C" w:rsidRPr="002C5D2C" w:rsidRDefault="0076672C" w:rsidP="0076672C">
            <w:pPr>
              <w:numPr>
                <w:ilvl w:val="0"/>
                <w:numId w:val="1"/>
              </w:numPr>
              <w:spacing w:after="0" w:line="240" w:lineRule="atLeast"/>
              <w:ind w:left="442" w:hanging="357"/>
              <w:rPr>
                <w:rFonts w:eastAsia="Calibri" w:cs="Arial"/>
                <w:szCs w:val="20"/>
                <w:lang w:eastAsia="es-MX"/>
              </w:rPr>
            </w:pPr>
            <w:r w:rsidRPr="00F56107">
              <w:rPr>
                <w:rFonts w:eastAsia="Times New Roman" w:cstheme="minorHAnsi"/>
                <w:szCs w:val="20"/>
                <w:lang w:val="es-ES" w:eastAsia="es-ES"/>
              </w:rPr>
              <w:t>La gestión de los principales procesos operativos y de gestión del Pp: actividades relacionadas con la gestión de recursos humanos, tecnológicos y financieros, adquisición de insumos, operación, recepción, registro y supervisión, entre otras, las cuales deben ser necesarias para el cumplimiento del Propósito del Pp, en el caso de la MIR, o del objetivo central del Pp, en el caso de la FID.</w:t>
            </w:r>
          </w:p>
        </w:tc>
      </w:tr>
      <w:tr w:rsidR="002C5D2C" w:rsidRPr="00FB74EA" w14:paraId="6BA5BAE0" w14:textId="77777777" w:rsidTr="0076672C">
        <w:trPr>
          <w:jc w:val="right"/>
        </w:trPr>
        <w:tc>
          <w:tcPr>
            <w:tcW w:w="433" w:type="pct"/>
            <w:vAlign w:val="center"/>
          </w:tcPr>
          <w:p w14:paraId="1737CF63"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lastRenderedPageBreak/>
              <w:t>2</w:t>
            </w:r>
          </w:p>
        </w:tc>
        <w:tc>
          <w:tcPr>
            <w:tcW w:w="4567" w:type="pct"/>
            <w:vAlign w:val="center"/>
          </w:tcPr>
          <w:p w14:paraId="362541D3" w14:textId="77777777" w:rsidR="0076672C" w:rsidRPr="0076672C" w:rsidRDefault="0076672C" w:rsidP="0076672C">
            <w:pPr>
              <w:numPr>
                <w:ilvl w:val="0"/>
                <w:numId w:val="1"/>
              </w:numPr>
              <w:spacing w:after="0" w:line="240" w:lineRule="atLeast"/>
              <w:ind w:left="442" w:hanging="357"/>
              <w:rPr>
                <w:rFonts w:eastAsia="Calibri" w:cs="Arial"/>
                <w:szCs w:val="20"/>
                <w:lang w:eastAsia="es-MX"/>
              </w:rPr>
            </w:pPr>
            <w:r w:rsidRPr="00F56107">
              <w:rPr>
                <w:rFonts w:eastAsia="Times New Roman" w:cstheme="minorHAnsi"/>
                <w:szCs w:val="20"/>
                <w:lang w:val="es-ES" w:eastAsia="es-ES"/>
              </w:rPr>
              <w:t>En el caso de la MIR, además de cumplir con el criterio anterior, el ISD del Pp permite obtener información sobre la generación y/o entrega de los bienes y/o servicios (componentes) del Pp.</w:t>
            </w:r>
          </w:p>
          <w:p w14:paraId="531BC6C8" w14:textId="22A52FBE" w:rsidR="002C5D2C" w:rsidRPr="002C5D2C" w:rsidRDefault="0076672C" w:rsidP="0076672C">
            <w:pPr>
              <w:spacing w:after="0" w:line="240" w:lineRule="atLeast"/>
              <w:ind w:left="442"/>
              <w:rPr>
                <w:rFonts w:eastAsia="Calibri" w:cs="Arial"/>
                <w:szCs w:val="20"/>
                <w:lang w:eastAsia="es-MX"/>
              </w:rPr>
            </w:pPr>
            <w:r w:rsidRPr="00F56107">
              <w:rPr>
                <w:rFonts w:eastAsia="Times New Roman" w:cstheme="minorHAnsi"/>
                <w:szCs w:val="20"/>
                <w:lang w:val="es-ES" w:eastAsia="es-ES"/>
              </w:rPr>
              <w:t>En el caso de FID, además de cumplir con el criterio anterior, el ISD debe contar con, por lo menos, un indicador de gestión.</w:t>
            </w:r>
          </w:p>
        </w:tc>
      </w:tr>
      <w:tr w:rsidR="002C5D2C" w:rsidRPr="00FB74EA" w14:paraId="142196BF" w14:textId="77777777" w:rsidTr="0076672C">
        <w:trPr>
          <w:jc w:val="right"/>
        </w:trPr>
        <w:tc>
          <w:tcPr>
            <w:tcW w:w="433" w:type="pct"/>
            <w:vAlign w:val="center"/>
          </w:tcPr>
          <w:p w14:paraId="4FFF0382"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67" w:type="pct"/>
            <w:vAlign w:val="center"/>
          </w:tcPr>
          <w:p w14:paraId="55838EF4" w14:textId="77777777" w:rsidR="0076672C" w:rsidRPr="0076672C" w:rsidRDefault="0076672C" w:rsidP="002C5D2C">
            <w:pPr>
              <w:numPr>
                <w:ilvl w:val="0"/>
                <w:numId w:val="1"/>
              </w:numPr>
              <w:spacing w:after="0" w:line="240" w:lineRule="atLeast"/>
              <w:ind w:left="442" w:hanging="357"/>
              <w:rPr>
                <w:rFonts w:eastAsia="Calibri" w:cs="Arial"/>
                <w:szCs w:val="20"/>
                <w:lang w:eastAsia="es-MX"/>
              </w:rPr>
            </w:pPr>
            <w:r w:rsidRPr="00F56107">
              <w:rPr>
                <w:rFonts w:eastAsia="Times New Roman" w:cstheme="minorHAnsi"/>
                <w:szCs w:val="20"/>
                <w:lang w:val="es-ES" w:eastAsia="es-ES"/>
              </w:rPr>
              <w:t>En el caso de la MIR, además de cumplir con el criterio anterior, el ISD del Pp permite obtener información sobre la cobertura de la población, medida como la población atendida respecto a la población objetivo del Pp.</w:t>
            </w:r>
            <w:r>
              <w:rPr>
                <w:rFonts w:eastAsia="Times New Roman" w:cstheme="minorHAnsi"/>
                <w:szCs w:val="20"/>
                <w:lang w:val="es-ES" w:eastAsia="es-ES"/>
              </w:rPr>
              <w:t xml:space="preserve"> </w:t>
            </w:r>
          </w:p>
          <w:p w14:paraId="05366DDE" w14:textId="79232D08" w:rsidR="002C5D2C" w:rsidRPr="002C5D2C" w:rsidRDefault="0076672C" w:rsidP="0076672C">
            <w:pPr>
              <w:spacing w:after="0" w:line="240" w:lineRule="atLeast"/>
              <w:ind w:left="442"/>
              <w:rPr>
                <w:rFonts w:eastAsia="Calibri" w:cs="Arial"/>
                <w:szCs w:val="20"/>
                <w:lang w:eastAsia="es-MX"/>
              </w:rPr>
            </w:pPr>
            <w:r w:rsidRPr="00F56107">
              <w:rPr>
                <w:rFonts w:eastAsia="Times New Roman" w:cstheme="minorHAnsi"/>
                <w:szCs w:val="20"/>
                <w:lang w:val="es-ES" w:eastAsia="es-ES"/>
              </w:rPr>
              <w:t>En el caso de FID, además de cumplir con el criterio anterior, el ISD permite obtener información sobre el objetivo central del Pp.</w:t>
            </w:r>
          </w:p>
        </w:tc>
      </w:tr>
      <w:tr w:rsidR="0076672C" w:rsidRPr="00FB74EA" w14:paraId="08F19070" w14:textId="77777777" w:rsidTr="0076672C">
        <w:trPr>
          <w:jc w:val="right"/>
        </w:trPr>
        <w:tc>
          <w:tcPr>
            <w:tcW w:w="433" w:type="pct"/>
            <w:vAlign w:val="center"/>
          </w:tcPr>
          <w:p w14:paraId="67A0E098" w14:textId="77777777" w:rsidR="0076672C" w:rsidRPr="00FB74EA" w:rsidRDefault="0076672C" w:rsidP="0076672C">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67" w:type="pct"/>
            <w:vAlign w:val="center"/>
          </w:tcPr>
          <w:p w14:paraId="109BD6B7" w14:textId="77777777" w:rsidR="0076672C" w:rsidRPr="0076672C" w:rsidRDefault="0076672C" w:rsidP="0076672C">
            <w:pPr>
              <w:numPr>
                <w:ilvl w:val="0"/>
                <w:numId w:val="1"/>
              </w:numPr>
              <w:spacing w:after="0" w:line="240" w:lineRule="atLeast"/>
              <w:ind w:left="442" w:hanging="357"/>
              <w:rPr>
                <w:rFonts w:eastAsia="Calibri" w:cs="Arial"/>
                <w:szCs w:val="20"/>
                <w:lang w:eastAsia="es-MX"/>
              </w:rPr>
            </w:pPr>
            <w:r w:rsidRPr="00F56107">
              <w:rPr>
                <w:rFonts w:eastAsia="Times New Roman" w:cstheme="minorHAnsi"/>
                <w:szCs w:val="20"/>
                <w:lang w:val="es-ES" w:eastAsia="es-ES"/>
              </w:rPr>
              <w:t>En el caso de MIR, además de cumplir con el criterio anterior, el ISD del Pp permite obtener información sobre el cambio producido en la población objetivo derivado de la ejecución del programa, mediante una variable de resultados (propósito – objetivo central).</w:t>
            </w:r>
            <w:r>
              <w:rPr>
                <w:rFonts w:eastAsia="Times New Roman" w:cstheme="minorHAnsi"/>
                <w:szCs w:val="20"/>
                <w:lang w:val="es-ES" w:eastAsia="es-ES"/>
              </w:rPr>
              <w:t xml:space="preserve"> </w:t>
            </w:r>
          </w:p>
          <w:p w14:paraId="21D524CD" w14:textId="726465A1" w:rsidR="0076672C" w:rsidRPr="002C5D2C" w:rsidRDefault="0076672C" w:rsidP="0076672C">
            <w:pPr>
              <w:spacing w:after="0" w:line="240" w:lineRule="atLeast"/>
              <w:ind w:left="442"/>
              <w:rPr>
                <w:rFonts w:eastAsia="Calibri" w:cs="Arial"/>
                <w:szCs w:val="20"/>
                <w:lang w:eastAsia="es-MX"/>
              </w:rPr>
            </w:pPr>
            <w:r w:rsidRPr="00F56107">
              <w:rPr>
                <w:rFonts w:eastAsia="Times New Roman" w:cstheme="minorHAnsi"/>
                <w:szCs w:val="20"/>
                <w:lang w:val="es-ES" w:eastAsia="es-ES"/>
              </w:rPr>
              <w:t>En el caso de FID, además de cumplir con el criterio anterior, el ISD debe contar con, por lo menos, un indicador estratégico vinculado al objetivo central del Pp.</w:t>
            </w:r>
          </w:p>
        </w:tc>
      </w:tr>
    </w:tbl>
    <w:p w14:paraId="363EC280" w14:textId="77777777" w:rsidR="002C5D2C" w:rsidRPr="006F369A" w:rsidRDefault="002C5D2C" w:rsidP="002C5D2C">
      <w:pPr>
        <w:spacing w:before="240" w:after="120"/>
        <w:rPr>
          <w:b/>
          <w:u w:val="single"/>
        </w:rPr>
      </w:pPr>
      <w:r w:rsidRPr="006F369A">
        <w:rPr>
          <w:b/>
          <w:u w:val="single"/>
        </w:rPr>
        <w:t>Consideraciones:</w:t>
      </w:r>
    </w:p>
    <w:p w14:paraId="3AD726FB" w14:textId="2139FAA2" w:rsidR="0076672C" w:rsidRPr="0076672C" w:rsidRDefault="0076672C" w:rsidP="0076672C">
      <w:pPr>
        <w:pStyle w:val="Prrafodelista"/>
        <w:numPr>
          <w:ilvl w:val="1"/>
          <w:numId w:val="15"/>
        </w:numPr>
        <w:spacing w:line="360" w:lineRule="auto"/>
      </w:pPr>
      <w:r w:rsidRPr="0076672C">
        <w:t>En caso de no contar con evidencia, la instancia evaluadora deberá elaborar una propuesta de ISD que atienda cada uno de los criterios de valoración de la pregunta, con base en el diseño del Pp. Lo anterior, en apego a la MML, las especificaciones de la Guía MIR, la Guía Indicadores y/o cualquier otra disposición que emita la S</w:t>
      </w:r>
      <w:r w:rsidR="004B5BF9">
        <w:t>AF</w:t>
      </w:r>
      <w:r w:rsidRPr="0076672C">
        <w:t xml:space="preserve"> en la materia. Dicha propuesta deberá registrarse en el Anexo 4. Instrumento de Seguimiento del Desempeño y justificarse en la respuesta.</w:t>
      </w:r>
    </w:p>
    <w:p w14:paraId="5ADA4D73" w14:textId="2C07E7EA" w:rsidR="0076672C" w:rsidRPr="0076672C" w:rsidRDefault="0076672C" w:rsidP="0076672C">
      <w:pPr>
        <w:pStyle w:val="Prrafodelista"/>
        <w:numPr>
          <w:ilvl w:val="1"/>
          <w:numId w:val="15"/>
        </w:numPr>
        <w:spacing w:line="360" w:lineRule="auto"/>
      </w:pPr>
      <w:r w:rsidRPr="0076672C">
        <w:t>Para los casos donde el ISD no cumpla con los criterios, se deberá incluir la propuesta de al menos un indicador del desempeño por cada uno de los criterios de valoración de la pregunta, así como recomendaciones de mejora en apego a la MML y las especificaciones de la Guía MIR y la Guía Indicadores. El resumen del análisis que se derive de la valoración de esta pregunta deberá registrarse en el Anexo 4. Instrumento de Seguimiento del Desempeño.</w:t>
      </w:r>
    </w:p>
    <w:p w14:paraId="61AE7B34" w14:textId="77777777" w:rsidR="0076672C" w:rsidRPr="0076672C" w:rsidRDefault="0076672C" w:rsidP="0076672C">
      <w:pPr>
        <w:pStyle w:val="Prrafodelista"/>
        <w:numPr>
          <w:ilvl w:val="1"/>
          <w:numId w:val="15"/>
        </w:numPr>
        <w:spacing w:line="360" w:lineRule="auto"/>
      </w:pPr>
      <w:r w:rsidRPr="0076672C">
        <w:t xml:space="preserve">En la respuesta se deberá incluir la valoración de cada uno de los criterios con base en el análisis del ISD y los elementos de diseño del Pp. </w:t>
      </w:r>
    </w:p>
    <w:p w14:paraId="4CB39D3D" w14:textId="77777777" w:rsidR="0076672C" w:rsidRDefault="0076672C" w:rsidP="0076672C">
      <w:pPr>
        <w:pStyle w:val="Prrafodelista"/>
        <w:numPr>
          <w:ilvl w:val="1"/>
          <w:numId w:val="15"/>
        </w:numPr>
        <w:spacing w:line="360" w:lineRule="auto"/>
      </w:pPr>
      <w:r w:rsidRPr="0076672C">
        <w:t>F</w:t>
      </w:r>
      <w:r w:rsidRPr="0076672C" w:rsidDel="00553F91">
        <w:t>uentes de información mínimas a utilizar</w:t>
      </w:r>
      <w:r w:rsidRPr="0076672C">
        <w:t>:</w:t>
      </w:r>
      <w:r w:rsidRPr="0076672C" w:rsidDel="00553F91">
        <w:t xml:space="preserve"> </w:t>
      </w:r>
      <w:r w:rsidRPr="0076672C">
        <w:t xml:space="preserve">ISD del Pp, diagnóstico; </w:t>
      </w:r>
      <w:r w:rsidRPr="0076672C" w:rsidDel="00553F91">
        <w:t xml:space="preserve">documentos </w:t>
      </w:r>
      <w:r w:rsidRPr="0076672C">
        <w:t xml:space="preserve">normativos e </w:t>
      </w:r>
      <w:r w:rsidRPr="0076672C" w:rsidDel="00553F91">
        <w:t>institucionales</w:t>
      </w:r>
      <w:r w:rsidRPr="0076672C">
        <w:t>; informes o estudios nacionales e internacionales, fuentes de información y estadísticas oficiales, registros administrativos, entre otros.</w:t>
      </w:r>
    </w:p>
    <w:p w14:paraId="60F15C62" w14:textId="77777777" w:rsidR="00CA662A" w:rsidRDefault="00CA662A" w:rsidP="00CA662A">
      <w:pPr>
        <w:spacing w:after="0" w:line="240" w:lineRule="auto"/>
      </w:pPr>
    </w:p>
    <w:p w14:paraId="1DCF9F3A" w14:textId="77777777" w:rsidR="00732917" w:rsidRDefault="00732917">
      <w:pPr>
        <w:spacing w:line="276" w:lineRule="auto"/>
        <w:jc w:val="left"/>
        <w:rPr>
          <w:b/>
        </w:rPr>
      </w:pPr>
      <w:r>
        <w:rPr>
          <w:b/>
        </w:rPr>
        <w:br w:type="page"/>
      </w:r>
    </w:p>
    <w:p w14:paraId="2A31BFC6" w14:textId="6CF56925" w:rsidR="00CA662A" w:rsidRPr="00A33C42" w:rsidRDefault="00CA662A" w:rsidP="0076672C">
      <w:pPr>
        <w:pStyle w:val="Prrafodelista"/>
        <w:numPr>
          <w:ilvl w:val="0"/>
          <w:numId w:val="15"/>
        </w:numPr>
        <w:spacing w:line="360" w:lineRule="auto"/>
        <w:rPr>
          <w:b/>
        </w:rPr>
      </w:pPr>
      <w:r w:rsidRPr="00A33C42">
        <w:rPr>
          <w:b/>
        </w:rPr>
        <w:lastRenderedPageBreak/>
        <w:t>¿</w:t>
      </w:r>
      <w:r w:rsidR="0076672C" w:rsidRPr="0076672C">
        <w:rPr>
          <w:b/>
        </w:rPr>
        <w:t>Los indicadores que integran el ISD del Pp cumplen con los siguientes criterios</w:t>
      </w:r>
      <w:r w:rsidRPr="00A33C42">
        <w:rPr>
          <w:b/>
        </w:rPr>
        <w:t>?</w:t>
      </w:r>
    </w:p>
    <w:p w14:paraId="50A9358A" w14:textId="77777777" w:rsidR="0076672C" w:rsidRPr="006F369A" w:rsidRDefault="0076672C" w:rsidP="0076672C">
      <w:pPr>
        <w:spacing w:before="240" w:after="120"/>
        <w:rPr>
          <w:b/>
          <w:u w:val="single"/>
        </w:rPr>
      </w:pPr>
      <w:r w:rsidRPr="006F369A">
        <w:rPr>
          <w:b/>
          <w:u w:val="single"/>
        </w:rPr>
        <w:t>Criterios de valoración:</w:t>
      </w:r>
    </w:p>
    <w:p w14:paraId="2C333172" w14:textId="77777777" w:rsidR="0076672C" w:rsidRPr="0076672C" w:rsidRDefault="0076672C" w:rsidP="001D3597">
      <w:pPr>
        <w:pStyle w:val="Prrafodelista"/>
        <w:numPr>
          <w:ilvl w:val="0"/>
          <w:numId w:val="62"/>
        </w:numPr>
        <w:spacing w:line="360" w:lineRule="auto"/>
      </w:pPr>
      <w:r w:rsidRPr="0076672C">
        <w:t xml:space="preserve">Es claro, el nombre del indicador es entendible, no presenta ambigüedades y no contiene términos o acrónimos que dificulten su comprensión y, si los contiene, estos se encuentran definidos. </w:t>
      </w:r>
    </w:p>
    <w:p w14:paraId="42FC9E82" w14:textId="77777777" w:rsidR="0076672C" w:rsidRPr="0076672C" w:rsidRDefault="0076672C" w:rsidP="001D3597">
      <w:pPr>
        <w:pStyle w:val="Prrafodelista"/>
        <w:numPr>
          <w:ilvl w:val="0"/>
          <w:numId w:val="62"/>
        </w:numPr>
        <w:spacing w:line="360" w:lineRule="auto"/>
      </w:pPr>
      <w:r w:rsidRPr="0076672C">
        <w:t>Es relevante, provee información valiosa sobre aquello que se quiere medir.</w:t>
      </w:r>
    </w:p>
    <w:p w14:paraId="7059AEA0" w14:textId="77777777" w:rsidR="0076672C" w:rsidRPr="0076672C" w:rsidRDefault="0076672C" w:rsidP="001D3597">
      <w:pPr>
        <w:pStyle w:val="Prrafodelista"/>
        <w:numPr>
          <w:ilvl w:val="0"/>
          <w:numId w:val="62"/>
        </w:numPr>
        <w:spacing w:line="360" w:lineRule="auto"/>
      </w:pPr>
      <w:r w:rsidRPr="0076672C">
        <w:t>Es económico, la información para generar el indicador está disponible a un costo razonable.</w:t>
      </w:r>
    </w:p>
    <w:p w14:paraId="3B8D2251" w14:textId="77777777" w:rsidR="0076672C" w:rsidRPr="0076672C" w:rsidRDefault="0076672C" w:rsidP="001D3597">
      <w:pPr>
        <w:pStyle w:val="Prrafodelista"/>
        <w:numPr>
          <w:ilvl w:val="0"/>
          <w:numId w:val="62"/>
        </w:numPr>
        <w:spacing w:line="360" w:lineRule="auto"/>
      </w:pPr>
      <w:r w:rsidRPr="0076672C">
        <w:t>Es monitoreable, permite su estimación y verificación independiente, así como su trazabilidad.</w:t>
      </w:r>
    </w:p>
    <w:p w14:paraId="306A505F" w14:textId="77777777" w:rsidR="0076672C" w:rsidRPr="0076672C" w:rsidRDefault="0076672C" w:rsidP="001D3597">
      <w:pPr>
        <w:pStyle w:val="Prrafodelista"/>
        <w:numPr>
          <w:ilvl w:val="0"/>
          <w:numId w:val="62"/>
        </w:numPr>
        <w:spacing w:line="360" w:lineRule="auto"/>
      </w:pPr>
      <w:r w:rsidRPr="0076672C">
        <w:t>Es adecuado, provee información suficiente para medir, evaluar o valorar el desempeño del Pp.</w:t>
      </w:r>
    </w:p>
    <w:p w14:paraId="7DFD07DF" w14:textId="77777777" w:rsidR="0076672C" w:rsidRPr="006F369A" w:rsidRDefault="0076672C" w:rsidP="0076672C">
      <w:pPr>
        <w:spacing w:before="240" w:after="120"/>
        <w:rPr>
          <w:b/>
          <w:u w:val="single"/>
        </w:rPr>
      </w:pPr>
      <w:r w:rsidRPr="006F369A">
        <w:rPr>
          <w:b/>
          <w:u w:val="single"/>
        </w:rPr>
        <w:t>Respuesta:</w:t>
      </w:r>
    </w:p>
    <w:p w14:paraId="6F23EA73" w14:textId="02F2A2B8" w:rsidR="0076672C" w:rsidRDefault="0076672C" w:rsidP="00D501EC">
      <w:pPr>
        <w:pStyle w:val="Prrafodelista"/>
        <w:numPr>
          <w:ilvl w:val="0"/>
          <w:numId w:val="12"/>
        </w:numPr>
        <w:spacing w:line="360" w:lineRule="auto"/>
      </w:pPr>
      <w:r w:rsidRPr="00A33C42">
        <w:rPr>
          <w:b/>
        </w:rPr>
        <w:t>Sin evidencia</w:t>
      </w:r>
      <w:r>
        <w:t xml:space="preserve">. </w:t>
      </w:r>
      <w:r w:rsidRPr="0076672C">
        <w:t xml:space="preserve">Seleccionar el nivel 0 y atender los numerales </w:t>
      </w:r>
      <w:r w:rsidR="00D501EC" w:rsidRPr="00D501EC">
        <w:t>1</w:t>
      </w:r>
      <w:r w:rsidR="000D4B11">
        <w:t>1</w:t>
      </w:r>
      <w:r w:rsidR="00D501EC" w:rsidRPr="00D501EC">
        <w:t>.1 y 1</w:t>
      </w:r>
      <w:r w:rsidR="000D4B11">
        <w:t>1</w:t>
      </w:r>
      <w:r w:rsidR="00D501EC" w:rsidRPr="00D501EC">
        <w:t>.</w:t>
      </w:r>
      <w:r w:rsidR="000D4B11">
        <w:t>4</w:t>
      </w:r>
      <w:r w:rsidRPr="002C5D2C">
        <w:t xml:space="preserve"> de la sección de “Consideraciones”</w:t>
      </w:r>
      <w:r>
        <w:t>.</w:t>
      </w:r>
    </w:p>
    <w:p w14:paraId="4FE6221B" w14:textId="4B78A510" w:rsidR="0076672C" w:rsidRPr="00670D50" w:rsidRDefault="0076672C" w:rsidP="00D501EC">
      <w:pPr>
        <w:pStyle w:val="Prrafodelista"/>
        <w:numPr>
          <w:ilvl w:val="0"/>
          <w:numId w:val="12"/>
        </w:numPr>
        <w:spacing w:line="360" w:lineRule="auto"/>
      </w:pPr>
      <w:r w:rsidRPr="00A33C42">
        <w:rPr>
          <w:b/>
        </w:rPr>
        <w:t>Con evidencia</w:t>
      </w:r>
      <w:r>
        <w:t xml:space="preserve">. </w:t>
      </w:r>
      <w:r w:rsidRPr="0076672C">
        <w:t xml:space="preserve">Seleccionar un nivel partiendo de los criterios de la tabla siguiente y justificar la respuesta atendiendo los numerales </w:t>
      </w:r>
      <w:r w:rsidR="00D501EC" w:rsidRPr="00D501EC">
        <w:t>1</w:t>
      </w:r>
      <w:r w:rsidR="000D4B11">
        <w:t>1</w:t>
      </w:r>
      <w:r w:rsidR="00D501EC" w:rsidRPr="00D501EC">
        <w:t>.2 a 1</w:t>
      </w:r>
      <w:r w:rsidR="000D4B11">
        <w:t>1</w:t>
      </w:r>
      <w:r w:rsidR="00D501EC" w:rsidRPr="00D501EC">
        <w:t>.4</w:t>
      </w:r>
      <w:r w:rsidRPr="002C5D2C">
        <w:t xml:space="preserve">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76672C" w:rsidRPr="00FB74EA" w14:paraId="435B67F7" w14:textId="77777777" w:rsidTr="00DF222E">
        <w:trPr>
          <w:trHeight w:val="340"/>
          <w:tblHeader/>
          <w:jc w:val="right"/>
        </w:trPr>
        <w:tc>
          <w:tcPr>
            <w:tcW w:w="422" w:type="pct"/>
            <w:vMerge w:val="restart"/>
            <w:shd w:val="clear" w:color="auto" w:fill="7F7F7F" w:themeFill="text1" w:themeFillTint="80"/>
            <w:vAlign w:val="center"/>
          </w:tcPr>
          <w:p w14:paraId="4AB7480A" w14:textId="77777777" w:rsidR="0076672C" w:rsidRPr="00FB74EA" w:rsidRDefault="0076672C" w:rsidP="00DF222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7453867D" w14:textId="77777777" w:rsidR="0076672C" w:rsidRPr="00FB74EA" w:rsidRDefault="0076672C" w:rsidP="00DF222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76672C" w:rsidRPr="00FB74EA" w14:paraId="1F977919" w14:textId="77777777" w:rsidTr="00DF222E">
        <w:trPr>
          <w:jc w:val="right"/>
        </w:trPr>
        <w:tc>
          <w:tcPr>
            <w:tcW w:w="422" w:type="pct"/>
            <w:vMerge/>
            <w:vAlign w:val="center"/>
          </w:tcPr>
          <w:p w14:paraId="24B040A1" w14:textId="77777777" w:rsidR="0076672C" w:rsidRDefault="0076672C"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18AC286C" w14:textId="43FE4CD9" w:rsidR="0076672C" w:rsidRPr="00B22673" w:rsidRDefault="0076672C" w:rsidP="00DF222E">
            <w:pPr>
              <w:spacing w:after="0" w:line="240" w:lineRule="atLeast"/>
              <w:jc w:val="left"/>
              <w:rPr>
                <w:rFonts w:eastAsia="Calibri" w:cs="Arial"/>
                <w:szCs w:val="20"/>
                <w:lang w:eastAsia="es-MX"/>
              </w:rPr>
            </w:pPr>
            <w:r>
              <w:rPr>
                <w:rFonts w:eastAsia="Calibri" w:cs="Arial"/>
                <w:szCs w:val="20"/>
                <w:lang w:eastAsia="es-MX"/>
              </w:rPr>
              <w:t>El indicador cumple con:</w:t>
            </w:r>
          </w:p>
        </w:tc>
      </w:tr>
      <w:tr w:rsidR="0076672C" w:rsidRPr="00FB74EA" w14:paraId="34BEA816" w14:textId="77777777" w:rsidTr="00DF222E">
        <w:trPr>
          <w:jc w:val="right"/>
        </w:trPr>
        <w:tc>
          <w:tcPr>
            <w:tcW w:w="422" w:type="pct"/>
            <w:vAlign w:val="center"/>
          </w:tcPr>
          <w:p w14:paraId="110D80F6" w14:textId="77777777" w:rsidR="0076672C" w:rsidRPr="00FB74EA" w:rsidRDefault="0076672C"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4E191EC7" w14:textId="77777777" w:rsidR="0076672C" w:rsidRPr="004A15BF" w:rsidRDefault="0076672C" w:rsidP="00DF222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76672C" w:rsidRPr="00FB74EA" w14:paraId="106E71AE" w14:textId="77777777" w:rsidTr="00DF222E">
        <w:trPr>
          <w:jc w:val="right"/>
        </w:trPr>
        <w:tc>
          <w:tcPr>
            <w:tcW w:w="422" w:type="pct"/>
            <w:vAlign w:val="center"/>
          </w:tcPr>
          <w:p w14:paraId="11432E22" w14:textId="77777777" w:rsidR="0076672C" w:rsidRPr="00FB74EA" w:rsidRDefault="0076672C"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594D9588" w14:textId="77777777" w:rsidR="0076672C" w:rsidRPr="004A15BF" w:rsidRDefault="0076672C" w:rsidP="00DF222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76672C" w:rsidRPr="00FB74EA" w14:paraId="0B94DAE6" w14:textId="77777777" w:rsidTr="00DF222E">
        <w:trPr>
          <w:jc w:val="right"/>
        </w:trPr>
        <w:tc>
          <w:tcPr>
            <w:tcW w:w="422" w:type="pct"/>
            <w:vAlign w:val="center"/>
          </w:tcPr>
          <w:p w14:paraId="780BC991" w14:textId="77777777" w:rsidR="0076672C" w:rsidRPr="00FB74EA" w:rsidRDefault="0076672C"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7740CA11" w14:textId="77777777" w:rsidR="0076672C" w:rsidRPr="004A15BF" w:rsidRDefault="0076672C" w:rsidP="00DF222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76672C" w:rsidRPr="00FB74EA" w14:paraId="0509A0AC" w14:textId="77777777" w:rsidTr="00DF222E">
        <w:trPr>
          <w:jc w:val="right"/>
        </w:trPr>
        <w:tc>
          <w:tcPr>
            <w:tcW w:w="422" w:type="pct"/>
            <w:vAlign w:val="center"/>
          </w:tcPr>
          <w:p w14:paraId="689E729C" w14:textId="77777777" w:rsidR="0076672C" w:rsidRPr="00FB74EA" w:rsidRDefault="0076672C"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219FA856" w14:textId="77777777" w:rsidR="0076672C" w:rsidRPr="004A15BF" w:rsidRDefault="0076672C" w:rsidP="00DF222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76672C" w:rsidRPr="00FB74EA" w14:paraId="3AC53A77" w14:textId="77777777" w:rsidTr="00DF222E">
        <w:trPr>
          <w:jc w:val="right"/>
        </w:trPr>
        <w:tc>
          <w:tcPr>
            <w:tcW w:w="422" w:type="pct"/>
            <w:vAlign w:val="center"/>
          </w:tcPr>
          <w:p w14:paraId="5D658727" w14:textId="77777777" w:rsidR="0076672C" w:rsidRPr="00FB74EA" w:rsidRDefault="0076672C"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1AFEC481" w14:textId="77777777" w:rsidR="0076672C" w:rsidRPr="004A15BF" w:rsidRDefault="0076672C" w:rsidP="00DF222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0017F921" w14:textId="77777777" w:rsidR="00CA662A" w:rsidRPr="006F369A" w:rsidRDefault="00CA662A" w:rsidP="00CA662A">
      <w:pPr>
        <w:spacing w:before="240" w:after="120"/>
        <w:rPr>
          <w:b/>
          <w:u w:val="single"/>
        </w:rPr>
      </w:pPr>
      <w:r w:rsidRPr="006F369A">
        <w:rPr>
          <w:b/>
          <w:u w:val="single"/>
        </w:rPr>
        <w:t>Consideraciones:</w:t>
      </w:r>
    </w:p>
    <w:p w14:paraId="6B8BF510" w14:textId="01FD4AA8" w:rsidR="00D501EC" w:rsidRPr="00D501EC" w:rsidRDefault="00D501EC" w:rsidP="00D501EC">
      <w:pPr>
        <w:pStyle w:val="Prrafodelista"/>
        <w:numPr>
          <w:ilvl w:val="1"/>
          <w:numId w:val="15"/>
        </w:numPr>
        <w:spacing w:line="360" w:lineRule="auto"/>
      </w:pPr>
      <w:r w:rsidRPr="00D501EC">
        <w:t xml:space="preserve">La instancia evaluadora deberá verificar que la propuesta de indicadores del desempeño que integren el ISD elaborada en la pregunta </w:t>
      </w:r>
      <w:r w:rsidR="000D4B11">
        <w:t>10</w:t>
      </w:r>
      <w:r w:rsidRPr="00D501EC">
        <w:t xml:space="preserve"> con base en el Anexo 4. Instrumento de Seguimiento del Desempeño cumpla con todos los criterios de valoración especificados.</w:t>
      </w:r>
    </w:p>
    <w:p w14:paraId="48B8F456" w14:textId="436649AD" w:rsidR="00D501EC" w:rsidRPr="00D501EC" w:rsidRDefault="00D501EC" w:rsidP="00D501EC">
      <w:pPr>
        <w:pStyle w:val="Prrafodelista"/>
        <w:numPr>
          <w:ilvl w:val="1"/>
          <w:numId w:val="15"/>
        </w:numPr>
        <w:spacing w:line="360" w:lineRule="auto"/>
      </w:pPr>
      <w:r w:rsidRPr="00D501EC">
        <w:t xml:space="preserve">En la respuesta se deberá incluir la valoración de cada uno de los indicadores considerados en el ISD con base en los criterios de valoración de esta pregunta, así como su justificación con base en las disposiciones de la Guía Indicadores. </w:t>
      </w:r>
    </w:p>
    <w:p w14:paraId="7557C55E" w14:textId="7FF85F67" w:rsidR="00D501EC" w:rsidRPr="00D501EC" w:rsidRDefault="00D501EC" w:rsidP="00D501EC">
      <w:pPr>
        <w:pStyle w:val="Prrafodelista"/>
        <w:numPr>
          <w:ilvl w:val="1"/>
          <w:numId w:val="15"/>
        </w:numPr>
        <w:spacing w:line="360" w:lineRule="auto"/>
      </w:pPr>
      <w:r w:rsidRPr="00D501EC">
        <w:t xml:space="preserve">Para los casos donde el indicador no cumpla con alguno de los criterios, se deberá incluir la recomendación de mejora, o bien, la propuesta de un nuevo indicador que cumpla con las características deseadas, en apego a la MML y con base en las especificaciones de la Guía </w:t>
      </w:r>
      <w:r w:rsidRPr="00D501EC">
        <w:lastRenderedPageBreak/>
        <w:t>Indicadores. El resumen del análisis deberá registrarse en el Anexo 4. Instrumento de Seguimiento del Desempeño. La valoración final de la pregunta corresponderá al promedio de la valoración obtenida de forma individual por cada indicador.</w:t>
      </w:r>
    </w:p>
    <w:p w14:paraId="638CEE0F" w14:textId="77777777" w:rsidR="00D501EC" w:rsidRPr="00D501EC" w:rsidRDefault="00D501EC" w:rsidP="00D501EC">
      <w:pPr>
        <w:pStyle w:val="Prrafodelista"/>
        <w:numPr>
          <w:ilvl w:val="1"/>
          <w:numId w:val="15"/>
        </w:numPr>
        <w:spacing w:line="360" w:lineRule="auto"/>
      </w:pPr>
      <w:r w:rsidRPr="00D501EC">
        <w:t>F</w:t>
      </w:r>
      <w:r w:rsidRPr="00D501EC" w:rsidDel="00553F91">
        <w:t>uentes de información mínimas a utilizar</w:t>
      </w:r>
      <w:r w:rsidRPr="00D501EC">
        <w:t>:</w:t>
      </w:r>
      <w:r w:rsidRPr="00D501EC" w:rsidDel="00553F91">
        <w:t xml:space="preserve"> </w:t>
      </w:r>
      <w:r w:rsidRPr="00D501EC">
        <w:t xml:space="preserve">ISD del Pp, diagnóstico; </w:t>
      </w:r>
      <w:r w:rsidRPr="00D501EC" w:rsidDel="00553F91">
        <w:t xml:space="preserve">documentos </w:t>
      </w:r>
      <w:r w:rsidRPr="00D501EC">
        <w:t xml:space="preserve">normativos e </w:t>
      </w:r>
      <w:r w:rsidRPr="00D501EC" w:rsidDel="00553F91">
        <w:t>institucionales</w:t>
      </w:r>
      <w:r w:rsidRPr="00D501EC">
        <w:t>; informes o estudios nacionales e internacionales, fuentes de información y estadísticas oficiales, registros administrativos, entre otros.</w:t>
      </w:r>
    </w:p>
    <w:p w14:paraId="451BC65C" w14:textId="539F9A03" w:rsidR="00CA662A" w:rsidRDefault="00CA662A" w:rsidP="005A7860">
      <w:pPr>
        <w:spacing w:after="0" w:line="240" w:lineRule="auto"/>
      </w:pPr>
    </w:p>
    <w:p w14:paraId="500FCA50" w14:textId="4525A250" w:rsidR="005A7860" w:rsidRPr="00A33C42" w:rsidRDefault="005A7860" w:rsidP="00D501EC">
      <w:pPr>
        <w:pStyle w:val="Prrafodelista"/>
        <w:numPr>
          <w:ilvl w:val="0"/>
          <w:numId w:val="15"/>
        </w:numPr>
        <w:spacing w:line="360" w:lineRule="auto"/>
        <w:rPr>
          <w:b/>
        </w:rPr>
      </w:pPr>
      <w:r w:rsidRPr="00A33C42">
        <w:rPr>
          <w:b/>
        </w:rPr>
        <w:t>¿</w:t>
      </w:r>
      <w:r w:rsidR="00D501EC" w:rsidRPr="00D501EC">
        <w:rPr>
          <w:b/>
        </w:rPr>
        <w:t>Los medios de verificación de los indicadores que integran el ISD del Pp, cumplen con los siguientes criterios</w:t>
      </w:r>
      <w:r w:rsidRPr="00A33C42">
        <w:rPr>
          <w:b/>
        </w:rPr>
        <w:t>?</w:t>
      </w:r>
    </w:p>
    <w:p w14:paraId="1AA81256" w14:textId="77777777" w:rsidR="005A7860" w:rsidRPr="006F369A" w:rsidRDefault="005A7860" w:rsidP="005A7860">
      <w:pPr>
        <w:spacing w:before="240" w:after="120"/>
        <w:rPr>
          <w:b/>
          <w:u w:val="single"/>
        </w:rPr>
      </w:pPr>
      <w:r w:rsidRPr="006F369A">
        <w:rPr>
          <w:b/>
          <w:u w:val="single"/>
        </w:rPr>
        <w:t>Criterios de valoración:</w:t>
      </w:r>
    </w:p>
    <w:p w14:paraId="7623276B" w14:textId="77777777" w:rsidR="00D501EC" w:rsidRPr="00D501EC" w:rsidRDefault="00D501EC" w:rsidP="006A620A">
      <w:pPr>
        <w:pStyle w:val="Prrafodelista"/>
        <w:numPr>
          <w:ilvl w:val="0"/>
          <w:numId w:val="23"/>
        </w:numPr>
        <w:spacing w:line="360" w:lineRule="auto"/>
      </w:pPr>
      <w:r w:rsidRPr="00D501EC">
        <w:t xml:space="preserve">Presentan el nombre completo del documento donde se encuentra la información. </w:t>
      </w:r>
    </w:p>
    <w:p w14:paraId="3DAC17FA" w14:textId="77777777" w:rsidR="00D501EC" w:rsidRPr="00D501EC" w:rsidRDefault="00D501EC" w:rsidP="006A620A">
      <w:pPr>
        <w:pStyle w:val="Prrafodelista"/>
        <w:numPr>
          <w:ilvl w:val="0"/>
          <w:numId w:val="23"/>
        </w:numPr>
        <w:spacing w:line="360" w:lineRule="auto"/>
      </w:pPr>
      <w:r w:rsidRPr="00D501EC">
        <w:t>Incluyen el nombre del área administrativa que genera o publica la información.</w:t>
      </w:r>
    </w:p>
    <w:p w14:paraId="0E209F13" w14:textId="77777777" w:rsidR="00D501EC" w:rsidRPr="00D501EC" w:rsidRDefault="00D501EC" w:rsidP="006A620A">
      <w:pPr>
        <w:pStyle w:val="Prrafodelista"/>
        <w:numPr>
          <w:ilvl w:val="0"/>
          <w:numId w:val="23"/>
        </w:numPr>
        <w:spacing w:line="360" w:lineRule="auto"/>
      </w:pPr>
      <w:r w:rsidRPr="00D501EC">
        <w:t>Especifican el año o periodo en que se emite el documento y éste coincide con la frecuencia de medición del indicador.</w:t>
      </w:r>
    </w:p>
    <w:p w14:paraId="148359CC" w14:textId="77777777" w:rsidR="00D501EC" w:rsidRPr="00D501EC" w:rsidRDefault="00D501EC" w:rsidP="006A620A">
      <w:pPr>
        <w:pStyle w:val="Prrafodelista"/>
        <w:numPr>
          <w:ilvl w:val="0"/>
          <w:numId w:val="23"/>
        </w:numPr>
        <w:spacing w:line="360" w:lineRule="auto"/>
      </w:pPr>
      <w:r w:rsidRPr="00D501EC">
        <w:t>Indican la ubicación física del documento o, en su caso, la liga de la página electrónica donde se encuentra publicada la información.</w:t>
      </w:r>
    </w:p>
    <w:p w14:paraId="3A6C0DA8" w14:textId="77777777" w:rsidR="005A7860" w:rsidRPr="006F369A" w:rsidRDefault="005A7860" w:rsidP="005A7860">
      <w:pPr>
        <w:spacing w:before="240" w:after="120"/>
        <w:rPr>
          <w:b/>
          <w:u w:val="single"/>
        </w:rPr>
      </w:pPr>
      <w:r w:rsidRPr="006F369A">
        <w:rPr>
          <w:b/>
          <w:u w:val="single"/>
        </w:rPr>
        <w:t>Respuesta:</w:t>
      </w:r>
    </w:p>
    <w:p w14:paraId="5E54C4AA" w14:textId="5F150CCF" w:rsidR="005A7860" w:rsidRDefault="005A7860" w:rsidP="00C0657B">
      <w:pPr>
        <w:pStyle w:val="Prrafodelista"/>
        <w:numPr>
          <w:ilvl w:val="0"/>
          <w:numId w:val="12"/>
        </w:numPr>
        <w:spacing w:line="360" w:lineRule="auto"/>
      </w:pPr>
      <w:r w:rsidRPr="00A33C42">
        <w:rPr>
          <w:b/>
        </w:rPr>
        <w:t>Sin evidencia</w:t>
      </w:r>
      <w:r>
        <w:t xml:space="preserve">. </w:t>
      </w:r>
      <w:r w:rsidRPr="005A7860">
        <w:t>Seleccionar el nivel 0 y at</w:t>
      </w:r>
      <w:r w:rsidR="00D501EC">
        <w:t>ender los numerales 1</w:t>
      </w:r>
      <w:r w:rsidR="000D4B11">
        <w:t>2</w:t>
      </w:r>
      <w:r w:rsidR="00D501EC">
        <w:t>.1 y</w:t>
      </w:r>
      <w:r w:rsidRPr="005A7860">
        <w:t xml:space="preserve"> 1</w:t>
      </w:r>
      <w:r w:rsidR="000D4B11">
        <w:t>2</w:t>
      </w:r>
      <w:r w:rsidRPr="005A7860">
        <w:t>.3 de la sección de “Consideraciones”.</w:t>
      </w:r>
    </w:p>
    <w:p w14:paraId="75099767" w14:textId="585A4656" w:rsidR="005A7860" w:rsidRPr="00670D50" w:rsidRDefault="005A7860" w:rsidP="00C0657B">
      <w:pPr>
        <w:pStyle w:val="Prrafodelista"/>
        <w:numPr>
          <w:ilvl w:val="0"/>
          <w:numId w:val="12"/>
        </w:numPr>
        <w:spacing w:line="360" w:lineRule="auto"/>
      </w:pPr>
      <w:r w:rsidRPr="00A33C42">
        <w:rPr>
          <w:b/>
        </w:rPr>
        <w:t>Con evidencia</w:t>
      </w:r>
      <w:r>
        <w:t xml:space="preserve">. </w:t>
      </w:r>
      <w:r w:rsidRPr="005A7860">
        <w:t>Seleccionar un nivel partiendo de los criterios de la tabla siguiente y justificar la respuesta</w:t>
      </w:r>
      <w:r w:rsidR="00D501EC">
        <w:t xml:space="preserve"> atendiendo los numerales 1</w:t>
      </w:r>
      <w:r w:rsidR="000D4B11">
        <w:t>2</w:t>
      </w:r>
      <w:r w:rsidR="00D501EC">
        <w:t>.2 y 1</w:t>
      </w:r>
      <w:r w:rsidR="000D4B11">
        <w:t>2</w:t>
      </w:r>
      <w:r w:rsidR="00D501EC">
        <w:t>.3</w:t>
      </w:r>
      <w:r w:rsidRPr="005A7860">
        <w:t xml:space="preserve">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5A7860" w:rsidRPr="00FB74EA" w14:paraId="3850643E" w14:textId="77777777" w:rsidTr="00FC66EE">
        <w:trPr>
          <w:trHeight w:val="340"/>
          <w:tblHeader/>
          <w:jc w:val="right"/>
        </w:trPr>
        <w:tc>
          <w:tcPr>
            <w:tcW w:w="422" w:type="pct"/>
            <w:vMerge w:val="restart"/>
            <w:shd w:val="clear" w:color="auto" w:fill="7F7F7F" w:themeFill="text1" w:themeFillTint="80"/>
            <w:vAlign w:val="center"/>
          </w:tcPr>
          <w:p w14:paraId="0C024EF8" w14:textId="77777777" w:rsidR="005A7860" w:rsidRPr="00FB74EA" w:rsidRDefault="005A786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4F9C4002" w14:textId="77777777" w:rsidR="005A7860" w:rsidRPr="00FB74EA" w:rsidRDefault="005A786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5A7860" w:rsidRPr="00FB74EA" w14:paraId="2F25CE4C" w14:textId="77777777" w:rsidTr="00FC66EE">
        <w:trPr>
          <w:jc w:val="right"/>
        </w:trPr>
        <w:tc>
          <w:tcPr>
            <w:tcW w:w="422" w:type="pct"/>
            <w:vMerge/>
            <w:vAlign w:val="center"/>
          </w:tcPr>
          <w:p w14:paraId="7F227E5A" w14:textId="77777777" w:rsidR="005A7860"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69564F1C" w14:textId="54BA06D5" w:rsidR="005A7860" w:rsidRPr="00B22673" w:rsidRDefault="00D501EC" w:rsidP="00FC66EE">
            <w:pPr>
              <w:spacing w:after="0" w:line="240" w:lineRule="atLeast"/>
              <w:jc w:val="left"/>
              <w:rPr>
                <w:rFonts w:eastAsia="Calibri" w:cs="Arial"/>
                <w:szCs w:val="20"/>
                <w:lang w:eastAsia="es-MX"/>
              </w:rPr>
            </w:pPr>
            <w:r w:rsidRPr="00D501EC">
              <w:rPr>
                <w:rFonts w:eastAsia="Calibri" w:cs="Arial"/>
                <w:szCs w:val="20"/>
                <w:lang w:eastAsia="es-MX"/>
              </w:rPr>
              <w:t>Los medios de verificación de los indicadores cuentan con:</w:t>
            </w:r>
          </w:p>
        </w:tc>
      </w:tr>
      <w:tr w:rsidR="005A7860" w:rsidRPr="00FB74EA" w14:paraId="736D3805" w14:textId="77777777" w:rsidTr="00FC66EE">
        <w:trPr>
          <w:jc w:val="right"/>
        </w:trPr>
        <w:tc>
          <w:tcPr>
            <w:tcW w:w="422" w:type="pct"/>
            <w:vAlign w:val="center"/>
          </w:tcPr>
          <w:p w14:paraId="58680D61"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2AD61EED" w14:textId="77777777" w:rsidR="005A7860" w:rsidRPr="004A15BF" w:rsidRDefault="005A786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5A7860" w:rsidRPr="00FB74EA" w14:paraId="26D01EEC" w14:textId="77777777" w:rsidTr="00FC66EE">
        <w:trPr>
          <w:jc w:val="right"/>
        </w:trPr>
        <w:tc>
          <w:tcPr>
            <w:tcW w:w="422" w:type="pct"/>
            <w:vAlign w:val="center"/>
          </w:tcPr>
          <w:p w14:paraId="400B146C"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041B4FC6" w14:textId="77777777" w:rsidR="005A7860" w:rsidRPr="004A15BF" w:rsidRDefault="005A786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5A7860" w:rsidRPr="00FB74EA" w14:paraId="591F297E" w14:textId="77777777" w:rsidTr="00FC66EE">
        <w:trPr>
          <w:jc w:val="right"/>
        </w:trPr>
        <w:tc>
          <w:tcPr>
            <w:tcW w:w="422" w:type="pct"/>
            <w:vAlign w:val="center"/>
          </w:tcPr>
          <w:p w14:paraId="193EFBDC"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2050DC46" w14:textId="77777777" w:rsidR="005A7860" w:rsidRPr="004A15BF" w:rsidRDefault="005A786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5A7860" w:rsidRPr="00FB74EA" w14:paraId="3FAAAE32" w14:textId="77777777" w:rsidTr="00FC66EE">
        <w:trPr>
          <w:jc w:val="right"/>
        </w:trPr>
        <w:tc>
          <w:tcPr>
            <w:tcW w:w="422" w:type="pct"/>
            <w:vAlign w:val="center"/>
          </w:tcPr>
          <w:p w14:paraId="1B87AC3B"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3EE704A9" w14:textId="77777777" w:rsidR="005A7860" w:rsidRPr="004A15BF" w:rsidRDefault="005A786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5A7860" w:rsidRPr="00FB74EA" w14:paraId="517F74DA" w14:textId="77777777" w:rsidTr="00FC66EE">
        <w:trPr>
          <w:jc w:val="right"/>
        </w:trPr>
        <w:tc>
          <w:tcPr>
            <w:tcW w:w="422" w:type="pct"/>
            <w:vAlign w:val="center"/>
          </w:tcPr>
          <w:p w14:paraId="11E99619"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49300011" w14:textId="77777777" w:rsidR="005A7860" w:rsidRPr="004A15BF" w:rsidRDefault="005A786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21B29F85" w14:textId="77777777" w:rsidR="005A7860" w:rsidRPr="006F369A" w:rsidRDefault="005A7860" w:rsidP="005A7860">
      <w:pPr>
        <w:spacing w:before="240" w:after="120"/>
        <w:rPr>
          <w:b/>
          <w:u w:val="single"/>
        </w:rPr>
      </w:pPr>
      <w:r w:rsidRPr="006F369A">
        <w:rPr>
          <w:b/>
          <w:u w:val="single"/>
        </w:rPr>
        <w:t>Consideraciones:</w:t>
      </w:r>
    </w:p>
    <w:p w14:paraId="54CC4D91" w14:textId="6F35416B" w:rsidR="00D501EC" w:rsidRPr="00D501EC" w:rsidRDefault="00D501EC" w:rsidP="00D501EC">
      <w:pPr>
        <w:pStyle w:val="Prrafodelista"/>
        <w:numPr>
          <w:ilvl w:val="1"/>
          <w:numId w:val="15"/>
        </w:numPr>
        <w:spacing w:line="360" w:lineRule="auto"/>
      </w:pPr>
      <w:r w:rsidRPr="00D501EC">
        <w:t xml:space="preserve">La instancia evaluadora deberá verificar que la propuesta de indicadores del desempeño elaborada en la pregunta </w:t>
      </w:r>
      <w:r w:rsidR="000D4B11">
        <w:t>10</w:t>
      </w:r>
      <w:r w:rsidRPr="00D501EC">
        <w:t xml:space="preserve"> con base en el Anexo 4. Instrumento de Seguimiento del Desempeño, cumpla con todos los criterios de valoración especificados.</w:t>
      </w:r>
    </w:p>
    <w:p w14:paraId="7514F0AF" w14:textId="2DE95892" w:rsidR="00D501EC" w:rsidRPr="00D501EC" w:rsidRDefault="00D501EC" w:rsidP="00D501EC">
      <w:pPr>
        <w:pStyle w:val="Prrafodelista"/>
        <w:numPr>
          <w:ilvl w:val="1"/>
          <w:numId w:val="15"/>
        </w:numPr>
        <w:spacing w:line="360" w:lineRule="auto"/>
      </w:pPr>
      <w:r w:rsidRPr="00D501EC">
        <w:lastRenderedPageBreak/>
        <w:t>En la respuesta se deberá incluir la valoración de cada uno de los indicadores considerados en el ISD con base en los criterios de valoración de esta pregunta, así como su justificación considerando las disposiciones de la Guía Indicadores. En todos los casos, la valoración deberá identificar si los medios de verificación proporcionan la información necesaria para verificar el cálculo del indicador. La valoración final de la pregunta corresponderá al promedio de la valoración obtenida de forma individual por cada indicador del ISD.</w:t>
      </w:r>
    </w:p>
    <w:p w14:paraId="39EBD238" w14:textId="1B1F4A7D" w:rsidR="00D501EC" w:rsidRPr="00D501EC" w:rsidRDefault="00D501EC" w:rsidP="00D501EC">
      <w:pPr>
        <w:pStyle w:val="Prrafodelista"/>
        <w:numPr>
          <w:ilvl w:val="1"/>
          <w:numId w:val="15"/>
        </w:numPr>
        <w:spacing w:line="360" w:lineRule="auto"/>
      </w:pPr>
      <w:r w:rsidRPr="00D501EC">
        <w:t>F</w:t>
      </w:r>
      <w:r w:rsidRPr="00D501EC" w:rsidDel="00553F91">
        <w:t>uentes de información mínimas a utilizar</w:t>
      </w:r>
      <w:r w:rsidRPr="00D501EC">
        <w:t>:</w:t>
      </w:r>
      <w:r w:rsidRPr="00D501EC" w:rsidDel="00553F91">
        <w:t xml:space="preserve"> </w:t>
      </w:r>
      <w:r w:rsidRPr="00D501EC">
        <w:t xml:space="preserve">ISD del Pp, diagnóstico; </w:t>
      </w:r>
      <w:r w:rsidRPr="00D501EC" w:rsidDel="00553F91">
        <w:t xml:space="preserve">documentos </w:t>
      </w:r>
      <w:r w:rsidRPr="00D501EC">
        <w:t xml:space="preserve">normativos e </w:t>
      </w:r>
      <w:r w:rsidRPr="00D501EC" w:rsidDel="00553F91">
        <w:t>institucionales</w:t>
      </w:r>
      <w:r w:rsidRPr="00D501EC">
        <w:t>; informes o estudios</w:t>
      </w:r>
      <w:r w:rsidR="004B5BF9" w:rsidRPr="004B5BF9">
        <w:rPr>
          <w:rFonts w:eastAsia="Calibri" w:cs="Arial"/>
          <w:szCs w:val="20"/>
          <w:lang w:eastAsia="es-MX"/>
        </w:rPr>
        <w:t xml:space="preserve"> </w:t>
      </w:r>
      <w:r w:rsidR="004B5BF9">
        <w:rPr>
          <w:rFonts w:eastAsia="Calibri" w:cs="Arial"/>
          <w:szCs w:val="20"/>
          <w:lang w:eastAsia="es-MX"/>
        </w:rPr>
        <w:t xml:space="preserve">estatales, </w:t>
      </w:r>
      <w:r w:rsidRPr="00D501EC">
        <w:t>nacionales e internacionales, fuentes de información y estadísticas oficiales, registros administrativos, entre otros.</w:t>
      </w:r>
    </w:p>
    <w:p w14:paraId="559584F9" w14:textId="77777777" w:rsidR="002C5D2C" w:rsidRDefault="002C5D2C" w:rsidP="00A870CE">
      <w:pPr>
        <w:spacing w:after="0" w:line="240" w:lineRule="auto"/>
      </w:pPr>
    </w:p>
    <w:p w14:paraId="635E3C37" w14:textId="347CC8E7" w:rsidR="005A7860" w:rsidRPr="00A33C42" w:rsidRDefault="005A7860" w:rsidP="00D501EC">
      <w:pPr>
        <w:pStyle w:val="Prrafodelista"/>
        <w:numPr>
          <w:ilvl w:val="0"/>
          <w:numId w:val="15"/>
        </w:numPr>
        <w:spacing w:line="360" w:lineRule="auto"/>
        <w:rPr>
          <w:b/>
        </w:rPr>
      </w:pPr>
      <w:r w:rsidRPr="00A33C42">
        <w:rPr>
          <w:b/>
        </w:rPr>
        <w:t>¿</w:t>
      </w:r>
      <w:r w:rsidR="00D501EC" w:rsidRPr="00D501EC">
        <w:rPr>
          <w:b/>
        </w:rPr>
        <w:t>Las metas de los indicadores que integran el ISD del Pp, cumplen con los siguientes criterios</w:t>
      </w:r>
      <w:r w:rsidRPr="00A33C42">
        <w:rPr>
          <w:b/>
        </w:rPr>
        <w:t>?</w:t>
      </w:r>
    </w:p>
    <w:p w14:paraId="3138FA60" w14:textId="77777777" w:rsidR="005A7860" w:rsidRPr="006F369A" w:rsidRDefault="005A7860" w:rsidP="005A7860">
      <w:pPr>
        <w:spacing w:before="240" w:after="120"/>
        <w:rPr>
          <w:b/>
          <w:u w:val="single"/>
        </w:rPr>
      </w:pPr>
      <w:r w:rsidRPr="006F369A">
        <w:rPr>
          <w:b/>
          <w:u w:val="single"/>
        </w:rPr>
        <w:t>Criterios de valoración:</w:t>
      </w:r>
    </w:p>
    <w:p w14:paraId="758DA6BF" w14:textId="77777777" w:rsidR="00D501EC" w:rsidRPr="00D501EC" w:rsidRDefault="00D501EC" w:rsidP="006A620A">
      <w:pPr>
        <w:pStyle w:val="Prrafodelista"/>
        <w:numPr>
          <w:ilvl w:val="0"/>
          <w:numId w:val="25"/>
        </w:numPr>
        <w:spacing w:line="360" w:lineRule="auto"/>
      </w:pPr>
      <w:r w:rsidRPr="00D501EC">
        <w:t>Se establecen con base en un método de cálculo documentado.</w:t>
      </w:r>
    </w:p>
    <w:p w14:paraId="5642E126" w14:textId="77777777" w:rsidR="00D501EC" w:rsidRPr="00D501EC" w:rsidRDefault="00D501EC" w:rsidP="006A620A">
      <w:pPr>
        <w:pStyle w:val="Prrafodelista"/>
        <w:numPr>
          <w:ilvl w:val="0"/>
          <w:numId w:val="25"/>
        </w:numPr>
        <w:spacing w:line="360" w:lineRule="auto"/>
      </w:pPr>
      <w:r w:rsidRPr="00D501EC">
        <w:t>Cuentan con unidad de medida y son congruentes con el sentido del indicador.</w:t>
      </w:r>
    </w:p>
    <w:p w14:paraId="5EC46112" w14:textId="77777777" w:rsidR="00D501EC" w:rsidRPr="00D501EC" w:rsidRDefault="00D501EC" w:rsidP="006A620A">
      <w:pPr>
        <w:pStyle w:val="Prrafodelista"/>
        <w:numPr>
          <w:ilvl w:val="0"/>
          <w:numId w:val="25"/>
        </w:numPr>
        <w:spacing w:line="360" w:lineRule="auto"/>
      </w:pPr>
      <w:r w:rsidRPr="00D501EC">
        <w:t>Se orientan a la mejora del desempeño, es decir, no son laxas ni su cumplimiento se encuentra garantizado.</w:t>
      </w:r>
    </w:p>
    <w:p w14:paraId="2ECCC974" w14:textId="77777777" w:rsidR="00D501EC" w:rsidRPr="00D501EC" w:rsidRDefault="00D501EC" w:rsidP="006A620A">
      <w:pPr>
        <w:pStyle w:val="Prrafodelista"/>
        <w:numPr>
          <w:ilvl w:val="0"/>
          <w:numId w:val="25"/>
        </w:numPr>
        <w:spacing w:line="360" w:lineRule="auto"/>
      </w:pPr>
      <w:r w:rsidRPr="00D501EC">
        <w:t>Son factibles, considerando la normatividad, los plazos y los recursos humanos, materiales y financieros disponibles.</w:t>
      </w:r>
    </w:p>
    <w:p w14:paraId="5DDA950A" w14:textId="77777777" w:rsidR="005A7860" w:rsidRPr="006F369A" w:rsidRDefault="005A7860" w:rsidP="005A7860">
      <w:pPr>
        <w:spacing w:before="240" w:after="120"/>
        <w:rPr>
          <w:b/>
          <w:u w:val="single"/>
        </w:rPr>
      </w:pPr>
      <w:r w:rsidRPr="006F369A">
        <w:rPr>
          <w:b/>
          <w:u w:val="single"/>
        </w:rPr>
        <w:t>Respuesta:</w:t>
      </w:r>
    </w:p>
    <w:p w14:paraId="259476A7" w14:textId="49EF4181" w:rsidR="005A7860" w:rsidRDefault="005A7860" w:rsidP="00C0657B">
      <w:pPr>
        <w:pStyle w:val="Prrafodelista"/>
        <w:numPr>
          <w:ilvl w:val="0"/>
          <w:numId w:val="12"/>
        </w:numPr>
        <w:spacing w:line="360" w:lineRule="auto"/>
      </w:pPr>
      <w:r w:rsidRPr="00A33C42">
        <w:rPr>
          <w:b/>
        </w:rPr>
        <w:t>Sin evidencia</w:t>
      </w:r>
      <w:r>
        <w:t xml:space="preserve">. </w:t>
      </w:r>
      <w:r w:rsidRPr="005A7860">
        <w:t>Seleccionar el nivel 0 y atender los numerales 1</w:t>
      </w:r>
      <w:r w:rsidR="000D4B11">
        <w:t>3</w:t>
      </w:r>
      <w:r w:rsidRPr="005A7860">
        <w:t>.1, 1</w:t>
      </w:r>
      <w:r w:rsidR="000D4B11">
        <w:t>3</w:t>
      </w:r>
      <w:r w:rsidRPr="005A7860">
        <w:t>.3 y 1</w:t>
      </w:r>
      <w:r w:rsidR="000D4B11">
        <w:t>3</w:t>
      </w:r>
      <w:r w:rsidRPr="005A7860">
        <w:t>.4 de la sección de “Consideraciones”</w:t>
      </w:r>
      <w:r>
        <w:t>.</w:t>
      </w:r>
    </w:p>
    <w:p w14:paraId="4B98AC39" w14:textId="36FC00EF" w:rsidR="005A7860" w:rsidRPr="00670D50" w:rsidRDefault="005A7860" w:rsidP="00C0657B">
      <w:pPr>
        <w:pStyle w:val="Prrafodelista"/>
        <w:numPr>
          <w:ilvl w:val="0"/>
          <w:numId w:val="12"/>
        </w:numPr>
        <w:spacing w:line="360" w:lineRule="auto"/>
      </w:pPr>
      <w:r w:rsidRPr="00A33C42">
        <w:rPr>
          <w:b/>
        </w:rPr>
        <w:t>Con evidencia</w:t>
      </w:r>
      <w:r>
        <w:t xml:space="preserve">. </w:t>
      </w:r>
      <w:r w:rsidRPr="005A7860">
        <w:t>Seleccionar un nivel partiendo de los criterios de la tabla siguiente y justificar la respuesta atendiendo los numerales 1</w:t>
      </w:r>
      <w:r w:rsidR="000D4B11">
        <w:t>3</w:t>
      </w:r>
      <w:r w:rsidRPr="005A7860">
        <w:t>.2 a 1</w:t>
      </w:r>
      <w:r w:rsidR="000D4B11">
        <w:t>3</w:t>
      </w:r>
      <w:r w:rsidRPr="005A7860">
        <w:t>.4 la sección de “Consideraciones”</w:t>
      </w:r>
      <w:r>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5A7860" w:rsidRPr="00FB74EA" w14:paraId="1D6812AB" w14:textId="77777777" w:rsidTr="00FC66EE">
        <w:trPr>
          <w:trHeight w:val="340"/>
          <w:tblHeader/>
          <w:jc w:val="right"/>
        </w:trPr>
        <w:tc>
          <w:tcPr>
            <w:tcW w:w="422" w:type="pct"/>
            <w:vMerge w:val="restart"/>
            <w:shd w:val="clear" w:color="auto" w:fill="7F7F7F" w:themeFill="text1" w:themeFillTint="80"/>
            <w:vAlign w:val="center"/>
          </w:tcPr>
          <w:p w14:paraId="3B13F274" w14:textId="77777777" w:rsidR="005A7860" w:rsidRPr="00FB74EA" w:rsidRDefault="005A786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07492DA0" w14:textId="77777777" w:rsidR="005A7860" w:rsidRPr="00FB74EA" w:rsidRDefault="005A786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5A7860" w:rsidRPr="00FB74EA" w14:paraId="6A4A1D40" w14:textId="77777777" w:rsidTr="00FC66EE">
        <w:trPr>
          <w:jc w:val="right"/>
        </w:trPr>
        <w:tc>
          <w:tcPr>
            <w:tcW w:w="422" w:type="pct"/>
            <w:vMerge/>
            <w:vAlign w:val="center"/>
          </w:tcPr>
          <w:p w14:paraId="3CA0DECC" w14:textId="77777777" w:rsidR="005A7860"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02900630" w14:textId="68253E5F" w:rsidR="005A7860" w:rsidRPr="00B22673" w:rsidRDefault="00D501EC" w:rsidP="00FC66EE">
            <w:pPr>
              <w:spacing w:after="0" w:line="240" w:lineRule="atLeast"/>
              <w:jc w:val="left"/>
              <w:rPr>
                <w:rFonts w:eastAsia="Calibri" w:cs="Arial"/>
                <w:szCs w:val="20"/>
                <w:lang w:eastAsia="es-MX"/>
              </w:rPr>
            </w:pPr>
            <w:r w:rsidRPr="00D501EC">
              <w:rPr>
                <w:rFonts w:eastAsia="Calibri" w:cs="Arial"/>
                <w:szCs w:val="20"/>
                <w:lang w:eastAsia="es-MX"/>
              </w:rPr>
              <w:t>Las metas de los indicadores cuentan con:</w:t>
            </w:r>
          </w:p>
        </w:tc>
      </w:tr>
      <w:tr w:rsidR="005A7860" w:rsidRPr="00FB74EA" w14:paraId="21DA1E74" w14:textId="77777777" w:rsidTr="00FC66EE">
        <w:trPr>
          <w:jc w:val="right"/>
        </w:trPr>
        <w:tc>
          <w:tcPr>
            <w:tcW w:w="422" w:type="pct"/>
            <w:vAlign w:val="center"/>
          </w:tcPr>
          <w:p w14:paraId="38511AD6"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1A7F5484" w14:textId="77777777" w:rsidR="005A7860" w:rsidRPr="004A15BF" w:rsidRDefault="005A786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5A7860" w:rsidRPr="00FB74EA" w14:paraId="5410DCB1" w14:textId="77777777" w:rsidTr="00FC66EE">
        <w:trPr>
          <w:jc w:val="right"/>
        </w:trPr>
        <w:tc>
          <w:tcPr>
            <w:tcW w:w="422" w:type="pct"/>
            <w:vAlign w:val="center"/>
          </w:tcPr>
          <w:p w14:paraId="47CEFB17"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6A838EF9" w14:textId="77777777" w:rsidR="005A7860" w:rsidRPr="004A15BF" w:rsidRDefault="005A786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5A7860" w:rsidRPr="00FB74EA" w14:paraId="015B19F0" w14:textId="77777777" w:rsidTr="00FC66EE">
        <w:trPr>
          <w:jc w:val="right"/>
        </w:trPr>
        <w:tc>
          <w:tcPr>
            <w:tcW w:w="422" w:type="pct"/>
            <w:vAlign w:val="center"/>
          </w:tcPr>
          <w:p w14:paraId="25EF6445"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6BE6691B" w14:textId="77777777" w:rsidR="005A7860" w:rsidRPr="004A15BF" w:rsidRDefault="005A786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5A7860" w:rsidRPr="00FB74EA" w14:paraId="1B2E7F9A" w14:textId="77777777" w:rsidTr="00FC66EE">
        <w:trPr>
          <w:jc w:val="right"/>
        </w:trPr>
        <w:tc>
          <w:tcPr>
            <w:tcW w:w="422" w:type="pct"/>
            <w:vAlign w:val="center"/>
          </w:tcPr>
          <w:p w14:paraId="1EFEB9AC"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2D25B8C7" w14:textId="77777777" w:rsidR="005A7860" w:rsidRPr="004A15BF" w:rsidRDefault="005A786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5A7860" w:rsidRPr="00FB74EA" w14:paraId="2DCD6C09" w14:textId="77777777" w:rsidTr="00FC66EE">
        <w:trPr>
          <w:jc w:val="right"/>
        </w:trPr>
        <w:tc>
          <w:tcPr>
            <w:tcW w:w="422" w:type="pct"/>
            <w:vAlign w:val="center"/>
          </w:tcPr>
          <w:p w14:paraId="61E1F5D9"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34A15F2F" w14:textId="77777777" w:rsidR="005A7860" w:rsidRPr="004A15BF" w:rsidRDefault="005A786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6A0C2E89" w14:textId="77777777" w:rsidR="000D4B11" w:rsidRDefault="000D4B11" w:rsidP="005A7860">
      <w:pPr>
        <w:spacing w:before="240" w:after="120"/>
        <w:rPr>
          <w:b/>
          <w:u w:val="single"/>
        </w:rPr>
      </w:pPr>
    </w:p>
    <w:p w14:paraId="00FF2D04" w14:textId="77777777" w:rsidR="000D4B11" w:rsidRDefault="000D4B11">
      <w:pPr>
        <w:spacing w:line="276" w:lineRule="auto"/>
        <w:jc w:val="left"/>
        <w:rPr>
          <w:b/>
          <w:u w:val="single"/>
        </w:rPr>
      </w:pPr>
      <w:r>
        <w:rPr>
          <w:b/>
          <w:u w:val="single"/>
        </w:rPr>
        <w:br w:type="page"/>
      </w:r>
    </w:p>
    <w:p w14:paraId="3CB66691" w14:textId="70622A57" w:rsidR="005A7860" w:rsidRPr="006F369A" w:rsidRDefault="005A7860" w:rsidP="005A7860">
      <w:pPr>
        <w:spacing w:before="240" w:after="120"/>
        <w:rPr>
          <w:b/>
          <w:u w:val="single"/>
        </w:rPr>
      </w:pPr>
      <w:r w:rsidRPr="006F369A">
        <w:rPr>
          <w:b/>
          <w:u w:val="single"/>
        </w:rPr>
        <w:lastRenderedPageBreak/>
        <w:t>Consideraciones:</w:t>
      </w:r>
    </w:p>
    <w:p w14:paraId="5767089C" w14:textId="327BB6C5" w:rsidR="00D501EC" w:rsidRPr="00D501EC" w:rsidRDefault="00D501EC" w:rsidP="00D501EC">
      <w:pPr>
        <w:pStyle w:val="Prrafodelista"/>
        <w:numPr>
          <w:ilvl w:val="1"/>
          <w:numId w:val="15"/>
        </w:numPr>
        <w:spacing w:line="360" w:lineRule="auto"/>
      </w:pPr>
      <w:r w:rsidRPr="00D501EC">
        <w:t xml:space="preserve">A partir de la propuesta de ISD elaborada en la pregunta </w:t>
      </w:r>
      <w:r w:rsidR="000D4B11">
        <w:t>10</w:t>
      </w:r>
      <w:r w:rsidRPr="00D501EC">
        <w:t xml:space="preserve">, se deberá indicar la idoneidad de la metodología para la estimación de las metas, así como de la información utilizada para su construcción. Las metas valoradas deberán ser del ejercicio fiscal evaluado. </w:t>
      </w:r>
    </w:p>
    <w:p w14:paraId="0139E730" w14:textId="3194D316" w:rsidR="00D501EC" w:rsidRPr="00D501EC" w:rsidRDefault="00D501EC" w:rsidP="00D501EC">
      <w:pPr>
        <w:pStyle w:val="Prrafodelista"/>
        <w:numPr>
          <w:ilvl w:val="1"/>
          <w:numId w:val="15"/>
        </w:numPr>
        <w:spacing w:line="360" w:lineRule="auto"/>
      </w:pPr>
      <w:r w:rsidRPr="00D501EC">
        <w:t xml:space="preserve">En la respuesta se deberá incluir la valoración de cada uno de los indicadores considerados en el ISD con base en los criterios de valoración, así como su justificación y recomendaciones de mejora, considerando las disposiciones de la Guía Indicadores. El resultado de la valoración deberá presentarse en el Anexo 4. Instrumento de Seguimiento del Desempeño. La valoración final de la pregunta corresponderá al promedio de la valoración obtenida de forma individual por cada indicador del ISD. </w:t>
      </w:r>
    </w:p>
    <w:p w14:paraId="73E9F9B0" w14:textId="52D1CC6A" w:rsidR="00D501EC" w:rsidRPr="00D501EC" w:rsidRDefault="00D501EC" w:rsidP="00D501EC">
      <w:pPr>
        <w:pStyle w:val="Prrafodelista"/>
        <w:numPr>
          <w:ilvl w:val="1"/>
          <w:numId w:val="15"/>
        </w:numPr>
        <w:spacing w:line="360" w:lineRule="auto"/>
      </w:pPr>
      <w:r w:rsidRPr="00D501EC">
        <w:t>F</w:t>
      </w:r>
      <w:r w:rsidRPr="00D501EC" w:rsidDel="00553F91">
        <w:t>uentes de información mínimas a utilizar</w:t>
      </w:r>
      <w:r w:rsidRPr="00D501EC">
        <w:t>:</w:t>
      </w:r>
      <w:r w:rsidRPr="00D501EC" w:rsidDel="00553F91">
        <w:t xml:space="preserve"> </w:t>
      </w:r>
      <w:r w:rsidRPr="00D501EC">
        <w:t xml:space="preserve">ISD del Pp, diagnóstico; </w:t>
      </w:r>
      <w:r w:rsidRPr="00D501EC" w:rsidDel="00553F91">
        <w:t xml:space="preserve">documentos </w:t>
      </w:r>
      <w:r w:rsidRPr="00D501EC">
        <w:t xml:space="preserve">normativos e </w:t>
      </w:r>
      <w:r w:rsidRPr="00D501EC" w:rsidDel="00553F91">
        <w:t>institucionales</w:t>
      </w:r>
      <w:r w:rsidRPr="00D501EC">
        <w:t>; informes o estudios</w:t>
      </w:r>
      <w:r w:rsidR="004B5BF9" w:rsidRPr="004B5BF9">
        <w:rPr>
          <w:rFonts w:eastAsia="Calibri" w:cs="Arial"/>
          <w:szCs w:val="20"/>
          <w:lang w:eastAsia="es-MX"/>
        </w:rPr>
        <w:t xml:space="preserve"> </w:t>
      </w:r>
      <w:r w:rsidR="004B5BF9">
        <w:rPr>
          <w:rFonts w:eastAsia="Calibri" w:cs="Arial"/>
          <w:szCs w:val="20"/>
          <w:lang w:eastAsia="es-MX"/>
        </w:rPr>
        <w:t>estatales,</w:t>
      </w:r>
      <w:r w:rsidR="004B5BF9" w:rsidRPr="00361B94">
        <w:rPr>
          <w:rFonts w:eastAsia="Calibri" w:cs="Arial"/>
          <w:szCs w:val="20"/>
          <w:lang w:eastAsia="es-MX"/>
        </w:rPr>
        <w:t xml:space="preserve"> </w:t>
      </w:r>
      <w:r w:rsidRPr="00D501EC">
        <w:t>nacionales e internacionales, fuentes de información y estadísticas oficiales, registros administrativos, entre otros.</w:t>
      </w:r>
    </w:p>
    <w:p w14:paraId="58B212DD" w14:textId="7464C157" w:rsidR="00A870CE" w:rsidRDefault="00A870CE" w:rsidP="00A870CE">
      <w:pPr>
        <w:spacing w:after="0" w:line="240" w:lineRule="auto"/>
        <w:rPr>
          <w:lang w:val="es-ES"/>
        </w:rPr>
      </w:pPr>
    </w:p>
    <w:p w14:paraId="0CA60BEB" w14:textId="14C38F29" w:rsidR="00D501EC" w:rsidRPr="006F369A" w:rsidRDefault="00D501EC" w:rsidP="00D501EC">
      <w:pPr>
        <w:pStyle w:val="Prrafodelista"/>
        <w:numPr>
          <w:ilvl w:val="0"/>
          <w:numId w:val="10"/>
        </w:numPr>
        <w:spacing w:after="0" w:line="360" w:lineRule="auto"/>
        <w:rPr>
          <w:b/>
        </w:rPr>
      </w:pPr>
      <w:r>
        <w:rPr>
          <w:b/>
        </w:rPr>
        <w:t>Consistencia programática y normativa</w:t>
      </w:r>
    </w:p>
    <w:p w14:paraId="585A10C7" w14:textId="77777777" w:rsidR="00D501EC" w:rsidRDefault="00D501EC" w:rsidP="00A870CE">
      <w:pPr>
        <w:spacing w:after="0" w:line="240" w:lineRule="auto"/>
        <w:rPr>
          <w:lang w:val="es-ES"/>
        </w:rPr>
      </w:pPr>
    </w:p>
    <w:p w14:paraId="428A9874" w14:textId="4FB85BDB" w:rsidR="00A870CE" w:rsidRPr="00A33C42" w:rsidRDefault="00A870CE" w:rsidP="00D501EC">
      <w:pPr>
        <w:pStyle w:val="Prrafodelista"/>
        <w:numPr>
          <w:ilvl w:val="0"/>
          <w:numId w:val="15"/>
        </w:numPr>
        <w:spacing w:line="360" w:lineRule="auto"/>
        <w:rPr>
          <w:b/>
        </w:rPr>
      </w:pPr>
      <w:r w:rsidRPr="00A33C42">
        <w:rPr>
          <w:b/>
        </w:rPr>
        <w:t>¿</w:t>
      </w:r>
      <w:r w:rsidR="00D501EC" w:rsidRPr="00D501EC">
        <w:rPr>
          <w:b/>
        </w:rPr>
        <w:t>La modalidad presupuestaria del Pp es consistente con el objetivo que éste persigue, con los bienes y/o servicios que genera, con sus actividades sustantivas y, en conjunto, con su mecanismo de intervención</w:t>
      </w:r>
      <w:r w:rsidRPr="00A33C42">
        <w:rPr>
          <w:b/>
        </w:rPr>
        <w:t>?</w:t>
      </w:r>
    </w:p>
    <w:p w14:paraId="5A0770C2" w14:textId="77777777" w:rsidR="00A870CE" w:rsidRPr="006F369A" w:rsidRDefault="00A870CE" w:rsidP="00A870CE">
      <w:pPr>
        <w:spacing w:before="240" w:after="120"/>
        <w:rPr>
          <w:b/>
          <w:u w:val="single"/>
        </w:rPr>
      </w:pPr>
      <w:r w:rsidRPr="006F369A">
        <w:rPr>
          <w:b/>
          <w:u w:val="single"/>
        </w:rPr>
        <w:t>Respuesta:</w:t>
      </w:r>
    </w:p>
    <w:p w14:paraId="684EE688" w14:textId="49F3FDFD" w:rsidR="00A870CE" w:rsidRDefault="00D501EC" w:rsidP="00C0657B">
      <w:pPr>
        <w:pStyle w:val="Prrafodelista"/>
        <w:numPr>
          <w:ilvl w:val="0"/>
          <w:numId w:val="12"/>
        </w:numPr>
        <w:spacing w:line="360" w:lineRule="auto"/>
      </w:pPr>
      <w:r>
        <w:rPr>
          <w:b/>
        </w:rPr>
        <w:t>No procede valoración cuantitativa.</w:t>
      </w:r>
    </w:p>
    <w:p w14:paraId="35EEDA08" w14:textId="3D29A274" w:rsidR="00A870CE" w:rsidRPr="00670D50" w:rsidRDefault="00D501EC" w:rsidP="00C0657B">
      <w:pPr>
        <w:pStyle w:val="Prrafodelista"/>
        <w:numPr>
          <w:ilvl w:val="0"/>
          <w:numId w:val="12"/>
        </w:numPr>
        <w:spacing w:line="360" w:lineRule="auto"/>
      </w:pPr>
      <w:r>
        <w:t>Se deberá atender la sección de “Consideraciones”.</w:t>
      </w:r>
    </w:p>
    <w:p w14:paraId="2046FFA1" w14:textId="77777777" w:rsidR="00A870CE" w:rsidRPr="006F369A" w:rsidRDefault="00A870CE" w:rsidP="00A870CE">
      <w:pPr>
        <w:spacing w:before="240" w:after="120"/>
        <w:rPr>
          <w:b/>
          <w:u w:val="single"/>
        </w:rPr>
      </w:pPr>
      <w:r w:rsidRPr="006F369A">
        <w:rPr>
          <w:b/>
          <w:u w:val="single"/>
        </w:rPr>
        <w:t>Consideraciones:</w:t>
      </w:r>
    </w:p>
    <w:p w14:paraId="70D67CC5" w14:textId="0513AB34" w:rsidR="00D501EC" w:rsidRPr="00D501EC" w:rsidRDefault="00D501EC" w:rsidP="00D501EC">
      <w:pPr>
        <w:pStyle w:val="Prrafodelista"/>
        <w:numPr>
          <w:ilvl w:val="1"/>
          <w:numId w:val="15"/>
        </w:numPr>
        <w:spacing w:line="360" w:lineRule="auto"/>
      </w:pPr>
      <w:r w:rsidRPr="00D501EC">
        <w:t xml:space="preserve">Para la respuesta se deberán analizar y valorar las características específicas de los elementos que componen al diseño del Pp y su correspondencia con la definición de las modalidades presupuestarias establecidas en las disposiciones vigentes emitidas por la </w:t>
      </w:r>
      <w:r w:rsidR="004B5BF9">
        <w:t>SAF</w:t>
      </w:r>
      <w:r w:rsidRPr="00D501EC">
        <w:t xml:space="preserve"> en el marco de la programación y pr</w:t>
      </w:r>
      <w:r w:rsidR="004B5BF9">
        <w:t>esupuestación del gasto público estatal</w:t>
      </w:r>
      <w:r w:rsidRPr="00D501EC">
        <w:t xml:space="preserve"> para el ejercicio fiscal que corresponda.</w:t>
      </w:r>
    </w:p>
    <w:p w14:paraId="3BC1AD2E" w14:textId="77777777" w:rsidR="00D501EC" w:rsidRPr="00D501EC" w:rsidRDefault="00D501EC" w:rsidP="00D501EC">
      <w:pPr>
        <w:pStyle w:val="Prrafodelista"/>
        <w:numPr>
          <w:ilvl w:val="1"/>
          <w:numId w:val="15"/>
        </w:numPr>
        <w:spacing w:line="360" w:lineRule="auto"/>
      </w:pPr>
      <w:r w:rsidRPr="00D501EC">
        <w:t xml:space="preserve">En la respuesta se deberán justificar los hallazgos de la instancia evaluadora que se deriven del análisis de la modalidad del Pp. En caso de sugerir ajustes a la modalidad del Pp, se deberá presentar la justificación clara y argumentada en los elementos del diseño del Pp que sustenten tal recomendación. </w:t>
      </w:r>
    </w:p>
    <w:p w14:paraId="5AF84622" w14:textId="4D0B5A9C" w:rsidR="00D501EC" w:rsidRPr="00D501EC" w:rsidRDefault="00D501EC" w:rsidP="00D501EC">
      <w:pPr>
        <w:pStyle w:val="Prrafodelista"/>
        <w:numPr>
          <w:ilvl w:val="1"/>
          <w:numId w:val="15"/>
        </w:numPr>
        <w:spacing w:line="360" w:lineRule="auto"/>
      </w:pPr>
      <w:r w:rsidRPr="00D501EC">
        <w:t>F</w:t>
      </w:r>
      <w:r w:rsidRPr="00D501EC" w:rsidDel="00553F91">
        <w:t>uentes de información mínimas a utilizar</w:t>
      </w:r>
      <w:r w:rsidRPr="00D501EC">
        <w:t>:</w:t>
      </w:r>
      <w:r w:rsidRPr="00D501EC" w:rsidDel="00553F91">
        <w:t xml:space="preserve"> </w:t>
      </w:r>
      <w:r w:rsidRPr="00D501EC">
        <w:t xml:space="preserve">diagnóstico; </w:t>
      </w:r>
      <w:r w:rsidRPr="00D501EC" w:rsidDel="00553F91">
        <w:t xml:space="preserve">documentos </w:t>
      </w:r>
      <w:r w:rsidRPr="00D501EC">
        <w:t xml:space="preserve">normativos e </w:t>
      </w:r>
      <w:r w:rsidRPr="00D501EC" w:rsidDel="00553F91">
        <w:t>institucionales</w:t>
      </w:r>
      <w:r w:rsidRPr="00D501EC">
        <w:t xml:space="preserve"> </w:t>
      </w:r>
      <w:r w:rsidRPr="00D501EC" w:rsidDel="00553F91">
        <w:t>que contengan información sobre el prob</w:t>
      </w:r>
      <w:r w:rsidRPr="00D501EC">
        <w:t xml:space="preserve">lema o necesidad, sus poblaciones </w:t>
      </w:r>
      <w:r w:rsidRPr="00D501EC">
        <w:lastRenderedPageBreak/>
        <w:t xml:space="preserve">y </w:t>
      </w:r>
      <w:r w:rsidRPr="00D501EC" w:rsidDel="00553F91">
        <w:t>su cuantificación</w:t>
      </w:r>
      <w:r w:rsidRPr="00D501EC">
        <w:t>; informes o estudios</w:t>
      </w:r>
      <w:r w:rsidR="004B5BF9">
        <w:t xml:space="preserve"> </w:t>
      </w:r>
      <w:r w:rsidR="004B5BF9">
        <w:rPr>
          <w:rFonts w:eastAsia="Calibri" w:cs="Arial"/>
          <w:szCs w:val="20"/>
          <w:lang w:eastAsia="es-MX"/>
        </w:rPr>
        <w:t>estatales,</w:t>
      </w:r>
      <w:r w:rsidR="004B5BF9" w:rsidRPr="00361B94">
        <w:rPr>
          <w:rFonts w:eastAsia="Calibri" w:cs="Arial"/>
          <w:szCs w:val="20"/>
          <w:lang w:eastAsia="es-MX"/>
        </w:rPr>
        <w:t xml:space="preserve"> </w:t>
      </w:r>
      <w:r w:rsidRPr="00D501EC">
        <w:t>nacionales e internacionales, fuentes de información y estadísticas oficiales, registros administrativos, entre otros.</w:t>
      </w:r>
    </w:p>
    <w:p w14:paraId="30B2B07A" w14:textId="31DDBFDD" w:rsidR="00CD10C9" w:rsidRPr="00D501EC" w:rsidRDefault="00CD10C9" w:rsidP="00CD10C9">
      <w:pPr>
        <w:spacing w:after="0" w:line="240" w:lineRule="auto"/>
      </w:pPr>
    </w:p>
    <w:p w14:paraId="30AB4637" w14:textId="638AC484" w:rsidR="00765264" w:rsidRDefault="00D501EC" w:rsidP="00D501EC">
      <w:pPr>
        <w:pStyle w:val="Ttulo3"/>
      </w:pPr>
      <w:bookmarkStart w:id="70" w:name="_Toc200102080"/>
      <w:r>
        <w:t>Módulo 2. Planeación estratégica y orientación a resultados</w:t>
      </w:r>
      <w:bookmarkEnd w:id="70"/>
    </w:p>
    <w:p w14:paraId="5DA1F2CA" w14:textId="2977DF6F" w:rsidR="00D501EC" w:rsidRPr="00D501EC" w:rsidRDefault="00D501EC" w:rsidP="001D3597">
      <w:pPr>
        <w:pStyle w:val="Prrafodelista"/>
        <w:numPr>
          <w:ilvl w:val="0"/>
          <w:numId w:val="64"/>
        </w:numPr>
        <w:spacing w:after="0" w:line="360" w:lineRule="auto"/>
        <w:rPr>
          <w:b/>
        </w:rPr>
      </w:pPr>
      <w:r w:rsidRPr="00D501EC">
        <w:rPr>
          <w:b/>
        </w:rPr>
        <w:t>Instrumentos de planeación</w:t>
      </w:r>
    </w:p>
    <w:p w14:paraId="76C36A1B" w14:textId="77777777" w:rsidR="00D501EC" w:rsidRPr="00D501EC" w:rsidRDefault="00D501EC" w:rsidP="00D501EC">
      <w:pPr>
        <w:spacing w:after="0" w:line="240" w:lineRule="auto"/>
        <w:ind w:left="360"/>
      </w:pPr>
    </w:p>
    <w:p w14:paraId="35B16740" w14:textId="15B35339" w:rsidR="00765264" w:rsidRPr="00A33C42" w:rsidRDefault="00765264" w:rsidP="00D501EC">
      <w:pPr>
        <w:pStyle w:val="Prrafodelista"/>
        <w:numPr>
          <w:ilvl w:val="0"/>
          <w:numId w:val="15"/>
        </w:numPr>
        <w:spacing w:line="360" w:lineRule="auto"/>
        <w:rPr>
          <w:b/>
        </w:rPr>
      </w:pPr>
      <w:r w:rsidRPr="00A33C42">
        <w:rPr>
          <w:b/>
        </w:rPr>
        <w:t>¿</w:t>
      </w:r>
      <w:r w:rsidR="00D501EC" w:rsidRPr="00D501EC">
        <w:rPr>
          <w:b/>
        </w:rPr>
        <w:t>Existe un plan estratégico del Pp que cumpla con las siguientes características</w:t>
      </w:r>
      <w:r>
        <w:rPr>
          <w:b/>
        </w:rPr>
        <w:t>?</w:t>
      </w:r>
    </w:p>
    <w:p w14:paraId="71D2CFB9" w14:textId="77777777" w:rsidR="00765264" w:rsidRPr="006F369A" w:rsidRDefault="00765264" w:rsidP="00765264">
      <w:pPr>
        <w:spacing w:before="240" w:after="120"/>
        <w:rPr>
          <w:b/>
          <w:u w:val="single"/>
        </w:rPr>
      </w:pPr>
      <w:r w:rsidRPr="006F369A">
        <w:rPr>
          <w:b/>
          <w:u w:val="single"/>
        </w:rPr>
        <w:t>Criterios de valoración:</w:t>
      </w:r>
    </w:p>
    <w:p w14:paraId="17C3760F" w14:textId="77777777" w:rsidR="006A620A" w:rsidRPr="006A620A" w:rsidRDefault="006A620A" w:rsidP="006A620A">
      <w:pPr>
        <w:pStyle w:val="Prrafodelista"/>
        <w:numPr>
          <w:ilvl w:val="0"/>
          <w:numId w:val="29"/>
        </w:numPr>
        <w:spacing w:line="360" w:lineRule="auto"/>
      </w:pPr>
      <w:r w:rsidRPr="006A620A">
        <w:t>Es producto de ejercicios de planeación institucionalizados, es decir, sigue un procedimiento establecido en un documento oficial o institucional.</w:t>
      </w:r>
    </w:p>
    <w:p w14:paraId="4094DEB6" w14:textId="77777777" w:rsidR="006A620A" w:rsidRPr="006A620A" w:rsidRDefault="006A620A" w:rsidP="006A620A">
      <w:pPr>
        <w:pStyle w:val="Prrafodelista"/>
        <w:numPr>
          <w:ilvl w:val="0"/>
          <w:numId w:val="29"/>
        </w:numPr>
        <w:spacing w:line="360" w:lineRule="auto"/>
      </w:pPr>
      <w:r w:rsidRPr="006A620A">
        <w:t>Abarca un horizonte de al menos cinco años.</w:t>
      </w:r>
    </w:p>
    <w:p w14:paraId="2A30CDFA" w14:textId="77777777" w:rsidR="006A620A" w:rsidRPr="006A620A" w:rsidRDefault="006A620A" w:rsidP="006A620A">
      <w:pPr>
        <w:pStyle w:val="Prrafodelista"/>
        <w:numPr>
          <w:ilvl w:val="0"/>
          <w:numId w:val="29"/>
        </w:numPr>
        <w:spacing w:line="360" w:lineRule="auto"/>
      </w:pPr>
      <w:r w:rsidRPr="006A620A">
        <w:t>Establece cuáles son los resultados que se pretenden alcanzar con la ejecución del Pp, es decir, el objetivo central del Pp y su contribución a objetivos superiores.</w:t>
      </w:r>
    </w:p>
    <w:p w14:paraId="2D5AABD7" w14:textId="77777777" w:rsidR="006A620A" w:rsidRPr="006A620A" w:rsidRDefault="006A620A" w:rsidP="006A620A">
      <w:pPr>
        <w:pStyle w:val="Prrafodelista"/>
        <w:numPr>
          <w:ilvl w:val="0"/>
          <w:numId w:val="29"/>
        </w:numPr>
        <w:spacing w:line="360" w:lineRule="auto"/>
      </w:pPr>
      <w:r w:rsidRPr="006A620A">
        <w:t>Cuenta con indicadores del desempeño para medir los avances en el logro de sus objetivos.</w:t>
      </w:r>
    </w:p>
    <w:p w14:paraId="5F37CAF0" w14:textId="77777777" w:rsidR="00765264" w:rsidRPr="006F369A" w:rsidRDefault="00765264" w:rsidP="00765264">
      <w:pPr>
        <w:spacing w:before="240" w:after="120"/>
        <w:rPr>
          <w:b/>
          <w:u w:val="single"/>
        </w:rPr>
      </w:pPr>
      <w:r w:rsidRPr="006F369A">
        <w:rPr>
          <w:b/>
          <w:u w:val="single"/>
        </w:rPr>
        <w:t>Respuesta:</w:t>
      </w:r>
    </w:p>
    <w:p w14:paraId="7A71345F" w14:textId="59C3C7F2" w:rsidR="00765264" w:rsidRPr="00765264" w:rsidRDefault="00765264" w:rsidP="00C0657B">
      <w:pPr>
        <w:pStyle w:val="Prrafodelista"/>
        <w:numPr>
          <w:ilvl w:val="0"/>
          <w:numId w:val="12"/>
        </w:numPr>
        <w:spacing w:line="360" w:lineRule="auto"/>
        <w:rPr>
          <w:bCs/>
        </w:rPr>
      </w:pPr>
      <w:r w:rsidRPr="00A33C42">
        <w:rPr>
          <w:b/>
        </w:rPr>
        <w:t>Sin evidencia</w:t>
      </w:r>
      <w:r w:rsidRPr="00765264">
        <w:rPr>
          <w:b/>
        </w:rPr>
        <w:t xml:space="preserve">. </w:t>
      </w:r>
      <w:r w:rsidRPr="00765264">
        <w:rPr>
          <w:bCs/>
        </w:rPr>
        <w:t>Seleccionar el nivel 0 y atender los numerales 1</w:t>
      </w:r>
      <w:r w:rsidR="00C46206">
        <w:rPr>
          <w:bCs/>
        </w:rPr>
        <w:t>5</w:t>
      </w:r>
      <w:r w:rsidRPr="00765264">
        <w:rPr>
          <w:bCs/>
        </w:rPr>
        <w:t>.1</w:t>
      </w:r>
      <w:r w:rsidR="006A620A">
        <w:rPr>
          <w:bCs/>
        </w:rPr>
        <w:t xml:space="preserve"> </w:t>
      </w:r>
      <w:r w:rsidRPr="00765264">
        <w:rPr>
          <w:bCs/>
        </w:rPr>
        <w:t>de la sección de “Consideraciones”.</w:t>
      </w:r>
    </w:p>
    <w:p w14:paraId="6EC780E6" w14:textId="534A0726" w:rsidR="00765264" w:rsidRPr="00765264" w:rsidRDefault="00765264" w:rsidP="00C0657B">
      <w:pPr>
        <w:pStyle w:val="Prrafodelista"/>
        <w:numPr>
          <w:ilvl w:val="0"/>
          <w:numId w:val="12"/>
        </w:numPr>
        <w:spacing w:line="360" w:lineRule="auto"/>
        <w:rPr>
          <w:b/>
        </w:rPr>
      </w:pPr>
      <w:r w:rsidRPr="00765264">
        <w:rPr>
          <w:b/>
        </w:rPr>
        <w:t xml:space="preserve">Con evidencia. </w:t>
      </w:r>
      <w:r w:rsidRPr="00765264">
        <w:rPr>
          <w:bCs/>
        </w:rPr>
        <w:t>Seleccionar un nivel partiendo de los criterios de la tabla siguiente y justificar la respuesta atendiendo los numerales 1</w:t>
      </w:r>
      <w:r w:rsidR="00C46206">
        <w:rPr>
          <w:bCs/>
        </w:rPr>
        <w:t>5</w:t>
      </w:r>
      <w:r w:rsidRPr="00765264">
        <w:rPr>
          <w:bCs/>
        </w:rPr>
        <w:t>.2 a 1</w:t>
      </w:r>
      <w:r w:rsidR="00C46206">
        <w:rPr>
          <w:bCs/>
        </w:rPr>
        <w:t>5</w:t>
      </w:r>
      <w:r w:rsidRPr="00765264">
        <w:rPr>
          <w:bCs/>
        </w:rPr>
        <w:t>.4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765264" w:rsidRPr="00FB74EA" w14:paraId="25F5ED0F" w14:textId="77777777" w:rsidTr="00FC66EE">
        <w:trPr>
          <w:trHeight w:val="340"/>
          <w:tblHeader/>
          <w:jc w:val="right"/>
        </w:trPr>
        <w:tc>
          <w:tcPr>
            <w:tcW w:w="422" w:type="pct"/>
            <w:vMerge w:val="restart"/>
            <w:shd w:val="clear" w:color="auto" w:fill="7F7F7F" w:themeFill="text1" w:themeFillTint="80"/>
            <w:vAlign w:val="center"/>
          </w:tcPr>
          <w:p w14:paraId="018E3A68" w14:textId="77777777" w:rsidR="00765264" w:rsidRPr="00FB74EA" w:rsidRDefault="00765264"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48635663" w14:textId="77777777" w:rsidR="00765264" w:rsidRPr="00FB74EA" w:rsidRDefault="00765264"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765264" w:rsidRPr="00FB74EA" w14:paraId="25A7F7DF" w14:textId="77777777" w:rsidTr="00FC66EE">
        <w:trPr>
          <w:jc w:val="right"/>
        </w:trPr>
        <w:tc>
          <w:tcPr>
            <w:tcW w:w="422" w:type="pct"/>
            <w:vMerge/>
            <w:vAlign w:val="center"/>
          </w:tcPr>
          <w:p w14:paraId="66941643" w14:textId="77777777" w:rsidR="00765264"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5A2702EC" w14:textId="6B74E561" w:rsidR="00765264" w:rsidRPr="00B22673" w:rsidRDefault="006A620A" w:rsidP="00FC66EE">
            <w:pPr>
              <w:spacing w:after="0" w:line="240" w:lineRule="atLeast"/>
              <w:jc w:val="left"/>
              <w:rPr>
                <w:rFonts w:eastAsia="Calibri" w:cs="Arial"/>
                <w:szCs w:val="20"/>
                <w:lang w:eastAsia="es-MX"/>
              </w:rPr>
            </w:pPr>
            <w:r>
              <w:rPr>
                <w:rFonts w:eastAsia="Calibri" w:cs="Arial"/>
                <w:szCs w:val="20"/>
                <w:lang w:eastAsia="es-MX"/>
              </w:rPr>
              <w:t>El plan estratégico cuenta con:</w:t>
            </w:r>
          </w:p>
        </w:tc>
      </w:tr>
      <w:tr w:rsidR="00765264" w:rsidRPr="00FB74EA" w14:paraId="5C631C81" w14:textId="77777777" w:rsidTr="00FC66EE">
        <w:trPr>
          <w:jc w:val="right"/>
        </w:trPr>
        <w:tc>
          <w:tcPr>
            <w:tcW w:w="422" w:type="pct"/>
            <w:vAlign w:val="center"/>
          </w:tcPr>
          <w:p w14:paraId="37DCDB36" w14:textId="77777777" w:rsidR="00765264" w:rsidRPr="00FB74EA"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2ED27F1C" w14:textId="77777777" w:rsidR="00765264" w:rsidRPr="004A15BF" w:rsidRDefault="00765264"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765264" w:rsidRPr="00FB74EA" w14:paraId="55AF1C93" w14:textId="77777777" w:rsidTr="00FC66EE">
        <w:trPr>
          <w:jc w:val="right"/>
        </w:trPr>
        <w:tc>
          <w:tcPr>
            <w:tcW w:w="422" w:type="pct"/>
            <w:vAlign w:val="center"/>
          </w:tcPr>
          <w:p w14:paraId="614957B4" w14:textId="77777777" w:rsidR="00765264" w:rsidRPr="00FB74EA"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55B6823C" w14:textId="77777777" w:rsidR="00765264" w:rsidRPr="004A15BF" w:rsidRDefault="00765264"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765264" w:rsidRPr="00FB74EA" w14:paraId="573EA963" w14:textId="77777777" w:rsidTr="00FC66EE">
        <w:trPr>
          <w:jc w:val="right"/>
        </w:trPr>
        <w:tc>
          <w:tcPr>
            <w:tcW w:w="422" w:type="pct"/>
            <w:vAlign w:val="center"/>
          </w:tcPr>
          <w:p w14:paraId="39E81901" w14:textId="77777777" w:rsidR="00765264" w:rsidRPr="00FB74EA"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181420E5" w14:textId="77777777" w:rsidR="00765264" w:rsidRPr="004A15BF" w:rsidRDefault="00765264"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765264" w:rsidRPr="00FB74EA" w14:paraId="07C4C7B8" w14:textId="77777777" w:rsidTr="00FC66EE">
        <w:trPr>
          <w:jc w:val="right"/>
        </w:trPr>
        <w:tc>
          <w:tcPr>
            <w:tcW w:w="422" w:type="pct"/>
            <w:vAlign w:val="center"/>
          </w:tcPr>
          <w:p w14:paraId="19F51DA6" w14:textId="77777777" w:rsidR="00765264" w:rsidRPr="00FB74EA"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6B7F253F" w14:textId="77777777" w:rsidR="00765264" w:rsidRPr="004A15BF" w:rsidRDefault="00765264"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765264" w:rsidRPr="00FB74EA" w14:paraId="1FF4C092" w14:textId="77777777" w:rsidTr="00FC66EE">
        <w:trPr>
          <w:jc w:val="right"/>
        </w:trPr>
        <w:tc>
          <w:tcPr>
            <w:tcW w:w="422" w:type="pct"/>
            <w:vAlign w:val="center"/>
          </w:tcPr>
          <w:p w14:paraId="232E8BA1" w14:textId="77777777" w:rsidR="00765264" w:rsidRPr="00FB74EA"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4BAF524A" w14:textId="77777777" w:rsidR="00765264" w:rsidRPr="004A15BF" w:rsidRDefault="00765264"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0B8C52CC" w14:textId="77777777" w:rsidR="00765264" w:rsidRPr="006F369A" w:rsidRDefault="00765264" w:rsidP="00765264">
      <w:pPr>
        <w:spacing w:before="240" w:after="120"/>
        <w:rPr>
          <w:b/>
          <w:u w:val="single"/>
        </w:rPr>
      </w:pPr>
      <w:r w:rsidRPr="006F369A">
        <w:rPr>
          <w:b/>
          <w:u w:val="single"/>
        </w:rPr>
        <w:t>Consideraciones:</w:t>
      </w:r>
    </w:p>
    <w:p w14:paraId="7D5AE09D" w14:textId="77777777" w:rsidR="006A620A" w:rsidRPr="006A620A" w:rsidRDefault="006A620A" w:rsidP="006A620A">
      <w:pPr>
        <w:pStyle w:val="Prrafodelista"/>
        <w:numPr>
          <w:ilvl w:val="1"/>
          <w:numId w:val="15"/>
        </w:numPr>
        <w:spacing w:line="360" w:lineRule="auto"/>
      </w:pPr>
      <w:r w:rsidRPr="006A620A">
        <w:t>Si el Pp no cuenta con un plan estratégico vigente la instancia evaluadora deberá elaborar una propuesta de plan estratégico del Pp, considerando los criterios de valoración establecidos en esta pregunta, a través de un ejercicio participativo y en común acuerdo con la dependencia o entidad coordinadora del Pp. La propuesta de Plan Estratégico deberá incluirse como un anexo adicional a esta evaluación.</w:t>
      </w:r>
    </w:p>
    <w:p w14:paraId="068967A3" w14:textId="49FF3F04" w:rsidR="006A620A" w:rsidRPr="006A620A" w:rsidRDefault="006A620A" w:rsidP="00DF222E">
      <w:pPr>
        <w:pStyle w:val="Prrafodelista"/>
        <w:numPr>
          <w:ilvl w:val="1"/>
          <w:numId w:val="15"/>
        </w:numPr>
        <w:spacing w:line="360" w:lineRule="auto"/>
      </w:pPr>
      <w:r w:rsidRPr="006A620A">
        <w:lastRenderedPageBreak/>
        <w:t>En la respuesta se deberá argumentar y justificar el análisis que se presente e indicar los criterios de valoración con los que cumple y no cumple el plan estratégico del Pp, así como los objetivos establecidos en los documentos de planeación estratégica y sus indicadores.</w:t>
      </w:r>
      <w:r w:rsidR="000D4B11">
        <w:t xml:space="preserve"> </w:t>
      </w:r>
      <w:r w:rsidRPr="006A620A">
        <w:t>Se deberá indicar si los objetivos son consistentes con el que se identifica en la pregunta 4 de estos TdR.</w:t>
      </w:r>
    </w:p>
    <w:p w14:paraId="64E98723" w14:textId="77777777" w:rsidR="006A620A" w:rsidRPr="006A620A" w:rsidRDefault="006A620A" w:rsidP="006A620A">
      <w:pPr>
        <w:pStyle w:val="Prrafodelista"/>
        <w:numPr>
          <w:ilvl w:val="1"/>
          <w:numId w:val="15"/>
        </w:numPr>
        <w:spacing w:line="360" w:lineRule="auto"/>
      </w:pPr>
      <w:r w:rsidRPr="006A620A">
        <w:t xml:space="preserve">En caso de que se detecten áreas de mejora en el plan estratégico, se deberán hacer explícitas y proponer recomendaciones claras y relevantes para su atención. En específico, la instancia evaluadora deberá proponer cómo atender los criterios de valoración con las que el plan estratégico incumpla. </w:t>
      </w:r>
    </w:p>
    <w:p w14:paraId="7FAF14B5" w14:textId="77777777" w:rsidR="006A620A" w:rsidRPr="006A620A" w:rsidRDefault="006A620A" w:rsidP="006A620A">
      <w:pPr>
        <w:pStyle w:val="Prrafodelista"/>
        <w:numPr>
          <w:ilvl w:val="1"/>
          <w:numId w:val="15"/>
        </w:numPr>
        <w:spacing w:line="360" w:lineRule="auto"/>
      </w:pPr>
      <w:r w:rsidRPr="006A620A">
        <w:t>Las fuentes de información mínimas a utilizar deberán ser los documentos oficiales de planeación o programación, sistemas o herramientas de planeación y el ISD.</w:t>
      </w:r>
    </w:p>
    <w:p w14:paraId="5DD0A710" w14:textId="77777777" w:rsidR="00765264" w:rsidRDefault="00765264" w:rsidP="00765264">
      <w:pPr>
        <w:spacing w:after="0" w:line="240" w:lineRule="auto"/>
      </w:pPr>
    </w:p>
    <w:p w14:paraId="024A9979" w14:textId="736922DF" w:rsidR="00765264" w:rsidRPr="00732917" w:rsidRDefault="00765264" w:rsidP="006A620A">
      <w:pPr>
        <w:pStyle w:val="Prrafodelista"/>
        <w:numPr>
          <w:ilvl w:val="0"/>
          <w:numId w:val="15"/>
        </w:numPr>
        <w:spacing w:line="360" w:lineRule="auto"/>
        <w:rPr>
          <w:b/>
        </w:rPr>
      </w:pPr>
      <w:r w:rsidRPr="00732917">
        <w:rPr>
          <w:b/>
        </w:rPr>
        <w:t>¿</w:t>
      </w:r>
      <w:r w:rsidR="006A620A" w:rsidRPr="00732917">
        <w:rPr>
          <w:b/>
        </w:rPr>
        <w:t>El P</w:t>
      </w:r>
      <w:r w:rsidR="000D4B11" w:rsidRPr="00732917">
        <w:rPr>
          <w:b/>
        </w:rPr>
        <w:t xml:space="preserve">rograma Operativo Anual (POA) </w:t>
      </w:r>
      <w:r w:rsidR="006A620A" w:rsidRPr="00732917">
        <w:rPr>
          <w:b/>
        </w:rPr>
        <w:t>de la(s) UR que operan el Pp cumple con las siguientes características</w:t>
      </w:r>
      <w:r w:rsidRPr="00732917">
        <w:rPr>
          <w:b/>
        </w:rPr>
        <w:t>?</w:t>
      </w:r>
    </w:p>
    <w:p w14:paraId="4BAD5F53" w14:textId="77777777" w:rsidR="006A620A" w:rsidRPr="006F369A" w:rsidRDefault="006A620A" w:rsidP="006A620A">
      <w:pPr>
        <w:spacing w:before="240" w:after="120"/>
        <w:rPr>
          <w:b/>
          <w:u w:val="single"/>
        </w:rPr>
      </w:pPr>
      <w:r w:rsidRPr="006F369A">
        <w:rPr>
          <w:b/>
          <w:u w:val="single"/>
        </w:rPr>
        <w:t>Criterios de valoración:</w:t>
      </w:r>
    </w:p>
    <w:p w14:paraId="1938B236" w14:textId="77777777" w:rsidR="006A620A" w:rsidRPr="006A620A" w:rsidRDefault="006A620A" w:rsidP="001D3597">
      <w:pPr>
        <w:pStyle w:val="Prrafodelista"/>
        <w:numPr>
          <w:ilvl w:val="0"/>
          <w:numId w:val="65"/>
        </w:numPr>
        <w:spacing w:line="360" w:lineRule="auto"/>
      </w:pPr>
      <w:r w:rsidRPr="006A620A">
        <w:t>Es producto de ejercicios de planeación institucionalizados, es decir, siguen un procedimiento establecido en un documento oficial.</w:t>
      </w:r>
    </w:p>
    <w:p w14:paraId="2F1983DB" w14:textId="77777777" w:rsidR="006A620A" w:rsidRPr="006A620A" w:rsidRDefault="006A620A" w:rsidP="001D3597">
      <w:pPr>
        <w:pStyle w:val="Prrafodelista"/>
        <w:numPr>
          <w:ilvl w:val="0"/>
          <w:numId w:val="65"/>
        </w:numPr>
        <w:spacing w:line="360" w:lineRule="auto"/>
      </w:pPr>
      <w:r w:rsidRPr="006A620A">
        <w:t>Se consideran los bienes y/o servicios que se producen con el presupuesto del Pp.</w:t>
      </w:r>
    </w:p>
    <w:p w14:paraId="00E431EB" w14:textId="77777777" w:rsidR="006A620A" w:rsidRPr="006A620A" w:rsidRDefault="006A620A" w:rsidP="001D3597">
      <w:pPr>
        <w:pStyle w:val="Prrafodelista"/>
        <w:numPr>
          <w:ilvl w:val="0"/>
          <w:numId w:val="65"/>
        </w:numPr>
        <w:spacing w:line="360" w:lineRule="auto"/>
      </w:pPr>
      <w:r w:rsidRPr="006A620A">
        <w:t>Establece metas que contribuyan al logro del objetivo central del Pp, a través de la entrega o generación de sus bienes y/o servicios.</w:t>
      </w:r>
    </w:p>
    <w:p w14:paraId="4D5BB12D" w14:textId="77777777" w:rsidR="006A620A" w:rsidRPr="006A620A" w:rsidRDefault="006A620A" w:rsidP="001D3597">
      <w:pPr>
        <w:pStyle w:val="Prrafodelista"/>
        <w:numPr>
          <w:ilvl w:val="0"/>
          <w:numId w:val="65"/>
        </w:numPr>
        <w:spacing w:line="360" w:lineRule="auto"/>
      </w:pPr>
      <w:r w:rsidRPr="006A620A">
        <w:t>Se revisa y actualiza periódicamente.</w:t>
      </w:r>
    </w:p>
    <w:p w14:paraId="222B69E5" w14:textId="77777777" w:rsidR="006A620A" w:rsidRPr="006F369A" w:rsidRDefault="006A620A" w:rsidP="006A620A">
      <w:pPr>
        <w:spacing w:before="240" w:after="120"/>
        <w:rPr>
          <w:b/>
          <w:u w:val="single"/>
        </w:rPr>
      </w:pPr>
      <w:r w:rsidRPr="006F369A">
        <w:rPr>
          <w:b/>
          <w:u w:val="single"/>
        </w:rPr>
        <w:t>Respuesta:</w:t>
      </w:r>
    </w:p>
    <w:p w14:paraId="768A4769" w14:textId="2893905C" w:rsidR="006A620A" w:rsidRPr="00765264" w:rsidRDefault="006A620A" w:rsidP="006A620A">
      <w:pPr>
        <w:pStyle w:val="Prrafodelista"/>
        <w:numPr>
          <w:ilvl w:val="0"/>
          <w:numId w:val="12"/>
        </w:numPr>
        <w:spacing w:line="360" w:lineRule="auto"/>
        <w:rPr>
          <w:bCs/>
        </w:rPr>
      </w:pPr>
      <w:r w:rsidRPr="00A33C42">
        <w:rPr>
          <w:b/>
        </w:rPr>
        <w:t>Sin evidencia</w:t>
      </w:r>
      <w:r w:rsidRPr="00765264">
        <w:rPr>
          <w:b/>
        </w:rPr>
        <w:t xml:space="preserve">. </w:t>
      </w:r>
      <w:r w:rsidRPr="00765264">
        <w:rPr>
          <w:bCs/>
        </w:rPr>
        <w:t>Seleccionar el nivel 0 y atender los numerales 1</w:t>
      </w:r>
      <w:r w:rsidR="00C46206">
        <w:rPr>
          <w:bCs/>
        </w:rPr>
        <w:t>6</w:t>
      </w:r>
      <w:r w:rsidRPr="00765264">
        <w:rPr>
          <w:bCs/>
        </w:rPr>
        <w:t>.1</w:t>
      </w:r>
      <w:r>
        <w:rPr>
          <w:bCs/>
        </w:rPr>
        <w:t xml:space="preserve"> </w:t>
      </w:r>
      <w:r w:rsidRPr="00765264">
        <w:rPr>
          <w:bCs/>
        </w:rPr>
        <w:t>de la sección de “Consideraciones”.</w:t>
      </w:r>
    </w:p>
    <w:p w14:paraId="31E28374" w14:textId="375F363C" w:rsidR="006A620A" w:rsidRPr="00765264" w:rsidRDefault="006A620A" w:rsidP="006A620A">
      <w:pPr>
        <w:pStyle w:val="Prrafodelista"/>
        <w:numPr>
          <w:ilvl w:val="0"/>
          <w:numId w:val="12"/>
        </w:numPr>
        <w:spacing w:line="360" w:lineRule="auto"/>
        <w:rPr>
          <w:b/>
        </w:rPr>
      </w:pPr>
      <w:r w:rsidRPr="00765264">
        <w:rPr>
          <w:b/>
        </w:rPr>
        <w:t xml:space="preserve">Con evidencia. </w:t>
      </w:r>
      <w:r w:rsidRPr="00765264">
        <w:rPr>
          <w:bCs/>
        </w:rPr>
        <w:t>Seleccionar un nivel partiendo de los criterios de la tabla siguiente y justificar la respu</w:t>
      </w:r>
      <w:r>
        <w:rPr>
          <w:bCs/>
        </w:rPr>
        <w:t>esta atendiendo los numerales 1</w:t>
      </w:r>
      <w:r w:rsidR="00C46206">
        <w:rPr>
          <w:bCs/>
        </w:rPr>
        <w:t>6</w:t>
      </w:r>
      <w:r w:rsidRPr="00765264">
        <w:rPr>
          <w:bCs/>
        </w:rPr>
        <w:t>.2 a 1</w:t>
      </w:r>
      <w:r w:rsidR="00C46206">
        <w:rPr>
          <w:bCs/>
        </w:rPr>
        <w:t>6</w:t>
      </w:r>
      <w:r>
        <w:rPr>
          <w:bCs/>
        </w:rPr>
        <w:t>.3</w:t>
      </w:r>
      <w:r w:rsidRPr="00765264">
        <w:rPr>
          <w:bCs/>
        </w:rPr>
        <w:t xml:space="preserve">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6A620A" w:rsidRPr="00732917" w14:paraId="467887AF" w14:textId="77777777" w:rsidTr="00DF222E">
        <w:trPr>
          <w:trHeight w:val="340"/>
          <w:tblHeader/>
          <w:jc w:val="right"/>
        </w:trPr>
        <w:tc>
          <w:tcPr>
            <w:tcW w:w="422" w:type="pct"/>
            <w:vMerge w:val="restart"/>
            <w:shd w:val="clear" w:color="auto" w:fill="7F7F7F" w:themeFill="text1" w:themeFillTint="80"/>
            <w:vAlign w:val="center"/>
          </w:tcPr>
          <w:p w14:paraId="59D9B9CD" w14:textId="77777777" w:rsidR="006A620A" w:rsidRPr="00732917" w:rsidRDefault="006A620A" w:rsidP="00DF222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732917">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10B9E450" w14:textId="77777777" w:rsidR="006A620A" w:rsidRPr="00732917" w:rsidRDefault="006A620A" w:rsidP="00DF222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732917">
              <w:rPr>
                <w:rFonts w:eastAsia="Times" w:cs="Arial"/>
                <w:b/>
                <w:iCs/>
                <w:color w:val="FFFFFF" w:themeColor="background1"/>
                <w:szCs w:val="20"/>
                <w:lang w:eastAsia="es-MX"/>
              </w:rPr>
              <w:t>Criterios</w:t>
            </w:r>
          </w:p>
        </w:tc>
      </w:tr>
      <w:tr w:rsidR="006A620A" w:rsidRPr="00732917" w14:paraId="1E56CAD0" w14:textId="77777777" w:rsidTr="00DF222E">
        <w:trPr>
          <w:jc w:val="right"/>
        </w:trPr>
        <w:tc>
          <w:tcPr>
            <w:tcW w:w="422" w:type="pct"/>
            <w:vMerge/>
            <w:vAlign w:val="center"/>
          </w:tcPr>
          <w:p w14:paraId="18FA2E60" w14:textId="77777777" w:rsidR="006A620A" w:rsidRPr="00732917" w:rsidRDefault="006A620A"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50D1DEA2" w14:textId="50A33029" w:rsidR="006A620A" w:rsidRPr="00732917" w:rsidRDefault="006A620A" w:rsidP="006A620A">
            <w:pPr>
              <w:spacing w:after="0" w:line="240" w:lineRule="atLeast"/>
              <w:jc w:val="left"/>
              <w:rPr>
                <w:rFonts w:eastAsia="Calibri" w:cs="Arial"/>
                <w:szCs w:val="20"/>
                <w:lang w:eastAsia="es-MX"/>
              </w:rPr>
            </w:pPr>
            <w:r w:rsidRPr="00732917">
              <w:rPr>
                <w:rFonts w:eastAsia="Calibri" w:cs="Arial"/>
                <w:szCs w:val="20"/>
                <w:lang w:eastAsia="es-MX"/>
              </w:rPr>
              <w:t>El P</w:t>
            </w:r>
            <w:r w:rsidR="000D4B11" w:rsidRPr="00732917">
              <w:rPr>
                <w:rFonts w:eastAsia="Calibri" w:cs="Arial"/>
                <w:szCs w:val="20"/>
                <w:lang w:eastAsia="es-MX"/>
              </w:rPr>
              <w:t>OA</w:t>
            </w:r>
            <w:r w:rsidRPr="00732917">
              <w:rPr>
                <w:rFonts w:eastAsia="Calibri" w:cs="Arial"/>
                <w:szCs w:val="20"/>
                <w:lang w:eastAsia="es-MX"/>
              </w:rPr>
              <w:t xml:space="preserve"> cuenta con:</w:t>
            </w:r>
          </w:p>
        </w:tc>
      </w:tr>
      <w:tr w:rsidR="006A620A" w:rsidRPr="00732917" w14:paraId="7E61A035" w14:textId="77777777" w:rsidTr="00DF222E">
        <w:trPr>
          <w:jc w:val="right"/>
        </w:trPr>
        <w:tc>
          <w:tcPr>
            <w:tcW w:w="422" w:type="pct"/>
            <w:vAlign w:val="center"/>
          </w:tcPr>
          <w:p w14:paraId="02AF5EDD" w14:textId="77777777" w:rsidR="006A620A" w:rsidRPr="00732917" w:rsidRDefault="006A620A"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732917">
              <w:rPr>
                <w:rFonts w:eastAsia="Calibri" w:cs="Arial"/>
                <w:szCs w:val="20"/>
                <w:lang w:eastAsia="es-MX"/>
              </w:rPr>
              <w:t>0</w:t>
            </w:r>
          </w:p>
        </w:tc>
        <w:tc>
          <w:tcPr>
            <w:tcW w:w="4578" w:type="pct"/>
            <w:vAlign w:val="center"/>
          </w:tcPr>
          <w:p w14:paraId="1CD6FAD6" w14:textId="77777777" w:rsidR="006A620A" w:rsidRPr="00732917" w:rsidRDefault="006A620A" w:rsidP="00DF222E">
            <w:pPr>
              <w:numPr>
                <w:ilvl w:val="0"/>
                <w:numId w:val="1"/>
              </w:numPr>
              <w:spacing w:after="0" w:line="240" w:lineRule="atLeast"/>
              <w:ind w:left="442" w:hanging="357"/>
              <w:jc w:val="left"/>
              <w:rPr>
                <w:rFonts w:eastAsia="Calibri" w:cs="Arial"/>
                <w:szCs w:val="20"/>
                <w:lang w:eastAsia="es-MX"/>
              </w:rPr>
            </w:pPr>
            <w:r w:rsidRPr="00732917">
              <w:rPr>
                <w:rFonts w:eastAsia="Calibri" w:cs="Arial"/>
                <w:b/>
                <w:szCs w:val="20"/>
                <w:lang w:eastAsia="es-MX"/>
              </w:rPr>
              <w:t>Ninguno</w:t>
            </w:r>
            <w:r w:rsidRPr="00732917">
              <w:rPr>
                <w:rFonts w:eastAsia="Calibri" w:cs="Arial"/>
                <w:szCs w:val="20"/>
                <w:lang w:eastAsia="es-MX"/>
              </w:rPr>
              <w:t xml:space="preserve"> de los criterios de valoración.</w:t>
            </w:r>
          </w:p>
        </w:tc>
      </w:tr>
      <w:tr w:rsidR="006A620A" w:rsidRPr="00732917" w14:paraId="199A6456" w14:textId="77777777" w:rsidTr="00DF222E">
        <w:trPr>
          <w:jc w:val="right"/>
        </w:trPr>
        <w:tc>
          <w:tcPr>
            <w:tcW w:w="422" w:type="pct"/>
            <w:vAlign w:val="center"/>
          </w:tcPr>
          <w:p w14:paraId="024C1881" w14:textId="77777777" w:rsidR="006A620A" w:rsidRPr="00732917" w:rsidRDefault="006A620A"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732917">
              <w:rPr>
                <w:rFonts w:eastAsia="Calibri" w:cs="Arial"/>
                <w:szCs w:val="20"/>
                <w:lang w:eastAsia="es-MX"/>
              </w:rPr>
              <w:t>1</w:t>
            </w:r>
          </w:p>
        </w:tc>
        <w:tc>
          <w:tcPr>
            <w:tcW w:w="4578" w:type="pct"/>
            <w:vAlign w:val="center"/>
          </w:tcPr>
          <w:p w14:paraId="3C54BB18" w14:textId="77777777" w:rsidR="006A620A" w:rsidRPr="00732917" w:rsidRDefault="006A620A" w:rsidP="00DF222E">
            <w:pPr>
              <w:numPr>
                <w:ilvl w:val="0"/>
                <w:numId w:val="1"/>
              </w:numPr>
              <w:spacing w:after="0" w:line="240" w:lineRule="atLeast"/>
              <w:ind w:left="442" w:hanging="357"/>
              <w:jc w:val="left"/>
              <w:rPr>
                <w:rFonts w:eastAsia="Calibri" w:cs="Arial"/>
                <w:szCs w:val="20"/>
                <w:lang w:eastAsia="es-MX"/>
              </w:rPr>
            </w:pPr>
            <w:r w:rsidRPr="00732917">
              <w:rPr>
                <w:rFonts w:eastAsia="Calibri" w:cs="Arial"/>
                <w:b/>
                <w:szCs w:val="20"/>
                <w:lang w:eastAsia="es-MX"/>
              </w:rPr>
              <w:t>Uno</w:t>
            </w:r>
            <w:r w:rsidRPr="00732917">
              <w:rPr>
                <w:rFonts w:eastAsia="Calibri" w:cs="Arial"/>
                <w:szCs w:val="20"/>
                <w:lang w:eastAsia="es-MX"/>
              </w:rPr>
              <w:t xml:space="preserve"> de los criterios de valoración.</w:t>
            </w:r>
          </w:p>
        </w:tc>
      </w:tr>
      <w:tr w:rsidR="006A620A" w:rsidRPr="00732917" w14:paraId="47BE6F54" w14:textId="77777777" w:rsidTr="00DF222E">
        <w:trPr>
          <w:jc w:val="right"/>
        </w:trPr>
        <w:tc>
          <w:tcPr>
            <w:tcW w:w="422" w:type="pct"/>
            <w:vAlign w:val="center"/>
          </w:tcPr>
          <w:p w14:paraId="5307EED7" w14:textId="77777777" w:rsidR="006A620A" w:rsidRPr="00732917" w:rsidRDefault="006A620A"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732917">
              <w:rPr>
                <w:rFonts w:eastAsia="Calibri" w:cs="Arial"/>
                <w:szCs w:val="20"/>
                <w:lang w:eastAsia="es-MX"/>
              </w:rPr>
              <w:t>2</w:t>
            </w:r>
          </w:p>
        </w:tc>
        <w:tc>
          <w:tcPr>
            <w:tcW w:w="4578" w:type="pct"/>
            <w:vAlign w:val="center"/>
          </w:tcPr>
          <w:p w14:paraId="72627F66" w14:textId="77777777" w:rsidR="006A620A" w:rsidRPr="00732917" w:rsidRDefault="006A620A" w:rsidP="00DF222E">
            <w:pPr>
              <w:numPr>
                <w:ilvl w:val="0"/>
                <w:numId w:val="1"/>
              </w:numPr>
              <w:spacing w:after="0" w:line="240" w:lineRule="atLeast"/>
              <w:ind w:left="442" w:hanging="357"/>
              <w:jc w:val="left"/>
              <w:rPr>
                <w:rFonts w:eastAsia="Calibri" w:cs="Arial"/>
                <w:szCs w:val="20"/>
                <w:lang w:eastAsia="es-MX"/>
              </w:rPr>
            </w:pPr>
            <w:r w:rsidRPr="00732917">
              <w:rPr>
                <w:rFonts w:eastAsia="Calibri" w:cs="Arial"/>
                <w:b/>
                <w:szCs w:val="20"/>
                <w:lang w:eastAsia="es-MX"/>
              </w:rPr>
              <w:t>Dos</w:t>
            </w:r>
            <w:r w:rsidRPr="00732917">
              <w:rPr>
                <w:rFonts w:eastAsia="Calibri" w:cs="Arial"/>
                <w:szCs w:val="20"/>
                <w:lang w:eastAsia="es-MX"/>
              </w:rPr>
              <w:t xml:space="preserve"> de los criterios de valoración.</w:t>
            </w:r>
          </w:p>
        </w:tc>
      </w:tr>
      <w:tr w:rsidR="006A620A" w:rsidRPr="00732917" w14:paraId="5B17C15A" w14:textId="77777777" w:rsidTr="00DF222E">
        <w:trPr>
          <w:jc w:val="right"/>
        </w:trPr>
        <w:tc>
          <w:tcPr>
            <w:tcW w:w="422" w:type="pct"/>
            <w:vAlign w:val="center"/>
          </w:tcPr>
          <w:p w14:paraId="6FC1CC58" w14:textId="77777777" w:rsidR="006A620A" w:rsidRPr="00732917" w:rsidRDefault="006A620A"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732917">
              <w:rPr>
                <w:rFonts w:eastAsia="Calibri" w:cs="Arial"/>
                <w:szCs w:val="20"/>
                <w:lang w:eastAsia="es-MX"/>
              </w:rPr>
              <w:t>3</w:t>
            </w:r>
          </w:p>
        </w:tc>
        <w:tc>
          <w:tcPr>
            <w:tcW w:w="4578" w:type="pct"/>
            <w:vAlign w:val="center"/>
          </w:tcPr>
          <w:p w14:paraId="78C93C35" w14:textId="77777777" w:rsidR="006A620A" w:rsidRPr="00732917" w:rsidRDefault="006A620A" w:rsidP="00DF222E">
            <w:pPr>
              <w:numPr>
                <w:ilvl w:val="0"/>
                <w:numId w:val="1"/>
              </w:numPr>
              <w:spacing w:after="0" w:line="240" w:lineRule="atLeast"/>
              <w:ind w:left="442" w:hanging="357"/>
              <w:jc w:val="left"/>
              <w:rPr>
                <w:rFonts w:eastAsia="Calibri" w:cs="Arial"/>
                <w:szCs w:val="20"/>
                <w:lang w:eastAsia="es-MX"/>
              </w:rPr>
            </w:pPr>
            <w:r w:rsidRPr="00732917">
              <w:rPr>
                <w:rFonts w:eastAsia="Calibri" w:cs="Arial"/>
                <w:b/>
                <w:szCs w:val="20"/>
                <w:lang w:eastAsia="es-MX"/>
              </w:rPr>
              <w:t>Tres</w:t>
            </w:r>
            <w:r w:rsidRPr="00732917">
              <w:rPr>
                <w:rFonts w:eastAsia="Calibri" w:cs="Arial"/>
                <w:szCs w:val="20"/>
                <w:lang w:eastAsia="es-MX"/>
              </w:rPr>
              <w:t xml:space="preserve"> de los criterios de valoración.</w:t>
            </w:r>
          </w:p>
        </w:tc>
      </w:tr>
      <w:tr w:rsidR="006A620A" w:rsidRPr="00FB74EA" w14:paraId="66DD0B51" w14:textId="77777777" w:rsidTr="00DF222E">
        <w:trPr>
          <w:jc w:val="right"/>
        </w:trPr>
        <w:tc>
          <w:tcPr>
            <w:tcW w:w="422" w:type="pct"/>
            <w:vAlign w:val="center"/>
          </w:tcPr>
          <w:p w14:paraId="39617C87" w14:textId="77777777" w:rsidR="006A620A" w:rsidRPr="00732917" w:rsidRDefault="006A620A"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732917">
              <w:rPr>
                <w:rFonts w:eastAsia="Calibri" w:cs="Arial"/>
                <w:szCs w:val="20"/>
                <w:lang w:eastAsia="es-MX"/>
              </w:rPr>
              <w:t>4</w:t>
            </w:r>
          </w:p>
        </w:tc>
        <w:tc>
          <w:tcPr>
            <w:tcW w:w="4578" w:type="pct"/>
            <w:vAlign w:val="center"/>
          </w:tcPr>
          <w:p w14:paraId="6BF310EB" w14:textId="77777777" w:rsidR="006A620A" w:rsidRPr="00732917" w:rsidRDefault="006A620A" w:rsidP="00DF222E">
            <w:pPr>
              <w:numPr>
                <w:ilvl w:val="0"/>
                <w:numId w:val="1"/>
              </w:numPr>
              <w:spacing w:after="0" w:line="240" w:lineRule="atLeast"/>
              <w:ind w:left="442" w:hanging="357"/>
              <w:jc w:val="left"/>
              <w:rPr>
                <w:rFonts w:eastAsia="Calibri" w:cs="Arial"/>
                <w:szCs w:val="20"/>
                <w:lang w:eastAsia="es-MX"/>
              </w:rPr>
            </w:pPr>
            <w:r w:rsidRPr="00732917">
              <w:rPr>
                <w:rFonts w:eastAsia="Calibri" w:cs="Arial"/>
                <w:b/>
                <w:szCs w:val="20"/>
                <w:lang w:eastAsia="es-MX"/>
              </w:rPr>
              <w:t>Cuatro</w:t>
            </w:r>
            <w:r w:rsidRPr="00732917">
              <w:rPr>
                <w:rFonts w:eastAsia="Calibri" w:cs="Arial"/>
                <w:szCs w:val="20"/>
                <w:lang w:eastAsia="es-MX"/>
              </w:rPr>
              <w:t xml:space="preserve"> de los criterios de valoración.</w:t>
            </w:r>
          </w:p>
        </w:tc>
      </w:tr>
    </w:tbl>
    <w:p w14:paraId="49081DAF" w14:textId="77777777" w:rsidR="006A620A" w:rsidRPr="006F369A" w:rsidRDefault="006A620A" w:rsidP="006A620A">
      <w:pPr>
        <w:spacing w:before="240" w:after="120"/>
        <w:rPr>
          <w:b/>
          <w:u w:val="single"/>
        </w:rPr>
      </w:pPr>
      <w:r w:rsidRPr="006F369A">
        <w:rPr>
          <w:b/>
          <w:u w:val="single"/>
        </w:rPr>
        <w:lastRenderedPageBreak/>
        <w:t>Consideraciones:</w:t>
      </w:r>
    </w:p>
    <w:p w14:paraId="3BE8C0E3" w14:textId="5994D770" w:rsidR="006A620A" w:rsidRPr="006A620A" w:rsidRDefault="006A620A" w:rsidP="006A620A">
      <w:pPr>
        <w:pStyle w:val="Prrafodelista"/>
        <w:numPr>
          <w:ilvl w:val="1"/>
          <w:numId w:val="15"/>
        </w:numPr>
        <w:spacing w:line="360" w:lineRule="auto"/>
      </w:pPr>
      <w:r w:rsidRPr="006A620A">
        <w:t>Si el Pp no cuenta con un P</w:t>
      </w:r>
      <w:r w:rsidR="000D4B11">
        <w:t>OA</w:t>
      </w:r>
      <w:r w:rsidRPr="006A620A">
        <w:t xml:space="preserve"> vigente la instancia evaluadora deberá elaborar una propuesta considerando los criterios de valoración establecidos en esta pregunta, a través de un ejercicio participativo y en común acuerdo con la dependencia o entidad coordinadora del Pp. La propuesta de P</w:t>
      </w:r>
      <w:r w:rsidR="000D4B11">
        <w:t>OA</w:t>
      </w:r>
      <w:r w:rsidRPr="006A620A">
        <w:t xml:space="preserve"> deberá incluirse como un anexo adicional a esta evaluación.</w:t>
      </w:r>
    </w:p>
    <w:p w14:paraId="0C16D01A" w14:textId="086B7D6A" w:rsidR="006A620A" w:rsidRPr="006A620A" w:rsidRDefault="006A620A" w:rsidP="006A620A">
      <w:pPr>
        <w:pStyle w:val="Prrafodelista"/>
        <w:numPr>
          <w:ilvl w:val="1"/>
          <w:numId w:val="15"/>
        </w:numPr>
        <w:spacing w:line="360" w:lineRule="auto"/>
      </w:pPr>
      <w:r w:rsidRPr="006A620A">
        <w:t>En la respuesta se deberá argumentar y justificar el análisis que se presente e indicar los criterios de valoración con los que cumple y no cumple el P</w:t>
      </w:r>
      <w:r w:rsidR="000D4B11">
        <w:t>OA</w:t>
      </w:r>
      <w:r w:rsidRPr="006A620A">
        <w:t xml:space="preserve"> del Pp. En caso de que se detecten áreas de mejora en el P</w:t>
      </w:r>
      <w:r w:rsidR="000D4B11">
        <w:t>OA</w:t>
      </w:r>
      <w:r w:rsidRPr="006A620A">
        <w:t>, se deberán hacer explícitas y proponer recomendaciones claras y relevantes para su atención. En específico, la instancia evaluadora deberá proponer cómo atender los criterios de valoración con las que el P</w:t>
      </w:r>
      <w:r w:rsidR="000D4B11">
        <w:t>OA</w:t>
      </w:r>
      <w:r w:rsidRPr="006A620A">
        <w:t xml:space="preserve"> incumpla. </w:t>
      </w:r>
    </w:p>
    <w:p w14:paraId="6DEA2443" w14:textId="3FADF492" w:rsidR="006A620A" w:rsidRPr="006A620A" w:rsidRDefault="006A620A" w:rsidP="006A620A">
      <w:pPr>
        <w:pStyle w:val="Prrafodelista"/>
        <w:numPr>
          <w:ilvl w:val="1"/>
          <w:numId w:val="15"/>
        </w:numPr>
        <w:spacing w:line="360" w:lineRule="auto"/>
      </w:pPr>
      <w:r w:rsidRPr="006A620A">
        <w:t>Las fuentes de información mínimas a utilizar deberán ser los documentos oficiales de planeación o programación, P</w:t>
      </w:r>
      <w:r w:rsidR="000D4B11">
        <w:t>OA</w:t>
      </w:r>
      <w:r w:rsidRPr="006A620A">
        <w:t>, así como sistemas o herramientas de planeación.</w:t>
      </w:r>
    </w:p>
    <w:p w14:paraId="1EA6DBCA" w14:textId="77777777" w:rsidR="00765264" w:rsidRDefault="00765264" w:rsidP="00765264">
      <w:pPr>
        <w:spacing w:after="0" w:line="240" w:lineRule="auto"/>
      </w:pPr>
    </w:p>
    <w:p w14:paraId="781F0095" w14:textId="13DA0FFF" w:rsidR="006A620A" w:rsidRPr="00D501EC" w:rsidRDefault="006A620A" w:rsidP="001D3597">
      <w:pPr>
        <w:pStyle w:val="Prrafodelista"/>
        <w:numPr>
          <w:ilvl w:val="0"/>
          <w:numId w:val="64"/>
        </w:numPr>
        <w:spacing w:after="0" w:line="360" w:lineRule="auto"/>
        <w:rPr>
          <w:b/>
        </w:rPr>
      </w:pPr>
      <w:r>
        <w:rPr>
          <w:b/>
        </w:rPr>
        <w:t>Generación y uso de información del desempeño</w:t>
      </w:r>
    </w:p>
    <w:p w14:paraId="681CBA6C" w14:textId="77777777" w:rsidR="00765264" w:rsidRDefault="00765264" w:rsidP="00765264">
      <w:pPr>
        <w:spacing w:after="0" w:line="240" w:lineRule="auto"/>
      </w:pPr>
    </w:p>
    <w:p w14:paraId="3128B201" w14:textId="29F8715C" w:rsidR="00765264" w:rsidRPr="00A33C42" w:rsidRDefault="00765264" w:rsidP="006A620A">
      <w:pPr>
        <w:pStyle w:val="Prrafodelista"/>
        <w:numPr>
          <w:ilvl w:val="0"/>
          <w:numId w:val="15"/>
        </w:numPr>
        <w:spacing w:line="360" w:lineRule="auto"/>
        <w:rPr>
          <w:b/>
        </w:rPr>
      </w:pPr>
      <w:r w:rsidRPr="00A33C42">
        <w:rPr>
          <w:b/>
        </w:rPr>
        <w:t>¿</w:t>
      </w:r>
      <w:r w:rsidR="006A620A" w:rsidRPr="006A620A">
        <w:rPr>
          <w:b/>
        </w:rPr>
        <w:t>El Pp cuenta con información del desempeño que dé cuenta de los elementos que se presentan a continuación</w:t>
      </w:r>
      <w:r w:rsidRPr="00A33C42">
        <w:rPr>
          <w:b/>
        </w:rPr>
        <w:t>?</w:t>
      </w:r>
    </w:p>
    <w:p w14:paraId="01419201" w14:textId="77777777" w:rsidR="00765264" w:rsidRPr="006F369A" w:rsidRDefault="00765264" w:rsidP="00765264">
      <w:pPr>
        <w:spacing w:before="240" w:after="120"/>
        <w:rPr>
          <w:b/>
          <w:u w:val="single"/>
        </w:rPr>
      </w:pPr>
      <w:r w:rsidRPr="006F369A">
        <w:rPr>
          <w:b/>
          <w:u w:val="single"/>
        </w:rPr>
        <w:t>Criterios de valoración:</w:t>
      </w:r>
    </w:p>
    <w:p w14:paraId="034203AD" w14:textId="7A61EF7E" w:rsidR="006A620A" w:rsidRPr="006A620A" w:rsidRDefault="006A620A" w:rsidP="006A620A">
      <w:pPr>
        <w:pStyle w:val="Prrafodelista"/>
        <w:numPr>
          <w:ilvl w:val="0"/>
          <w:numId w:val="32"/>
        </w:numPr>
        <w:spacing w:line="360" w:lineRule="auto"/>
      </w:pPr>
      <w:r w:rsidRPr="006A620A">
        <w:t>Su contribución a los objetivos o estrategias prioritar</w:t>
      </w:r>
      <w:r w:rsidR="00A349CF">
        <w:t>ias del programa derivado del PE</w:t>
      </w:r>
      <w:r w:rsidRPr="006A620A">
        <w:t>D vigente al que se vincula.</w:t>
      </w:r>
    </w:p>
    <w:p w14:paraId="1693BDFF" w14:textId="77777777" w:rsidR="006A620A" w:rsidRPr="006A620A" w:rsidRDefault="006A620A" w:rsidP="006A620A">
      <w:pPr>
        <w:pStyle w:val="Prrafodelista"/>
        <w:numPr>
          <w:ilvl w:val="0"/>
          <w:numId w:val="32"/>
        </w:numPr>
        <w:spacing w:line="360" w:lineRule="auto"/>
      </w:pPr>
      <w:r w:rsidRPr="006A620A">
        <w:t>El avance en el logro de su objetivo central, es decir, los cambios verificables en la población objetivo.</w:t>
      </w:r>
    </w:p>
    <w:p w14:paraId="3CEC9151" w14:textId="77777777" w:rsidR="006A620A" w:rsidRPr="006A620A" w:rsidRDefault="006A620A" w:rsidP="006A620A">
      <w:pPr>
        <w:pStyle w:val="Prrafodelista"/>
        <w:numPr>
          <w:ilvl w:val="0"/>
          <w:numId w:val="32"/>
        </w:numPr>
        <w:spacing w:line="360" w:lineRule="auto"/>
      </w:pPr>
      <w:r w:rsidRPr="006A620A">
        <w:t>Las características de la población atendida y no atendida.</w:t>
      </w:r>
    </w:p>
    <w:p w14:paraId="5A8FAB50" w14:textId="77777777" w:rsidR="006A620A" w:rsidRPr="006A620A" w:rsidRDefault="006A620A" w:rsidP="006A620A">
      <w:pPr>
        <w:pStyle w:val="Prrafodelista"/>
        <w:numPr>
          <w:ilvl w:val="0"/>
          <w:numId w:val="32"/>
        </w:numPr>
        <w:spacing w:line="360" w:lineRule="auto"/>
      </w:pPr>
      <w:r w:rsidRPr="006A620A">
        <w:t>Las características del tipo de bien o servicio otorgado.</w:t>
      </w:r>
    </w:p>
    <w:p w14:paraId="328B95A3" w14:textId="77777777" w:rsidR="00765264" w:rsidRPr="006F369A" w:rsidRDefault="00765264" w:rsidP="00765264">
      <w:pPr>
        <w:spacing w:before="240" w:after="120"/>
        <w:rPr>
          <w:b/>
          <w:u w:val="single"/>
        </w:rPr>
      </w:pPr>
      <w:r w:rsidRPr="006F369A">
        <w:rPr>
          <w:b/>
          <w:u w:val="single"/>
        </w:rPr>
        <w:t>Respuesta:</w:t>
      </w:r>
    </w:p>
    <w:p w14:paraId="2FF86475" w14:textId="2CBB6901" w:rsidR="00765264" w:rsidRDefault="00765264" w:rsidP="006A620A">
      <w:pPr>
        <w:pStyle w:val="Prrafodelista"/>
        <w:numPr>
          <w:ilvl w:val="0"/>
          <w:numId w:val="12"/>
        </w:numPr>
        <w:spacing w:line="360" w:lineRule="auto"/>
      </w:pPr>
      <w:r w:rsidRPr="00A33C42">
        <w:rPr>
          <w:b/>
        </w:rPr>
        <w:t>Sin evidencia</w:t>
      </w:r>
      <w:r>
        <w:t xml:space="preserve">. </w:t>
      </w:r>
      <w:r w:rsidR="006A620A" w:rsidRPr="006A620A">
        <w:t>Atender el numeral 1</w:t>
      </w:r>
      <w:r w:rsidR="00C46206">
        <w:t>7</w:t>
      </w:r>
      <w:r w:rsidR="006A620A" w:rsidRPr="006A620A">
        <w:t>.1. Seleccionar un nivel partiendo de los criterios de la tabla siguiente y justificar la respuesta atendiendo los numerales 1</w:t>
      </w:r>
      <w:r w:rsidR="00C46206">
        <w:t>7</w:t>
      </w:r>
      <w:r w:rsidR="006A620A" w:rsidRPr="006A620A">
        <w:t>.2 a 1</w:t>
      </w:r>
      <w:r w:rsidR="00C46206">
        <w:t>7</w:t>
      </w:r>
      <w:r w:rsidR="006A620A" w:rsidRPr="006A620A">
        <w:t>.4</w:t>
      </w:r>
      <w:r w:rsidR="006A620A">
        <w:t xml:space="preserve"> </w:t>
      </w:r>
      <w:r w:rsidR="003F6330" w:rsidRPr="003F6330">
        <w:t>de la sección de “Consideraciones”.</w:t>
      </w:r>
    </w:p>
    <w:p w14:paraId="6732B8F7" w14:textId="65219244" w:rsidR="00765264" w:rsidRPr="00670D50" w:rsidRDefault="00765264" w:rsidP="006A620A">
      <w:pPr>
        <w:pStyle w:val="Prrafodelista"/>
        <w:numPr>
          <w:ilvl w:val="0"/>
          <w:numId w:val="12"/>
        </w:numPr>
        <w:spacing w:line="360" w:lineRule="auto"/>
      </w:pPr>
      <w:r w:rsidRPr="00A33C42">
        <w:rPr>
          <w:b/>
        </w:rPr>
        <w:t>Con evidencia</w:t>
      </w:r>
      <w:r>
        <w:t xml:space="preserve">. </w:t>
      </w:r>
      <w:r w:rsidR="006A620A" w:rsidRPr="006A620A">
        <w:t>Seleccionar un nivel partiendo de los criterios de la tabla siguiente y justificar la respuesta atendiendo los numerales 1</w:t>
      </w:r>
      <w:r w:rsidR="00C46206">
        <w:t>7</w:t>
      </w:r>
      <w:r w:rsidR="006A620A" w:rsidRPr="006A620A">
        <w:t>.2 a 1</w:t>
      </w:r>
      <w:r w:rsidR="00C46206">
        <w:t>7</w:t>
      </w:r>
      <w:r w:rsidR="006A620A" w:rsidRPr="006A620A">
        <w:t>.4</w:t>
      </w:r>
      <w:r w:rsidR="003F6330" w:rsidRPr="003F6330">
        <w:t xml:space="preserve">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765264" w:rsidRPr="00FB74EA" w14:paraId="5696826A" w14:textId="77777777" w:rsidTr="00FC66EE">
        <w:trPr>
          <w:trHeight w:val="340"/>
          <w:tblHeader/>
          <w:jc w:val="right"/>
        </w:trPr>
        <w:tc>
          <w:tcPr>
            <w:tcW w:w="422" w:type="pct"/>
            <w:vMerge w:val="restart"/>
            <w:shd w:val="clear" w:color="auto" w:fill="7F7F7F" w:themeFill="text1" w:themeFillTint="80"/>
            <w:vAlign w:val="center"/>
          </w:tcPr>
          <w:p w14:paraId="1FEEBB1E" w14:textId="77777777" w:rsidR="00765264" w:rsidRPr="00FB74EA" w:rsidRDefault="00765264"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248D2A25" w14:textId="77777777" w:rsidR="00765264" w:rsidRPr="00FB74EA" w:rsidRDefault="00765264"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765264" w:rsidRPr="00FB74EA" w14:paraId="237C9C3F" w14:textId="77777777" w:rsidTr="00FC66EE">
        <w:trPr>
          <w:jc w:val="right"/>
        </w:trPr>
        <w:tc>
          <w:tcPr>
            <w:tcW w:w="422" w:type="pct"/>
            <w:vMerge/>
            <w:vAlign w:val="center"/>
          </w:tcPr>
          <w:p w14:paraId="67160674" w14:textId="77777777" w:rsidR="00765264"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53028A33" w14:textId="485B67F9" w:rsidR="00765264" w:rsidRPr="00B22673" w:rsidRDefault="006A620A" w:rsidP="00FC66EE">
            <w:pPr>
              <w:spacing w:after="0" w:line="240" w:lineRule="atLeast"/>
              <w:jc w:val="left"/>
              <w:rPr>
                <w:rFonts w:eastAsia="Calibri" w:cs="Arial"/>
                <w:szCs w:val="20"/>
                <w:lang w:eastAsia="es-MX"/>
              </w:rPr>
            </w:pPr>
            <w:r w:rsidRPr="006A620A">
              <w:rPr>
                <w:rFonts w:eastAsia="Calibri" w:cs="Arial"/>
                <w:szCs w:val="20"/>
                <w:lang w:eastAsia="es-MX"/>
              </w:rPr>
              <w:t>El Pp cuenta con información sobre:</w:t>
            </w:r>
          </w:p>
        </w:tc>
      </w:tr>
      <w:tr w:rsidR="00765264" w:rsidRPr="00FB74EA" w14:paraId="44FA926F" w14:textId="77777777" w:rsidTr="00FC66EE">
        <w:trPr>
          <w:jc w:val="right"/>
        </w:trPr>
        <w:tc>
          <w:tcPr>
            <w:tcW w:w="422" w:type="pct"/>
            <w:vAlign w:val="center"/>
          </w:tcPr>
          <w:p w14:paraId="7E82EEEE" w14:textId="77777777" w:rsidR="00765264" w:rsidRPr="00FB74EA"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00151CB2" w14:textId="77777777" w:rsidR="00765264" w:rsidRPr="004A15BF" w:rsidRDefault="00765264"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765264" w:rsidRPr="00FB74EA" w14:paraId="354F91CD" w14:textId="77777777" w:rsidTr="00FC66EE">
        <w:trPr>
          <w:jc w:val="right"/>
        </w:trPr>
        <w:tc>
          <w:tcPr>
            <w:tcW w:w="422" w:type="pct"/>
            <w:vAlign w:val="center"/>
          </w:tcPr>
          <w:p w14:paraId="5BD087E3" w14:textId="77777777" w:rsidR="00765264" w:rsidRPr="00FB74EA"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lastRenderedPageBreak/>
              <w:t>1</w:t>
            </w:r>
          </w:p>
        </w:tc>
        <w:tc>
          <w:tcPr>
            <w:tcW w:w="4578" w:type="pct"/>
            <w:vAlign w:val="center"/>
          </w:tcPr>
          <w:p w14:paraId="69F9F597" w14:textId="77777777" w:rsidR="00765264" w:rsidRPr="004A15BF" w:rsidRDefault="00765264"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765264" w:rsidRPr="00FB74EA" w14:paraId="120421E5" w14:textId="77777777" w:rsidTr="00FC66EE">
        <w:trPr>
          <w:jc w:val="right"/>
        </w:trPr>
        <w:tc>
          <w:tcPr>
            <w:tcW w:w="422" w:type="pct"/>
            <w:vAlign w:val="center"/>
          </w:tcPr>
          <w:p w14:paraId="4899272F" w14:textId="77777777" w:rsidR="00765264" w:rsidRPr="00FB74EA"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36811B61" w14:textId="77777777" w:rsidR="00765264" w:rsidRPr="004A15BF" w:rsidRDefault="00765264"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765264" w:rsidRPr="00FB74EA" w14:paraId="657A2A31" w14:textId="77777777" w:rsidTr="00FC66EE">
        <w:trPr>
          <w:jc w:val="right"/>
        </w:trPr>
        <w:tc>
          <w:tcPr>
            <w:tcW w:w="422" w:type="pct"/>
            <w:vAlign w:val="center"/>
          </w:tcPr>
          <w:p w14:paraId="439516DF" w14:textId="77777777" w:rsidR="00765264" w:rsidRPr="00FB74EA"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499B4A32" w14:textId="77777777" w:rsidR="00765264" w:rsidRPr="004A15BF" w:rsidRDefault="00765264"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765264" w:rsidRPr="00FB74EA" w14:paraId="71CE0AD5" w14:textId="77777777" w:rsidTr="00FC66EE">
        <w:trPr>
          <w:jc w:val="right"/>
        </w:trPr>
        <w:tc>
          <w:tcPr>
            <w:tcW w:w="422" w:type="pct"/>
            <w:vAlign w:val="center"/>
          </w:tcPr>
          <w:p w14:paraId="1AB18553" w14:textId="77777777" w:rsidR="00765264" w:rsidRPr="00FB74EA"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27548DBB" w14:textId="77777777" w:rsidR="00765264" w:rsidRPr="004A15BF" w:rsidRDefault="00765264"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08828DA9" w14:textId="77777777" w:rsidR="00765264" w:rsidRPr="006F369A" w:rsidRDefault="00765264" w:rsidP="00765264">
      <w:pPr>
        <w:spacing w:before="240" w:after="120"/>
        <w:rPr>
          <w:b/>
          <w:u w:val="single"/>
        </w:rPr>
      </w:pPr>
      <w:r w:rsidRPr="006F369A">
        <w:rPr>
          <w:b/>
          <w:u w:val="single"/>
        </w:rPr>
        <w:t>Consideraciones:</w:t>
      </w:r>
    </w:p>
    <w:p w14:paraId="7AB5770A" w14:textId="77777777" w:rsidR="006A620A" w:rsidRPr="006A620A" w:rsidRDefault="006A620A" w:rsidP="006A620A">
      <w:pPr>
        <w:pStyle w:val="Prrafodelista"/>
        <w:numPr>
          <w:ilvl w:val="1"/>
          <w:numId w:val="15"/>
        </w:numPr>
        <w:spacing w:line="360" w:lineRule="auto"/>
      </w:pPr>
      <w:r w:rsidRPr="006A620A">
        <w:t>Para dar respuesta a esta pregunta se deberá contar con la participación de la(s) UR que operan el Pp, considerando métodos cualitativos de análisis para identificar la existencia y características de la información, así como la revisión de las fuentes mínimas de información. Se deberá guardar consistencia con el apartado de Análisis del Instrumento de Seguimiento del Desempeño del módulo de diseño.</w:t>
      </w:r>
    </w:p>
    <w:p w14:paraId="31866B25" w14:textId="77777777" w:rsidR="006A620A" w:rsidRPr="006A620A" w:rsidRDefault="006A620A" w:rsidP="006A620A">
      <w:pPr>
        <w:pStyle w:val="Prrafodelista"/>
        <w:numPr>
          <w:ilvl w:val="1"/>
          <w:numId w:val="15"/>
        </w:numPr>
        <w:spacing w:line="360" w:lineRule="auto"/>
      </w:pPr>
      <w:r w:rsidRPr="006A620A">
        <w:t>En la respuesta se deberá analizar y justificar cada uno de los criterios de valoración con los que cumpla el Pp, indicando el tipo de información con el que cuenta el Pp, la frecuencia con la cual se recolecta u obtiene, las principales fuentes de información.</w:t>
      </w:r>
    </w:p>
    <w:p w14:paraId="1DDD8BE5" w14:textId="77777777" w:rsidR="006A620A" w:rsidRPr="006A620A" w:rsidRDefault="006A620A" w:rsidP="006A620A">
      <w:pPr>
        <w:pStyle w:val="Prrafodelista"/>
        <w:numPr>
          <w:ilvl w:val="1"/>
          <w:numId w:val="15"/>
        </w:numPr>
        <w:spacing w:line="360" w:lineRule="auto"/>
      </w:pPr>
      <w:r w:rsidRPr="006A620A">
        <w:t>Se deberán indicar los criterios de valoración para los que no se identifica información, presentando las áreas de mejora identificadas y, en su caso, las recomendaciones puntuales, claras y relevantes para contar con la información indicada en los criterios de esta pregunta.</w:t>
      </w:r>
    </w:p>
    <w:p w14:paraId="2F1BD502" w14:textId="77777777" w:rsidR="006A620A" w:rsidRPr="006A620A" w:rsidRDefault="006A620A" w:rsidP="006A620A">
      <w:pPr>
        <w:pStyle w:val="Prrafodelista"/>
        <w:numPr>
          <w:ilvl w:val="1"/>
          <w:numId w:val="15"/>
        </w:numPr>
        <w:spacing w:line="360" w:lineRule="auto"/>
      </w:pPr>
      <w:r w:rsidRPr="006A620A">
        <w:t xml:space="preserve">Las fuentes de información mínimas a utilizar deberán ser los documentos normativos o institucionales, manuales de operación del Pp, MIR, documentos oficiales, bases de datos con información de la población atendida, información de la población potencial y objetivo, o entrevistas con funcionarios encargados de la operación del Pp. </w:t>
      </w:r>
    </w:p>
    <w:p w14:paraId="0E854A62" w14:textId="77777777" w:rsidR="003F6330" w:rsidRDefault="003F6330" w:rsidP="003F6330">
      <w:pPr>
        <w:spacing w:after="0" w:line="240" w:lineRule="auto"/>
      </w:pPr>
    </w:p>
    <w:p w14:paraId="6CAEF22F" w14:textId="60135774" w:rsidR="003F6330" w:rsidRPr="00A33C42" w:rsidRDefault="003F6330" w:rsidP="00C0657B">
      <w:pPr>
        <w:pStyle w:val="Prrafodelista"/>
        <w:numPr>
          <w:ilvl w:val="0"/>
          <w:numId w:val="15"/>
        </w:numPr>
        <w:spacing w:line="360" w:lineRule="auto"/>
        <w:rPr>
          <w:b/>
        </w:rPr>
      </w:pPr>
      <w:r w:rsidRPr="00A33C42">
        <w:rPr>
          <w:b/>
        </w:rPr>
        <w:t>¿</w:t>
      </w:r>
      <w:r w:rsidRPr="003F6330">
        <w:rPr>
          <w:b/>
        </w:rPr>
        <w:t>El Pp cuenta con mecanismos de transparencia y rendición de cuentas a través de los cuales pone a disposición del público la información de, por lo menos, los temas que a continuación se señalan</w:t>
      </w:r>
      <w:r w:rsidRPr="00A33C42">
        <w:rPr>
          <w:b/>
        </w:rPr>
        <w:t>?</w:t>
      </w:r>
    </w:p>
    <w:p w14:paraId="0E8DF49B" w14:textId="77777777" w:rsidR="003F6330" w:rsidRPr="006F369A" w:rsidRDefault="003F6330" w:rsidP="003F6330">
      <w:pPr>
        <w:spacing w:before="240" w:after="120"/>
        <w:rPr>
          <w:b/>
          <w:u w:val="single"/>
        </w:rPr>
      </w:pPr>
      <w:r w:rsidRPr="006F369A">
        <w:rPr>
          <w:b/>
          <w:u w:val="single"/>
        </w:rPr>
        <w:t>Criterios de valoración:</w:t>
      </w:r>
    </w:p>
    <w:p w14:paraId="33899E8D" w14:textId="77777777" w:rsidR="00C33833" w:rsidRPr="00C33833" w:rsidRDefault="00C33833" w:rsidP="00C33833">
      <w:pPr>
        <w:pStyle w:val="Prrafodelista"/>
        <w:numPr>
          <w:ilvl w:val="0"/>
          <w:numId w:val="34"/>
        </w:numPr>
        <w:spacing w:line="360" w:lineRule="auto"/>
      </w:pPr>
      <w:r w:rsidRPr="00C33833">
        <w:t>Es oportuna, se genera y está disponible en un momento adecuado y conveniente para su uso.</w:t>
      </w:r>
    </w:p>
    <w:p w14:paraId="41944FC1" w14:textId="77777777" w:rsidR="00C33833" w:rsidRPr="00C33833" w:rsidRDefault="00C33833" w:rsidP="00C33833">
      <w:pPr>
        <w:pStyle w:val="Prrafodelista"/>
        <w:numPr>
          <w:ilvl w:val="0"/>
          <w:numId w:val="34"/>
        </w:numPr>
        <w:spacing w:line="360" w:lineRule="auto"/>
      </w:pPr>
      <w:r w:rsidRPr="00C33833">
        <w:t>Es confiable, es validada por quienes la generan, procesan e integran.</w:t>
      </w:r>
    </w:p>
    <w:p w14:paraId="71C4725B" w14:textId="16EEBD83" w:rsidR="00C33833" w:rsidRPr="00C33833" w:rsidRDefault="00C33833" w:rsidP="00C33833">
      <w:pPr>
        <w:pStyle w:val="Prrafodelista"/>
        <w:numPr>
          <w:ilvl w:val="0"/>
          <w:numId w:val="34"/>
        </w:numPr>
        <w:spacing w:line="360" w:lineRule="auto"/>
      </w:pPr>
      <w:r w:rsidRPr="00C33833">
        <w:t>Se encuentra sistematizada, actualizada y depurada</w:t>
      </w:r>
      <w:r w:rsidR="00A9187C">
        <w:rPr>
          <w:rStyle w:val="Refdenotaalpie"/>
          <w:b/>
        </w:rPr>
        <w:footnoteReference w:id="3"/>
      </w:r>
      <w:r w:rsidRPr="00C33833">
        <w:t>.</w:t>
      </w:r>
    </w:p>
    <w:p w14:paraId="186405B2" w14:textId="77777777" w:rsidR="00C33833" w:rsidRPr="00C33833" w:rsidRDefault="00C33833" w:rsidP="00C33833">
      <w:pPr>
        <w:pStyle w:val="Prrafodelista"/>
        <w:numPr>
          <w:ilvl w:val="0"/>
          <w:numId w:val="34"/>
        </w:numPr>
        <w:spacing w:line="360" w:lineRule="auto"/>
      </w:pPr>
      <w:r w:rsidRPr="00C33833">
        <w:lastRenderedPageBreak/>
        <w:t>Permite el seguimiento del desempeño de manera permanente.</w:t>
      </w:r>
    </w:p>
    <w:p w14:paraId="32605419" w14:textId="77777777" w:rsidR="003F6330" w:rsidRPr="006F369A" w:rsidRDefault="003F6330" w:rsidP="003F6330">
      <w:pPr>
        <w:spacing w:before="240" w:after="120"/>
        <w:rPr>
          <w:b/>
          <w:u w:val="single"/>
        </w:rPr>
      </w:pPr>
      <w:r w:rsidRPr="006F369A">
        <w:rPr>
          <w:b/>
          <w:u w:val="single"/>
        </w:rPr>
        <w:t>Respuesta:</w:t>
      </w:r>
    </w:p>
    <w:p w14:paraId="34871102" w14:textId="4FFC7404" w:rsidR="003F6330" w:rsidRDefault="003F6330" w:rsidP="00C33833">
      <w:pPr>
        <w:pStyle w:val="Prrafodelista"/>
        <w:numPr>
          <w:ilvl w:val="0"/>
          <w:numId w:val="12"/>
        </w:numPr>
        <w:spacing w:line="360" w:lineRule="auto"/>
      </w:pPr>
      <w:r w:rsidRPr="00A33C42">
        <w:rPr>
          <w:b/>
        </w:rPr>
        <w:t>Sin evidencia</w:t>
      </w:r>
      <w:r>
        <w:t xml:space="preserve">. </w:t>
      </w:r>
      <w:r w:rsidR="00C33833" w:rsidRPr="00C33833">
        <w:t>Atender el numeral 1</w:t>
      </w:r>
      <w:r w:rsidR="00C46206">
        <w:t>8.</w:t>
      </w:r>
      <w:r w:rsidR="00C33833" w:rsidRPr="00C33833">
        <w:t>1. Seleccionar un nivel partiendo de los criterios de la tabla siguiente y justificar la respuesta atendiendo los numerales 1</w:t>
      </w:r>
      <w:r w:rsidR="00C46206">
        <w:t>8</w:t>
      </w:r>
      <w:r w:rsidR="00C33833" w:rsidRPr="00C33833">
        <w:t>.2 y 1</w:t>
      </w:r>
      <w:r w:rsidR="00C46206">
        <w:t>8</w:t>
      </w:r>
      <w:r w:rsidR="00C33833" w:rsidRPr="00C33833">
        <w:t>.3</w:t>
      </w:r>
      <w:r w:rsidRPr="003F6330">
        <w:t xml:space="preserve"> de la sección de “Consideraciones”</w:t>
      </w:r>
      <w:r>
        <w:t>.</w:t>
      </w:r>
    </w:p>
    <w:p w14:paraId="3CA44FF8" w14:textId="4DDF8C31" w:rsidR="003F6330" w:rsidRPr="003F6330" w:rsidRDefault="003F6330" w:rsidP="00C0657B">
      <w:pPr>
        <w:pStyle w:val="Prrafodelista"/>
        <w:numPr>
          <w:ilvl w:val="0"/>
          <w:numId w:val="12"/>
        </w:numPr>
        <w:spacing w:line="360" w:lineRule="auto"/>
        <w:rPr>
          <w:b/>
        </w:rPr>
      </w:pPr>
      <w:r w:rsidRPr="003F6330">
        <w:rPr>
          <w:b/>
        </w:rPr>
        <w:t xml:space="preserve">Con evidencia. </w:t>
      </w:r>
      <w:r w:rsidRPr="003F6330">
        <w:rPr>
          <w:bCs/>
        </w:rPr>
        <w:t>Seleccionar un nivel partiendo de los criterios de la tabla siguiente y justificar la respuesta</w:t>
      </w:r>
      <w:r w:rsidR="00C33833">
        <w:rPr>
          <w:bCs/>
        </w:rPr>
        <w:t xml:space="preserve"> atendiendo los numerales 1</w:t>
      </w:r>
      <w:r w:rsidR="00C46206">
        <w:rPr>
          <w:bCs/>
        </w:rPr>
        <w:t>8</w:t>
      </w:r>
      <w:r w:rsidR="00C33833">
        <w:rPr>
          <w:bCs/>
        </w:rPr>
        <w:t>.2 y 1</w:t>
      </w:r>
      <w:r w:rsidR="00C46206">
        <w:rPr>
          <w:bCs/>
        </w:rPr>
        <w:t>8</w:t>
      </w:r>
      <w:r w:rsidR="00C33833">
        <w:rPr>
          <w:bCs/>
        </w:rPr>
        <w:t>.3</w:t>
      </w:r>
      <w:r w:rsidRPr="003F6330">
        <w:rPr>
          <w:bCs/>
        </w:rPr>
        <w:t xml:space="preserve">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6"/>
        <w:gridCol w:w="7336"/>
      </w:tblGrid>
      <w:tr w:rsidR="003F6330" w:rsidRPr="00FB74EA" w14:paraId="74E01BB2" w14:textId="77777777" w:rsidTr="00C33833">
        <w:trPr>
          <w:trHeight w:val="340"/>
          <w:tblHeader/>
          <w:jc w:val="right"/>
        </w:trPr>
        <w:tc>
          <w:tcPr>
            <w:tcW w:w="433" w:type="pct"/>
            <w:vMerge w:val="restart"/>
            <w:shd w:val="clear" w:color="auto" w:fill="7F7F7F" w:themeFill="text1" w:themeFillTint="80"/>
            <w:vAlign w:val="center"/>
          </w:tcPr>
          <w:p w14:paraId="069CB98F" w14:textId="77777777" w:rsidR="003F6330" w:rsidRPr="00FB74EA" w:rsidRDefault="003F633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67" w:type="pct"/>
            <w:shd w:val="clear" w:color="auto" w:fill="7F7F7F" w:themeFill="text1" w:themeFillTint="80"/>
            <w:vAlign w:val="center"/>
          </w:tcPr>
          <w:p w14:paraId="45875BF8" w14:textId="77777777" w:rsidR="003F6330" w:rsidRPr="00FB74EA" w:rsidRDefault="003F633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C33833" w:rsidRPr="00FB74EA" w14:paraId="7E38D9DC" w14:textId="77777777" w:rsidTr="00C33833">
        <w:trPr>
          <w:jc w:val="right"/>
        </w:trPr>
        <w:tc>
          <w:tcPr>
            <w:tcW w:w="433" w:type="pct"/>
            <w:vMerge/>
            <w:vAlign w:val="center"/>
          </w:tcPr>
          <w:p w14:paraId="54937D5D" w14:textId="77777777" w:rsidR="00C33833" w:rsidRDefault="00C33833" w:rsidP="00C33833">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67" w:type="pct"/>
            <w:vAlign w:val="center"/>
          </w:tcPr>
          <w:p w14:paraId="393D42CF" w14:textId="1160B75D" w:rsidR="00C33833" w:rsidRPr="00B22673" w:rsidRDefault="00C33833" w:rsidP="00C33833">
            <w:pPr>
              <w:spacing w:after="0" w:line="240" w:lineRule="atLeast"/>
              <w:jc w:val="left"/>
              <w:rPr>
                <w:rFonts w:eastAsia="Calibri" w:cs="Arial"/>
                <w:szCs w:val="20"/>
                <w:lang w:eastAsia="es-MX"/>
              </w:rPr>
            </w:pPr>
            <w:r w:rsidRPr="006A620A">
              <w:rPr>
                <w:rFonts w:eastAsia="Calibri" w:cs="Arial"/>
                <w:szCs w:val="20"/>
                <w:lang w:eastAsia="es-MX"/>
              </w:rPr>
              <w:t>El Pp cuenta con información sobre:</w:t>
            </w:r>
          </w:p>
        </w:tc>
      </w:tr>
      <w:tr w:rsidR="003F6330" w:rsidRPr="00FB74EA" w14:paraId="36619AE6" w14:textId="77777777" w:rsidTr="00C33833">
        <w:trPr>
          <w:jc w:val="right"/>
        </w:trPr>
        <w:tc>
          <w:tcPr>
            <w:tcW w:w="433" w:type="pct"/>
            <w:vAlign w:val="center"/>
          </w:tcPr>
          <w:p w14:paraId="660AC4E1" w14:textId="77777777" w:rsidR="003F6330" w:rsidRPr="00FB74EA"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462FE499" w14:textId="77777777" w:rsidR="003F6330" w:rsidRPr="004A15BF" w:rsidRDefault="003F633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3F6330" w:rsidRPr="00FB74EA" w14:paraId="3A6F734A" w14:textId="77777777" w:rsidTr="00C33833">
        <w:trPr>
          <w:jc w:val="right"/>
        </w:trPr>
        <w:tc>
          <w:tcPr>
            <w:tcW w:w="433" w:type="pct"/>
            <w:vAlign w:val="center"/>
          </w:tcPr>
          <w:p w14:paraId="598030CF" w14:textId="77777777" w:rsidR="003F6330" w:rsidRPr="00FB74EA"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67" w:type="pct"/>
            <w:vAlign w:val="center"/>
          </w:tcPr>
          <w:p w14:paraId="25DD6B70" w14:textId="77777777" w:rsidR="003F6330" w:rsidRPr="004A15BF" w:rsidRDefault="003F633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3F6330" w:rsidRPr="00FB74EA" w14:paraId="3B2DB4B6" w14:textId="77777777" w:rsidTr="00C33833">
        <w:trPr>
          <w:jc w:val="right"/>
        </w:trPr>
        <w:tc>
          <w:tcPr>
            <w:tcW w:w="433" w:type="pct"/>
            <w:vAlign w:val="center"/>
          </w:tcPr>
          <w:p w14:paraId="60A6C249" w14:textId="77777777" w:rsidR="003F6330" w:rsidRPr="00FB74EA"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67" w:type="pct"/>
            <w:vAlign w:val="center"/>
          </w:tcPr>
          <w:p w14:paraId="787853A4" w14:textId="77777777" w:rsidR="003F6330" w:rsidRPr="004A15BF" w:rsidRDefault="003F633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3F6330" w:rsidRPr="00FB74EA" w14:paraId="5C3D94DD" w14:textId="77777777" w:rsidTr="00C33833">
        <w:trPr>
          <w:jc w:val="right"/>
        </w:trPr>
        <w:tc>
          <w:tcPr>
            <w:tcW w:w="433" w:type="pct"/>
            <w:vAlign w:val="center"/>
          </w:tcPr>
          <w:p w14:paraId="637A86F4" w14:textId="77777777" w:rsidR="003F6330" w:rsidRPr="00FB74EA"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67" w:type="pct"/>
            <w:vAlign w:val="center"/>
          </w:tcPr>
          <w:p w14:paraId="6E981A80" w14:textId="77777777" w:rsidR="003F6330" w:rsidRPr="004A15BF" w:rsidRDefault="003F633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3F6330" w:rsidRPr="00FB74EA" w14:paraId="1276E8F9" w14:textId="77777777" w:rsidTr="00C33833">
        <w:trPr>
          <w:jc w:val="right"/>
        </w:trPr>
        <w:tc>
          <w:tcPr>
            <w:tcW w:w="433" w:type="pct"/>
            <w:vAlign w:val="center"/>
          </w:tcPr>
          <w:p w14:paraId="4184BF92" w14:textId="77777777" w:rsidR="003F6330" w:rsidRPr="00FB74EA"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67" w:type="pct"/>
            <w:vAlign w:val="center"/>
          </w:tcPr>
          <w:p w14:paraId="1CB6235A" w14:textId="77777777" w:rsidR="003F6330" w:rsidRPr="004A15BF" w:rsidRDefault="003F633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76D4518D" w14:textId="77777777" w:rsidR="003F6330" w:rsidRPr="006F369A" w:rsidRDefault="003F6330" w:rsidP="003F6330">
      <w:pPr>
        <w:spacing w:before="240" w:after="120"/>
        <w:rPr>
          <w:b/>
          <w:u w:val="single"/>
        </w:rPr>
      </w:pPr>
      <w:r w:rsidRPr="006F369A">
        <w:rPr>
          <w:b/>
          <w:u w:val="single"/>
        </w:rPr>
        <w:t>Consideraciones:</w:t>
      </w:r>
    </w:p>
    <w:p w14:paraId="662FA447" w14:textId="77777777" w:rsidR="00C33833" w:rsidRPr="00C33833" w:rsidRDefault="00C33833" w:rsidP="00C33833">
      <w:pPr>
        <w:pStyle w:val="Prrafodelista"/>
        <w:numPr>
          <w:ilvl w:val="1"/>
          <w:numId w:val="15"/>
        </w:numPr>
        <w:spacing w:line="360" w:lineRule="auto"/>
      </w:pPr>
      <w:r w:rsidRPr="00C33833">
        <w:t>Para dar respuesta a esta pregunta se deberá contar con la participación de la(s) UR que operan el Pp, considerando métodos cualitativos y cuantitativos de análisis para identificar la existencia y características de la información, así como la revisión de las fuentes mínimas de información.</w:t>
      </w:r>
    </w:p>
    <w:p w14:paraId="37630FBA" w14:textId="6F2D667C" w:rsidR="00C33833" w:rsidRPr="00C33833" w:rsidRDefault="00C33833" w:rsidP="00C33833">
      <w:pPr>
        <w:pStyle w:val="Prrafodelista"/>
        <w:numPr>
          <w:ilvl w:val="1"/>
          <w:numId w:val="15"/>
        </w:numPr>
        <w:spacing w:line="360" w:lineRule="auto"/>
      </w:pPr>
      <w:r w:rsidRPr="00C33833">
        <w:t>En la respuesta se deberá presentar el análisis de las características señaladas en los criterios de valoración para la información del desempeño identificada en la pregunta 1</w:t>
      </w:r>
      <w:r w:rsidR="00F61FE6">
        <w:t>8</w:t>
      </w:r>
      <w:r w:rsidRPr="00C33833">
        <w:t>. Se deberán indicar las áreas de oportunidad que han sido detectadas y, en su caso, incorporar las recomendaciones puntuales, claras y relevantes para su atención y el cumplimiento de los criterios considerados en esta pregunta.</w:t>
      </w:r>
    </w:p>
    <w:p w14:paraId="5032781D" w14:textId="77777777" w:rsidR="00C33833" w:rsidRPr="00C33833" w:rsidRDefault="00C33833" w:rsidP="00C33833">
      <w:pPr>
        <w:pStyle w:val="Prrafodelista"/>
        <w:numPr>
          <w:ilvl w:val="1"/>
          <w:numId w:val="15"/>
        </w:numPr>
        <w:spacing w:line="360" w:lineRule="auto"/>
      </w:pPr>
      <w:r w:rsidRPr="00C33833">
        <w:t>Las fuentes de información mínimas a utilizar deberán ser los documentos oficiales, sistemas de información, ISD.</w:t>
      </w:r>
    </w:p>
    <w:p w14:paraId="3D95FA92" w14:textId="77777777" w:rsidR="003F6330" w:rsidRDefault="003F6330" w:rsidP="003F6330">
      <w:pPr>
        <w:spacing w:after="0" w:line="240" w:lineRule="auto"/>
      </w:pPr>
    </w:p>
    <w:p w14:paraId="2148D941" w14:textId="2C9332F6" w:rsidR="003F6330" w:rsidRPr="00A33C42" w:rsidRDefault="003F6330" w:rsidP="00C33833">
      <w:pPr>
        <w:pStyle w:val="Prrafodelista"/>
        <w:numPr>
          <w:ilvl w:val="0"/>
          <w:numId w:val="15"/>
        </w:numPr>
        <w:spacing w:line="360" w:lineRule="auto"/>
        <w:rPr>
          <w:b/>
        </w:rPr>
      </w:pPr>
      <w:r w:rsidRPr="00A33C42">
        <w:rPr>
          <w:b/>
        </w:rPr>
        <w:t>¿</w:t>
      </w:r>
      <w:r w:rsidR="00C33833" w:rsidRPr="00C33833">
        <w:rPr>
          <w:b/>
        </w:rPr>
        <w:t>El Pp utiliza información derivada de análisis externos (evaluaciones, auditorías financieras o al desempeño, estudios o informes de organizaciones externas, entre otros) bajo los siguientes criterios</w:t>
      </w:r>
      <w:r w:rsidRPr="00A33C42">
        <w:rPr>
          <w:b/>
        </w:rPr>
        <w:t>?</w:t>
      </w:r>
    </w:p>
    <w:p w14:paraId="02C35321" w14:textId="77777777" w:rsidR="003F6330" w:rsidRPr="006F369A" w:rsidRDefault="003F6330" w:rsidP="003F6330">
      <w:pPr>
        <w:spacing w:before="240" w:after="120"/>
        <w:rPr>
          <w:b/>
          <w:u w:val="single"/>
        </w:rPr>
      </w:pPr>
      <w:r w:rsidRPr="006F369A">
        <w:rPr>
          <w:b/>
          <w:u w:val="single"/>
        </w:rPr>
        <w:t>Criterios de valoración:</w:t>
      </w:r>
    </w:p>
    <w:p w14:paraId="24EEC735" w14:textId="77777777" w:rsidR="00C33833" w:rsidRPr="00C33833" w:rsidRDefault="00C33833" w:rsidP="00C33833">
      <w:pPr>
        <w:pStyle w:val="Prrafodelista"/>
        <w:numPr>
          <w:ilvl w:val="0"/>
          <w:numId w:val="36"/>
        </w:numPr>
        <w:spacing w:line="360" w:lineRule="auto"/>
      </w:pPr>
      <w:r w:rsidRPr="00C33833">
        <w:t>De forma regular, como insumo para la toma de decisiones de corto plazo sobre el Pp.</w:t>
      </w:r>
    </w:p>
    <w:p w14:paraId="775CF9FE" w14:textId="77777777" w:rsidR="00C33833" w:rsidRPr="00C33833" w:rsidRDefault="00C33833" w:rsidP="00C33833">
      <w:pPr>
        <w:pStyle w:val="Prrafodelista"/>
        <w:numPr>
          <w:ilvl w:val="0"/>
          <w:numId w:val="36"/>
        </w:numPr>
        <w:spacing w:line="360" w:lineRule="auto"/>
      </w:pPr>
      <w:r w:rsidRPr="00C33833">
        <w:t>De forma institucionalizada, sigue un procedimiento establecido en un documento oficial.</w:t>
      </w:r>
    </w:p>
    <w:p w14:paraId="44EF78E3" w14:textId="77777777" w:rsidR="00C33833" w:rsidRPr="00C33833" w:rsidRDefault="00C33833" w:rsidP="00C33833">
      <w:pPr>
        <w:pStyle w:val="Prrafodelista"/>
        <w:numPr>
          <w:ilvl w:val="0"/>
          <w:numId w:val="36"/>
        </w:numPr>
        <w:spacing w:line="360" w:lineRule="auto"/>
      </w:pPr>
      <w:r w:rsidRPr="00C33833">
        <w:lastRenderedPageBreak/>
        <w:t>De forma estratégica, para definir acciones que contribuyan a mejorar la gestión y resultados del Pp.</w:t>
      </w:r>
    </w:p>
    <w:p w14:paraId="31FD80CC" w14:textId="77777777" w:rsidR="00C33833" w:rsidRPr="00C33833" w:rsidRDefault="00C33833" w:rsidP="00C33833">
      <w:pPr>
        <w:pStyle w:val="Prrafodelista"/>
        <w:numPr>
          <w:ilvl w:val="0"/>
          <w:numId w:val="36"/>
        </w:numPr>
        <w:spacing w:line="360" w:lineRule="auto"/>
      </w:pPr>
      <w:r w:rsidRPr="00C33833">
        <w:t>De forma consensuada, es utilizada por personas funcionarias involucradas en la operación, planeación, evaluación del Pp y a niveles superiores de toma de decisiones.</w:t>
      </w:r>
    </w:p>
    <w:p w14:paraId="42313274" w14:textId="77777777" w:rsidR="003F6330" w:rsidRPr="006F369A" w:rsidRDefault="003F6330" w:rsidP="003F6330">
      <w:pPr>
        <w:spacing w:before="240" w:after="120"/>
        <w:rPr>
          <w:b/>
          <w:u w:val="single"/>
        </w:rPr>
      </w:pPr>
      <w:r w:rsidRPr="006F369A">
        <w:rPr>
          <w:b/>
          <w:u w:val="single"/>
        </w:rPr>
        <w:t>Respuesta:</w:t>
      </w:r>
    </w:p>
    <w:p w14:paraId="746959B0" w14:textId="23DEBF83" w:rsidR="003F6330" w:rsidRDefault="003F6330" w:rsidP="00C33833">
      <w:pPr>
        <w:pStyle w:val="Prrafodelista"/>
        <w:numPr>
          <w:ilvl w:val="0"/>
          <w:numId w:val="12"/>
        </w:numPr>
        <w:spacing w:line="360" w:lineRule="auto"/>
      </w:pPr>
      <w:r w:rsidRPr="00A33C42">
        <w:rPr>
          <w:b/>
        </w:rPr>
        <w:t>Sin evidencia</w:t>
      </w:r>
      <w:r>
        <w:t xml:space="preserve">. </w:t>
      </w:r>
      <w:r w:rsidR="00C33833" w:rsidRPr="00C33833">
        <w:t xml:space="preserve">Atender el numeral </w:t>
      </w:r>
      <w:r w:rsidR="00C46206">
        <w:t>19</w:t>
      </w:r>
      <w:r w:rsidR="00C33833" w:rsidRPr="00C33833">
        <w:t>.1. Si no se identifica evidencia del uso de la información derivada de análisis externos, se deberá seleccionar el nivel 0</w:t>
      </w:r>
      <w:r>
        <w:t>.</w:t>
      </w:r>
    </w:p>
    <w:p w14:paraId="08A2B512" w14:textId="263D0617" w:rsidR="003F6330" w:rsidRPr="003F6330" w:rsidRDefault="003F6330" w:rsidP="00C0657B">
      <w:pPr>
        <w:pStyle w:val="Prrafodelista"/>
        <w:numPr>
          <w:ilvl w:val="0"/>
          <w:numId w:val="12"/>
        </w:numPr>
        <w:spacing w:line="360" w:lineRule="auto"/>
        <w:rPr>
          <w:b/>
        </w:rPr>
      </w:pPr>
      <w:r w:rsidRPr="003F6330">
        <w:rPr>
          <w:b/>
        </w:rPr>
        <w:t xml:space="preserve">Con evidencia. </w:t>
      </w:r>
      <w:r w:rsidR="003D61BD" w:rsidRPr="003D61BD">
        <w:rPr>
          <w:bCs/>
        </w:rPr>
        <w:t xml:space="preserve">Seleccionar un nivel partiendo de los criterios de la tabla siguiente y justificar la respuesta atendiendo los numerales </w:t>
      </w:r>
      <w:r w:rsidR="00C46206">
        <w:rPr>
          <w:bCs/>
        </w:rPr>
        <w:t>19</w:t>
      </w:r>
      <w:r w:rsidR="003D61BD" w:rsidRPr="003D61BD">
        <w:rPr>
          <w:bCs/>
        </w:rPr>
        <w:t xml:space="preserve">.2 a </w:t>
      </w:r>
      <w:r w:rsidR="00C46206">
        <w:rPr>
          <w:bCs/>
        </w:rPr>
        <w:t>19</w:t>
      </w:r>
      <w:r w:rsidR="003D61BD" w:rsidRPr="003D61BD">
        <w:rPr>
          <w:bCs/>
        </w:rPr>
        <w:t>.5 de la sección de “Consideraciones</w:t>
      </w:r>
      <w:r w:rsidRPr="003F6330">
        <w:rPr>
          <w:bCs/>
        </w:rPr>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3F6330" w:rsidRPr="00FB74EA" w14:paraId="74CB68E1" w14:textId="77777777" w:rsidTr="00FC66EE">
        <w:trPr>
          <w:trHeight w:val="340"/>
          <w:tblHeader/>
          <w:jc w:val="right"/>
        </w:trPr>
        <w:tc>
          <w:tcPr>
            <w:tcW w:w="422" w:type="pct"/>
            <w:vMerge w:val="restart"/>
            <w:shd w:val="clear" w:color="auto" w:fill="7F7F7F" w:themeFill="text1" w:themeFillTint="80"/>
            <w:vAlign w:val="center"/>
          </w:tcPr>
          <w:p w14:paraId="65091807" w14:textId="77777777" w:rsidR="003F6330" w:rsidRPr="00FB74EA" w:rsidRDefault="003F633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28EBAFFE" w14:textId="77777777" w:rsidR="003F6330" w:rsidRPr="00FB74EA" w:rsidRDefault="003F633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3F6330" w:rsidRPr="00FB74EA" w14:paraId="184FBE6C" w14:textId="77777777" w:rsidTr="00FC66EE">
        <w:trPr>
          <w:jc w:val="right"/>
        </w:trPr>
        <w:tc>
          <w:tcPr>
            <w:tcW w:w="422" w:type="pct"/>
            <w:vMerge/>
            <w:vAlign w:val="center"/>
          </w:tcPr>
          <w:p w14:paraId="3A837620" w14:textId="77777777" w:rsidR="003F6330"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6057832A" w14:textId="6D2CCDD5" w:rsidR="003F6330" w:rsidRPr="00B22673" w:rsidRDefault="003F6330" w:rsidP="00C33833">
            <w:pPr>
              <w:spacing w:after="0" w:line="240" w:lineRule="atLeast"/>
              <w:jc w:val="left"/>
              <w:rPr>
                <w:rFonts w:eastAsia="Calibri" w:cs="Arial"/>
                <w:szCs w:val="20"/>
                <w:lang w:eastAsia="es-MX"/>
              </w:rPr>
            </w:pPr>
            <w:r>
              <w:rPr>
                <w:rFonts w:eastAsia="Calibri" w:cs="Arial"/>
                <w:szCs w:val="20"/>
                <w:lang w:eastAsia="es-MX"/>
              </w:rPr>
              <w:t xml:space="preserve">La </w:t>
            </w:r>
            <w:r w:rsidR="00C33833">
              <w:rPr>
                <w:rFonts w:eastAsia="Calibri" w:cs="Arial"/>
                <w:szCs w:val="20"/>
                <w:lang w:eastAsia="es-MX"/>
              </w:rPr>
              <w:t xml:space="preserve">Pp cumple </w:t>
            </w:r>
            <w:r>
              <w:rPr>
                <w:rFonts w:eastAsia="Calibri" w:cs="Arial"/>
                <w:szCs w:val="20"/>
                <w:lang w:eastAsia="es-MX"/>
              </w:rPr>
              <w:t>con:</w:t>
            </w:r>
          </w:p>
        </w:tc>
      </w:tr>
      <w:tr w:rsidR="003F6330" w:rsidRPr="00FB74EA" w14:paraId="35882660" w14:textId="77777777" w:rsidTr="00FC66EE">
        <w:trPr>
          <w:jc w:val="right"/>
        </w:trPr>
        <w:tc>
          <w:tcPr>
            <w:tcW w:w="422" w:type="pct"/>
            <w:vAlign w:val="center"/>
          </w:tcPr>
          <w:p w14:paraId="4648F8BF" w14:textId="77777777" w:rsidR="003F6330" w:rsidRPr="00FB74EA"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787B841C" w14:textId="77777777" w:rsidR="003F6330" w:rsidRPr="004A15BF" w:rsidRDefault="003F633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3F6330" w:rsidRPr="00FB74EA" w14:paraId="4F37655D" w14:textId="77777777" w:rsidTr="00FC66EE">
        <w:trPr>
          <w:jc w:val="right"/>
        </w:trPr>
        <w:tc>
          <w:tcPr>
            <w:tcW w:w="422" w:type="pct"/>
            <w:vAlign w:val="center"/>
          </w:tcPr>
          <w:p w14:paraId="4335029F" w14:textId="77777777" w:rsidR="003F6330" w:rsidRPr="00FB74EA"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63B26E1E" w14:textId="77777777" w:rsidR="003F6330" w:rsidRPr="004A15BF" w:rsidRDefault="003F633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3F6330" w:rsidRPr="00FB74EA" w14:paraId="3D930A87" w14:textId="77777777" w:rsidTr="00FC66EE">
        <w:trPr>
          <w:jc w:val="right"/>
        </w:trPr>
        <w:tc>
          <w:tcPr>
            <w:tcW w:w="422" w:type="pct"/>
            <w:vAlign w:val="center"/>
          </w:tcPr>
          <w:p w14:paraId="1B389347" w14:textId="77777777" w:rsidR="003F6330" w:rsidRPr="00FB74EA"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6476D33F" w14:textId="77777777" w:rsidR="003F6330" w:rsidRPr="004A15BF" w:rsidRDefault="003F633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3F6330" w:rsidRPr="00FB74EA" w14:paraId="0EDEF75A" w14:textId="77777777" w:rsidTr="00FC66EE">
        <w:trPr>
          <w:jc w:val="right"/>
        </w:trPr>
        <w:tc>
          <w:tcPr>
            <w:tcW w:w="422" w:type="pct"/>
            <w:vAlign w:val="center"/>
          </w:tcPr>
          <w:p w14:paraId="4D07B36F" w14:textId="77777777" w:rsidR="003F6330" w:rsidRPr="00FB74EA"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3B7B93B9" w14:textId="77777777" w:rsidR="003F6330" w:rsidRPr="004A15BF" w:rsidRDefault="003F633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3F6330" w:rsidRPr="00FB74EA" w14:paraId="050A368A" w14:textId="77777777" w:rsidTr="00FC66EE">
        <w:trPr>
          <w:jc w:val="right"/>
        </w:trPr>
        <w:tc>
          <w:tcPr>
            <w:tcW w:w="422" w:type="pct"/>
            <w:vAlign w:val="center"/>
          </w:tcPr>
          <w:p w14:paraId="1AC3F4B1" w14:textId="77777777" w:rsidR="003F6330" w:rsidRPr="00FB74EA"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6A8ED83B" w14:textId="77777777" w:rsidR="003F6330" w:rsidRPr="004A15BF" w:rsidRDefault="003F633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73DAFD35" w14:textId="77777777" w:rsidR="003F6330" w:rsidRPr="006F369A" w:rsidRDefault="003F6330" w:rsidP="003F6330">
      <w:pPr>
        <w:spacing w:before="240" w:after="120"/>
        <w:rPr>
          <w:b/>
          <w:u w:val="single"/>
        </w:rPr>
      </w:pPr>
      <w:r w:rsidRPr="006F369A">
        <w:rPr>
          <w:b/>
          <w:u w:val="single"/>
        </w:rPr>
        <w:t>Consideraciones:</w:t>
      </w:r>
    </w:p>
    <w:p w14:paraId="6250CB1A" w14:textId="77777777" w:rsidR="00C33833" w:rsidRPr="00C33833" w:rsidRDefault="00C33833" w:rsidP="00C33833">
      <w:pPr>
        <w:pStyle w:val="Prrafodelista"/>
        <w:numPr>
          <w:ilvl w:val="1"/>
          <w:numId w:val="15"/>
        </w:numPr>
        <w:spacing w:line="360" w:lineRule="auto"/>
      </w:pPr>
      <w:r w:rsidRPr="00C33833">
        <w:t>Para dar respuesta a esta pregunta se deberá contar con la participación de la(s) UR que operan el Pp, considerando métodos cualitativos de análisis para identificar las características del uso de la información derivada de análisis externos, así como la revisión de las fuentes mínimas de información.</w:t>
      </w:r>
    </w:p>
    <w:p w14:paraId="3CF48FBB" w14:textId="77777777" w:rsidR="00C33833" w:rsidRPr="00C33833" w:rsidRDefault="00C33833" w:rsidP="00C33833">
      <w:pPr>
        <w:pStyle w:val="Prrafodelista"/>
        <w:numPr>
          <w:ilvl w:val="1"/>
          <w:numId w:val="15"/>
        </w:numPr>
        <w:spacing w:line="360" w:lineRule="auto"/>
      </w:pPr>
      <w:r w:rsidRPr="00C33833">
        <w:t>En la respuesta se deberá analizar y justificar cada uno de los criterios de valoración e indicar la evidencia que respalda el cumplimiento de los criterios, así como presentar algún ejemplo (caso) del uso de información externa para la mejora de la gestión o resultados el Pp (buena práctica).</w:t>
      </w:r>
    </w:p>
    <w:p w14:paraId="2697B1E0" w14:textId="77777777" w:rsidR="00C33833" w:rsidRPr="00C33833" w:rsidRDefault="00C33833" w:rsidP="00C33833">
      <w:pPr>
        <w:pStyle w:val="Prrafodelista"/>
        <w:numPr>
          <w:ilvl w:val="1"/>
          <w:numId w:val="15"/>
        </w:numPr>
        <w:spacing w:line="360" w:lineRule="auto"/>
      </w:pPr>
      <w:r w:rsidRPr="00C33833">
        <w:t>Se deberán indicar los criterios de valoración para los cuales no fue posible identificar evidencia, identificar las áreas de mejora en el uso de la información derivada de análisis externos, y proponer recomendaciones claras y relevantes para el uso más eficiente de la información derivada de análisis externos.</w:t>
      </w:r>
    </w:p>
    <w:p w14:paraId="3844AB88" w14:textId="77777777" w:rsidR="00C33833" w:rsidRPr="00C33833" w:rsidRDefault="00C33833" w:rsidP="00C33833">
      <w:pPr>
        <w:pStyle w:val="Prrafodelista"/>
        <w:numPr>
          <w:ilvl w:val="1"/>
          <w:numId w:val="15"/>
        </w:numPr>
        <w:spacing w:line="360" w:lineRule="auto"/>
      </w:pPr>
      <w:r w:rsidRPr="00C33833">
        <w:t xml:space="preserve">En caso de que el Pp no cuente con evaluaciones, auditorías financieras o al desempeño, estudios o informes de organizaciones independientes u otro estudio del que se derive información del desempeño de carácter externo, la respuesta será “No Aplica” y deberá presentarse la justificación correspondiente. </w:t>
      </w:r>
    </w:p>
    <w:p w14:paraId="5B4A6697" w14:textId="348A268F" w:rsidR="00C33833" w:rsidRDefault="00C33833" w:rsidP="00C33833">
      <w:pPr>
        <w:pStyle w:val="Prrafodelista"/>
        <w:numPr>
          <w:ilvl w:val="1"/>
          <w:numId w:val="15"/>
        </w:numPr>
        <w:spacing w:line="360" w:lineRule="auto"/>
      </w:pPr>
      <w:r w:rsidRPr="00C33833">
        <w:lastRenderedPageBreak/>
        <w:t>Las fuentes de información mínimas a utilizar deberán ser los informes finales de los análisis externos del Pp: evaluaciones, auditorías financieras o al desempeño, estudios o informes de organizaciones independientes, documentos de trabajo, documentos institucionales y posiciones institucionales respecto de estos informes.</w:t>
      </w:r>
    </w:p>
    <w:p w14:paraId="32F613D7" w14:textId="77777777" w:rsidR="00C46206" w:rsidRPr="00C33833" w:rsidRDefault="00C46206" w:rsidP="00C46206">
      <w:pPr>
        <w:pStyle w:val="Prrafodelista"/>
        <w:spacing w:line="360" w:lineRule="auto"/>
        <w:ind w:left="705"/>
      </w:pPr>
    </w:p>
    <w:p w14:paraId="4F05D956" w14:textId="4905E316" w:rsidR="00DF222E" w:rsidRPr="00D501EC" w:rsidRDefault="00DF222E" w:rsidP="001D3597">
      <w:pPr>
        <w:pStyle w:val="Prrafodelista"/>
        <w:numPr>
          <w:ilvl w:val="0"/>
          <w:numId w:val="64"/>
        </w:numPr>
        <w:spacing w:after="0" w:line="360" w:lineRule="auto"/>
        <w:rPr>
          <w:b/>
        </w:rPr>
      </w:pPr>
      <w:r>
        <w:rPr>
          <w:b/>
        </w:rPr>
        <w:t>Aspectos Susceptibles de Mejora</w:t>
      </w:r>
    </w:p>
    <w:p w14:paraId="2313CE68" w14:textId="77777777" w:rsidR="00DF222E" w:rsidRDefault="00DF222E" w:rsidP="00DF222E">
      <w:pPr>
        <w:spacing w:after="0" w:line="240" w:lineRule="auto"/>
      </w:pPr>
    </w:p>
    <w:p w14:paraId="061D8760" w14:textId="70CA236A" w:rsidR="004B21CA" w:rsidRPr="004B21CA" w:rsidRDefault="00DF222E" w:rsidP="00DF222E">
      <w:pPr>
        <w:pStyle w:val="Prrafodelista"/>
        <w:numPr>
          <w:ilvl w:val="0"/>
          <w:numId w:val="15"/>
        </w:numPr>
        <w:spacing w:line="360" w:lineRule="auto"/>
        <w:rPr>
          <w:b/>
        </w:rPr>
      </w:pPr>
      <w:r w:rsidRPr="00DF222E">
        <w:rPr>
          <w:b/>
        </w:rPr>
        <w:t>Del total de los Aspectos Susceptibles de Mejora (ASM) clasificados como específicos o institucionales en los últimos tres años, ¿qué porcentaje presenta un avance conforme lo establecido en los documentos de trabajo o institucionales</w:t>
      </w:r>
      <w:r w:rsidR="004B21CA" w:rsidRPr="004B21CA">
        <w:rPr>
          <w:b/>
        </w:rPr>
        <w:t>?</w:t>
      </w:r>
    </w:p>
    <w:p w14:paraId="45545306" w14:textId="53107E74" w:rsidR="00D57FDC" w:rsidRPr="006F369A" w:rsidRDefault="00D57FDC" w:rsidP="00D57FDC">
      <w:pPr>
        <w:spacing w:before="240" w:after="120"/>
        <w:rPr>
          <w:b/>
          <w:u w:val="single"/>
        </w:rPr>
      </w:pPr>
      <w:r w:rsidRPr="006F369A">
        <w:rPr>
          <w:b/>
          <w:u w:val="single"/>
        </w:rPr>
        <w:t>Respuesta:</w:t>
      </w:r>
    </w:p>
    <w:p w14:paraId="4F01E9B7" w14:textId="1469DFA0" w:rsidR="00D57FDC" w:rsidRDefault="00D57FDC" w:rsidP="00D57FDC">
      <w:pPr>
        <w:pStyle w:val="Prrafodelista"/>
        <w:numPr>
          <w:ilvl w:val="0"/>
          <w:numId w:val="12"/>
        </w:numPr>
        <w:spacing w:line="360" w:lineRule="auto"/>
      </w:pPr>
      <w:r w:rsidRPr="00A33C42">
        <w:rPr>
          <w:b/>
        </w:rPr>
        <w:t>Sin evidencia</w:t>
      </w:r>
      <w:r>
        <w:t xml:space="preserve">. </w:t>
      </w:r>
      <w:r w:rsidRPr="00D57FDC">
        <w:t>En caso de que el Pp no cuente con evaluaciones o bien, si éste no ha definido ASM, la respuesta será “No aplica” y se deberá presentar la justificación correspondiente</w:t>
      </w:r>
      <w:r>
        <w:t>.</w:t>
      </w:r>
    </w:p>
    <w:p w14:paraId="176FF7D6" w14:textId="35887ACF" w:rsidR="00D57FDC" w:rsidRPr="003F6330" w:rsidRDefault="00D57FDC" w:rsidP="00CD10C9">
      <w:pPr>
        <w:pStyle w:val="Prrafodelista"/>
        <w:numPr>
          <w:ilvl w:val="0"/>
          <w:numId w:val="12"/>
        </w:numPr>
        <w:spacing w:line="360" w:lineRule="auto"/>
        <w:rPr>
          <w:b/>
        </w:rPr>
      </w:pPr>
      <w:r w:rsidRPr="003F6330">
        <w:rPr>
          <w:b/>
        </w:rPr>
        <w:t xml:space="preserve">Con evidencia. </w:t>
      </w:r>
      <w:r w:rsidR="00CD10C9" w:rsidRPr="00CD10C9">
        <w:rPr>
          <w:bCs/>
        </w:rPr>
        <w:t>Seleccionar un nivel partiendo de los criterios de la tabla siguiente y justificar la respuesta atendiendo los numerales del apartado “Consideraciones”</w:t>
      </w:r>
      <w:r w:rsidRPr="003F6330">
        <w:rPr>
          <w:bCs/>
        </w:rPr>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D57FDC" w:rsidRPr="00FB74EA" w14:paraId="2E933611" w14:textId="77777777" w:rsidTr="00A9187C">
        <w:trPr>
          <w:trHeight w:val="340"/>
          <w:tblHeader/>
          <w:jc w:val="right"/>
        </w:trPr>
        <w:tc>
          <w:tcPr>
            <w:tcW w:w="422" w:type="pct"/>
            <w:vMerge w:val="restart"/>
            <w:shd w:val="clear" w:color="auto" w:fill="7F7F7F" w:themeFill="text1" w:themeFillTint="80"/>
            <w:vAlign w:val="center"/>
          </w:tcPr>
          <w:p w14:paraId="3D8384DD" w14:textId="77777777" w:rsidR="00D57FDC" w:rsidRPr="00FB74EA" w:rsidRDefault="00D57FDC" w:rsidP="00A9187C">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798CEDFF" w14:textId="77777777" w:rsidR="00D57FDC" w:rsidRPr="00FB74EA" w:rsidRDefault="00D57FDC" w:rsidP="00A9187C">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D57FDC" w:rsidRPr="00FB74EA" w14:paraId="375D66F0" w14:textId="77777777" w:rsidTr="00A9187C">
        <w:trPr>
          <w:jc w:val="right"/>
        </w:trPr>
        <w:tc>
          <w:tcPr>
            <w:tcW w:w="422" w:type="pct"/>
            <w:vMerge/>
            <w:vAlign w:val="center"/>
          </w:tcPr>
          <w:p w14:paraId="608DE957" w14:textId="77777777" w:rsidR="00D57FDC" w:rsidRDefault="00D57FDC"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3F3D8D2A" w14:textId="6AC650D2" w:rsidR="00D57FDC" w:rsidRPr="00B22673" w:rsidRDefault="00CD10C9" w:rsidP="00A9187C">
            <w:pPr>
              <w:spacing w:after="0" w:line="240" w:lineRule="atLeast"/>
              <w:jc w:val="left"/>
              <w:rPr>
                <w:rFonts w:eastAsia="Calibri" w:cs="Arial"/>
                <w:szCs w:val="20"/>
                <w:lang w:eastAsia="es-MX"/>
              </w:rPr>
            </w:pPr>
            <w:r w:rsidRPr="00CD10C9">
              <w:rPr>
                <w:rFonts w:eastAsia="Calibri" w:cs="Arial"/>
                <w:szCs w:val="20"/>
                <w:lang w:eastAsia="es-MX"/>
              </w:rPr>
              <w:t>Porcentaje de ASM que presentan un avance conforme lo establecido:</w:t>
            </w:r>
          </w:p>
        </w:tc>
      </w:tr>
      <w:tr w:rsidR="00D57FDC" w:rsidRPr="00FB74EA" w14:paraId="1C4B9204" w14:textId="77777777" w:rsidTr="00A9187C">
        <w:trPr>
          <w:jc w:val="right"/>
        </w:trPr>
        <w:tc>
          <w:tcPr>
            <w:tcW w:w="422" w:type="pct"/>
            <w:vAlign w:val="center"/>
          </w:tcPr>
          <w:p w14:paraId="1542E77F" w14:textId="77777777" w:rsidR="00D57FDC" w:rsidRPr="00FB74EA" w:rsidRDefault="00D57FDC"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42B7B29A" w14:textId="1DDDEF09" w:rsidR="00D57FDC" w:rsidRPr="004A15BF" w:rsidRDefault="00CD10C9" w:rsidP="00A9187C">
            <w:pPr>
              <w:numPr>
                <w:ilvl w:val="0"/>
                <w:numId w:val="1"/>
              </w:numPr>
              <w:spacing w:after="0" w:line="240" w:lineRule="atLeast"/>
              <w:ind w:left="442" w:hanging="357"/>
              <w:jc w:val="left"/>
              <w:rPr>
                <w:rFonts w:eastAsia="Calibri" w:cs="Arial"/>
                <w:szCs w:val="20"/>
                <w:lang w:eastAsia="es-MX"/>
              </w:rPr>
            </w:pPr>
            <w:r>
              <w:rPr>
                <w:rFonts w:eastAsia="Calibri" w:cs="Arial"/>
                <w:szCs w:val="20"/>
                <w:lang w:eastAsia="es-MX"/>
              </w:rPr>
              <w:t>0%.</w:t>
            </w:r>
          </w:p>
        </w:tc>
      </w:tr>
      <w:tr w:rsidR="00D57FDC" w:rsidRPr="00FB74EA" w14:paraId="7AF31AE9" w14:textId="77777777" w:rsidTr="00A9187C">
        <w:trPr>
          <w:jc w:val="right"/>
        </w:trPr>
        <w:tc>
          <w:tcPr>
            <w:tcW w:w="422" w:type="pct"/>
            <w:vAlign w:val="center"/>
          </w:tcPr>
          <w:p w14:paraId="1A2D75A7" w14:textId="77777777" w:rsidR="00D57FDC" w:rsidRPr="00FB74EA" w:rsidRDefault="00D57FDC"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5D07451C" w14:textId="069B6166" w:rsidR="00D57FDC" w:rsidRPr="004A15BF" w:rsidRDefault="00CD10C9" w:rsidP="00A9187C">
            <w:pPr>
              <w:numPr>
                <w:ilvl w:val="0"/>
                <w:numId w:val="1"/>
              </w:numPr>
              <w:spacing w:after="0" w:line="240" w:lineRule="atLeast"/>
              <w:ind w:left="442" w:hanging="357"/>
              <w:jc w:val="left"/>
              <w:rPr>
                <w:rFonts w:eastAsia="Calibri" w:cs="Arial"/>
                <w:szCs w:val="20"/>
                <w:lang w:eastAsia="es-MX"/>
              </w:rPr>
            </w:pPr>
            <w:r>
              <w:rPr>
                <w:rFonts w:eastAsia="Calibri" w:cs="Arial"/>
                <w:szCs w:val="20"/>
                <w:lang w:eastAsia="es-MX"/>
              </w:rPr>
              <w:t>Hasta 24.99%.</w:t>
            </w:r>
          </w:p>
        </w:tc>
      </w:tr>
      <w:tr w:rsidR="00D57FDC" w:rsidRPr="00FB74EA" w14:paraId="5CBD1EB9" w14:textId="77777777" w:rsidTr="00A9187C">
        <w:trPr>
          <w:jc w:val="right"/>
        </w:trPr>
        <w:tc>
          <w:tcPr>
            <w:tcW w:w="422" w:type="pct"/>
            <w:vAlign w:val="center"/>
          </w:tcPr>
          <w:p w14:paraId="5B5C5162" w14:textId="77777777" w:rsidR="00D57FDC" w:rsidRPr="00FB74EA" w:rsidRDefault="00D57FDC"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7FAAF670" w14:textId="2A6545E3" w:rsidR="00D57FDC" w:rsidRPr="004A15BF" w:rsidRDefault="00CD10C9" w:rsidP="00A9187C">
            <w:pPr>
              <w:numPr>
                <w:ilvl w:val="0"/>
                <w:numId w:val="1"/>
              </w:numPr>
              <w:spacing w:after="0" w:line="240" w:lineRule="atLeast"/>
              <w:ind w:left="442" w:hanging="357"/>
              <w:jc w:val="left"/>
              <w:rPr>
                <w:rFonts w:eastAsia="Calibri" w:cs="Arial"/>
                <w:szCs w:val="20"/>
                <w:lang w:eastAsia="es-MX"/>
              </w:rPr>
            </w:pPr>
            <w:r>
              <w:rPr>
                <w:rFonts w:eastAsia="Calibri" w:cs="Arial"/>
                <w:szCs w:val="20"/>
                <w:lang w:eastAsia="es-MX"/>
              </w:rPr>
              <w:t>De 25% a 49.99%.</w:t>
            </w:r>
          </w:p>
        </w:tc>
      </w:tr>
      <w:tr w:rsidR="00D57FDC" w:rsidRPr="00FB74EA" w14:paraId="1F3BCBBC" w14:textId="77777777" w:rsidTr="00A9187C">
        <w:trPr>
          <w:jc w:val="right"/>
        </w:trPr>
        <w:tc>
          <w:tcPr>
            <w:tcW w:w="422" w:type="pct"/>
            <w:vAlign w:val="center"/>
          </w:tcPr>
          <w:p w14:paraId="5E5078BF" w14:textId="77777777" w:rsidR="00D57FDC" w:rsidRPr="00FB74EA" w:rsidRDefault="00D57FDC"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5035138C" w14:textId="3DA6B54C" w:rsidR="00D57FDC" w:rsidRPr="004A15BF" w:rsidRDefault="00CD10C9" w:rsidP="00A9187C">
            <w:pPr>
              <w:numPr>
                <w:ilvl w:val="0"/>
                <w:numId w:val="1"/>
              </w:numPr>
              <w:spacing w:after="0" w:line="240" w:lineRule="atLeast"/>
              <w:ind w:left="442" w:hanging="357"/>
              <w:jc w:val="left"/>
              <w:rPr>
                <w:rFonts w:eastAsia="Calibri" w:cs="Arial"/>
                <w:szCs w:val="20"/>
                <w:lang w:eastAsia="es-MX"/>
              </w:rPr>
            </w:pPr>
            <w:r>
              <w:rPr>
                <w:rFonts w:eastAsia="Calibri" w:cs="Arial"/>
                <w:szCs w:val="20"/>
                <w:lang w:eastAsia="es-MX"/>
              </w:rPr>
              <w:t>De 50% a 74.99%.</w:t>
            </w:r>
          </w:p>
        </w:tc>
      </w:tr>
      <w:tr w:rsidR="00D57FDC" w:rsidRPr="00FB74EA" w14:paraId="774FC97C" w14:textId="77777777" w:rsidTr="00A9187C">
        <w:trPr>
          <w:jc w:val="right"/>
        </w:trPr>
        <w:tc>
          <w:tcPr>
            <w:tcW w:w="422" w:type="pct"/>
            <w:vAlign w:val="center"/>
          </w:tcPr>
          <w:p w14:paraId="5403B806" w14:textId="77777777" w:rsidR="00D57FDC" w:rsidRPr="00FB74EA" w:rsidRDefault="00D57FDC"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2DB79805" w14:textId="0AF164A4" w:rsidR="00D57FDC" w:rsidRPr="004A15BF" w:rsidRDefault="00CD10C9" w:rsidP="00A9187C">
            <w:pPr>
              <w:numPr>
                <w:ilvl w:val="0"/>
                <w:numId w:val="1"/>
              </w:numPr>
              <w:spacing w:after="0" w:line="240" w:lineRule="atLeast"/>
              <w:ind w:left="442" w:hanging="357"/>
              <w:jc w:val="left"/>
              <w:rPr>
                <w:rFonts w:eastAsia="Calibri" w:cs="Arial"/>
                <w:szCs w:val="20"/>
                <w:lang w:eastAsia="es-MX"/>
              </w:rPr>
            </w:pPr>
            <w:r>
              <w:rPr>
                <w:rFonts w:eastAsia="Calibri" w:cs="Arial"/>
                <w:szCs w:val="20"/>
                <w:lang w:eastAsia="es-MX"/>
              </w:rPr>
              <w:t>De 75% a 100%.</w:t>
            </w:r>
          </w:p>
        </w:tc>
      </w:tr>
    </w:tbl>
    <w:p w14:paraId="4AF199CD" w14:textId="77777777" w:rsidR="00D57FDC" w:rsidRPr="006F369A" w:rsidRDefault="00D57FDC" w:rsidP="00D57FDC">
      <w:pPr>
        <w:spacing w:before="240" w:after="120"/>
        <w:rPr>
          <w:b/>
          <w:u w:val="single"/>
        </w:rPr>
      </w:pPr>
      <w:r w:rsidRPr="006F369A">
        <w:rPr>
          <w:b/>
          <w:u w:val="single"/>
        </w:rPr>
        <w:t>Consideraciones:</w:t>
      </w:r>
    </w:p>
    <w:p w14:paraId="737DF747" w14:textId="77777777" w:rsidR="00CD10C9" w:rsidRPr="00CD10C9" w:rsidRDefault="00CD10C9" w:rsidP="00CD10C9">
      <w:pPr>
        <w:pStyle w:val="Prrafodelista"/>
        <w:numPr>
          <w:ilvl w:val="1"/>
          <w:numId w:val="15"/>
        </w:numPr>
        <w:tabs>
          <w:tab w:val="num" w:pos="709"/>
        </w:tabs>
        <w:spacing w:line="360" w:lineRule="auto"/>
      </w:pPr>
      <w:r w:rsidRPr="00CD10C9">
        <w:t xml:space="preserve">En la respuesta se deberán indicar los ASM solventados y los ASM que se encuentren en fuera de los tiempos estimados para su implementación y conclusión, señalando de forma resumida las principales mejoras en el diseño, operación, planeación, resultados o algún otro elemento derivado del cumplimiento de los ASM; así como las principales causas y obstáculos identificados por el Pp para la implementación y/o conclusión de aquellos que se encuentran en incumplimiento. </w:t>
      </w:r>
    </w:p>
    <w:p w14:paraId="6799D848" w14:textId="3869C52C" w:rsidR="00CD10C9" w:rsidRPr="00CD10C9" w:rsidRDefault="00CD10C9" w:rsidP="00CD10C9">
      <w:pPr>
        <w:pStyle w:val="Prrafodelista"/>
        <w:numPr>
          <w:ilvl w:val="1"/>
          <w:numId w:val="15"/>
        </w:numPr>
        <w:tabs>
          <w:tab w:val="num" w:pos="709"/>
        </w:tabs>
        <w:spacing w:line="360" w:lineRule="auto"/>
      </w:pPr>
      <w:r w:rsidRPr="00CD10C9">
        <w:t xml:space="preserve">Con base en el análisis realizado en esta pregunta, la instancia evaluadora deberá elaborar el </w:t>
      </w:r>
      <w:bookmarkStart w:id="71" w:name="_Hlk40197100"/>
      <w:r w:rsidR="00F87020">
        <w:t>Anexo 5</w:t>
      </w:r>
      <w:r w:rsidRPr="00CD10C9">
        <w:t>. Avance en la implementación de los ASM.</w:t>
      </w:r>
      <w:bookmarkEnd w:id="71"/>
    </w:p>
    <w:p w14:paraId="0ED836C7" w14:textId="77777777" w:rsidR="00CD10C9" w:rsidRPr="00CD10C9" w:rsidRDefault="00CD10C9" w:rsidP="00CD10C9">
      <w:pPr>
        <w:pStyle w:val="Prrafodelista"/>
        <w:numPr>
          <w:ilvl w:val="1"/>
          <w:numId w:val="15"/>
        </w:numPr>
        <w:tabs>
          <w:tab w:val="num" w:pos="709"/>
        </w:tabs>
        <w:spacing w:line="360" w:lineRule="auto"/>
      </w:pPr>
      <w:r w:rsidRPr="00CD10C9">
        <w:t xml:space="preserve">Las fuentes de información mínimas a utilizar deberán ser los informes finales de evaluaciones del Pp, documentos de trabajo, documentos institucionales y posiciones </w:t>
      </w:r>
      <w:r w:rsidRPr="00CD10C9">
        <w:lastRenderedPageBreak/>
        <w:t>institucionales de las evaluaciones generados a partir de los Mecanismos para el seguimiento de los ASM derivados de informes y evaluaciones.</w:t>
      </w:r>
    </w:p>
    <w:p w14:paraId="333346A8" w14:textId="77777777" w:rsidR="009E6BE7" w:rsidRDefault="009E6BE7" w:rsidP="009E6BE7">
      <w:pPr>
        <w:spacing w:after="0" w:line="240" w:lineRule="auto"/>
      </w:pPr>
    </w:p>
    <w:p w14:paraId="512A6343" w14:textId="68AF8AC4" w:rsidR="009E6BE7" w:rsidRPr="00A33C42" w:rsidRDefault="009E6BE7" w:rsidP="00CD10C9">
      <w:pPr>
        <w:pStyle w:val="Prrafodelista"/>
        <w:numPr>
          <w:ilvl w:val="0"/>
          <w:numId w:val="15"/>
        </w:numPr>
        <w:spacing w:line="360" w:lineRule="auto"/>
        <w:rPr>
          <w:b/>
        </w:rPr>
      </w:pPr>
      <w:r w:rsidRPr="00A33C42">
        <w:rPr>
          <w:b/>
        </w:rPr>
        <w:t>¿</w:t>
      </w:r>
      <w:r w:rsidR="00CD10C9" w:rsidRPr="00CD10C9">
        <w:rPr>
          <w:b/>
        </w:rPr>
        <w:t>Con los ASM específicos o institucionales definidos a partir de evaluaciones, auditorías al desempeño, informes de organizaciones independientes, u otros estudios relevantes de los últimos tres años, se han logrado los resultados esperados</w:t>
      </w:r>
      <w:r w:rsidRPr="00A33C42">
        <w:rPr>
          <w:b/>
        </w:rPr>
        <w:t>?</w:t>
      </w:r>
    </w:p>
    <w:p w14:paraId="787B183C" w14:textId="77777777" w:rsidR="00CD10C9" w:rsidRPr="006F369A" w:rsidRDefault="00CD10C9" w:rsidP="00CD10C9">
      <w:pPr>
        <w:spacing w:before="240" w:after="120"/>
        <w:rPr>
          <w:b/>
          <w:u w:val="single"/>
        </w:rPr>
      </w:pPr>
      <w:r w:rsidRPr="006F369A">
        <w:rPr>
          <w:b/>
          <w:u w:val="single"/>
        </w:rPr>
        <w:t>Respuesta:</w:t>
      </w:r>
    </w:p>
    <w:p w14:paraId="255DACEF" w14:textId="77777777" w:rsidR="00CD10C9" w:rsidRDefault="00CD10C9" w:rsidP="00CD10C9">
      <w:pPr>
        <w:pStyle w:val="Prrafodelista"/>
        <w:numPr>
          <w:ilvl w:val="0"/>
          <w:numId w:val="12"/>
        </w:numPr>
        <w:spacing w:line="360" w:lineRule="auto"/>
      </w:pPr>
      <w:r>
        <w:rPr>
          <w:b/>
        </w:rPr>
        <w:t>No procede valoración cuantitativa.</w:t>
      </w:r>
    </w:p>
    <w:p w14:paraId="15C01F79" w14:textId="77777777" w:rsidR="00CD10C9" w:rsidRPr="003F6330" w:rsidRDefault="00CD10C9" w:rsidP="00CD10C9">
      <w:pPr>
        <w:pStyle w:val="Prrafodelista"/>
        <w:numPr>
          <w:ilvl w:val="0"/>
          <w:numId w:val="12"/>
        </w:numPr>
        <w:spacing w:line="360" w:lineRule="auto"/>
        <w:rPr>
          <w:b/>
        </w:rPr>
      </w:pPr>
      <w:r>
        <w:t>Se deberá atender la sección de “Consideraciones”.</w:t>
      </w:r>
    </w:p>
    <w:p w14:paraId="068425D9" w14:textId="77777777" w:rsidR="00CD10C9" w:rsidRPr="006F369A" w:rsidRDefault="00CD10C9" w:rsidP="00CD10C9">
      <w:pPr>
        <w:spacing w:before="240" w:after="120"/>
        <w:rPr>
          <w:b/>
          <w:u w:val="single"/>
        </w:rPr>
      </w:pPr>
      <w:r w:rsidRPr="006F369A">
        <w:rPr>
          <w:b/>
          <w:u w:val="single"/>
        </w:rPr>
        <w:t>Consideraciones:</w:t>
      </w:r>
    </w:p>
    <w:p w14:paraId="2F22E52E" w14:textId="45965B86" w:rsidR="00CD10C9" w:rsidRPr="00CD10C9" w:rsidRDefault="00CD10C9" w:rsidP="00CD10C9">
      <w:pPr>
        <w:pStyle w:val="Prrafodelista"/>
        <w:numPr>
          <w:ilvl w:val="1"/>
          <w:numId w:val="15"/>
        </w:numPr>
        <w:tabs>
          <w:tab w:val="num" w:pos="709"/>
        </w:tabs>
        <w:spacing w:line="360" w:lineRule="auto"/>
      </w:pPr>
      <w:r w:rsidRPr="00CD10C9">
        <w:t xml:space="preserve">La instancia evaluadora deberá presentar una valoración general sobre la calidad, pertinencia y relevancia de los ASM clasificados por el Pp, en el marco de lo establecido en el Mecanismo para el seguimiento a los aspectos susceptibles de mejora derivados de informes y evaluaciones a los programas presupuestarios de la Administración Pública </w:t>
      </w:r>
      <w:r w:rsidR="00A349CF">
        <w:t xml:space="preserve">Estatal </w:t>
      </w:r>
      <w:r w:rsidRPr="00CD10C9">
        <w:t>vigente</w:t>
      </w:r>
      <w:r w:rsidR="00A349CF">
        <w:t>s</w:t>
      </w:r>
      <w:r w:rsidRPr="00CD10C9">
        <w:t>, indicando si la formulación de los ASM contribuye efectivamente a la mejora del diseño, operación, planeación, resultados o algún otro elemento del Pp.</w:t>
      </w:r>
    </w:p>
    <w:p w14:paraId="7D1EBDBE" w14:textId="7D9368AE" w:rsidR="00CD10C9" w:rsidRPr="00CD10C9" w:rsidRDefault="00CD10C9" w:rsidP="00CD10C9">
      <w:pPr>
        <w:pStyle w:val="Prrafodelista"/>
        <w:numPr>
          <w:ilvl w:val="1"/>
          <w:numId w:val="15"/>
        </w:numPr>
        <w:tabs>
          <w:tab w:val="num" w:pos="709"/>
        </w:tabs>
        <w:spacing w:line="360" w:lineRule="auto"/>
      </w:pPr>
      <w:r w:rsidRPr="00CD10C9">
        <w:t xml:space="preserve">En la respuesta se deberán presentar los principales resultados de la implementación de las acciones para atender los ASM, e indicar si éstos coinciden con los resultados esperados establecidos en los documentos de trabajo e institucionales. Asimismo, se deberá señalar si el producto o evidencia del cumplimiento del ASM permite dar cuenta del resultado comprometido y, en su caso, si se considera que existen efectos adicionales de dichas acciones que el Pp no haya identificado. El análisis se deberá registrar en el </w:t>
      </w:r>
      <w:bookmarkStart w:id="72" w:name="_Hlk40197112"/>
      <w:r w:rsidR="00F87020">
        <w:t>Anexo 6</w:t>
      </w:r>
      <w:r w:rsidRPr="00CD10C9">
        <w:t xml:space="preserve">. Resultados de las acciones para atender los ASM. </w:t>
      </w:r>
      <w:bookmarkEnd w:id="72"/>
    </w:p>
    <w:p w14:paraId="12FE7A70" w14:textId="77777777" w:rsidR="00CD10C9" w:rsidRPr="00CD10C9" w:rsidRDefault="00CD10C9" w:rsidP="00CD10C9">
      <w:pPr>
        <w:pStyle w:val="Prrafodelista"/>
        <w:numPr>
          <w:ilvl w:val="1"/>
          <w:numId w:val="15"/>
        </w:numPr>
        <w:tabs>
          <w:tab w:val="num" w:pos="709"/>
        </w:tabs>
        <w:spacing w:line="360" w:lineRule="auto"/>
      </w:pPr>
      <w:r w:rsidRPr="00CD10C9">
        <w:t>En su caso, se deberán presentar los resultados relevantes obtenidos por el Pp a partir de ASM interinstitucionales e intergubernamentales, así como otras acciones y compromisos de mejora derivados de ejercicios de evaluaciones, auditorías, estudios o informes externos.</w:t>
      </w:r>
    </w:p>
    <w:p w14:paraId="26D9FE5E" w14:textId="77777777" w:rsidR="00CD10C9" w:rsidRPr="00CD10C9" w:rsidRDefault="00CD10C9" w:rsidP="00CD10C9">
      <w:pPr>
        <w:pStyle w:val="Prrafodelista"/>
        <w:numPr>
          <w:ilvl w:val="1"/>
          <w:numId w:val="15"/>
        </w:numPr>
        <w:tabs>
          <w:tab w:val="num" w:pos="709"/>
        </w:tabs>
        <w:spacing w:line="360" w:lineRule="auto"/>
      </w:pPr>
      <w:r w:rsidRPr="00CD10C9">
        <w:t>En caso de que el Pp no cuente con evaluaciones o bien, si éste no ha definido ASM, la respuesta será “No aplica” y se deberá presentar la justificación correspondiente.</w:t>
      </w:r>
    </w:p>
    <w:p w14:paraId="669CE2A9" w14:textId="77777777" w:rsidR="00CD10C9" w:rsidRPr="00CD10C9" w:rsidRDefault="00CD10C9" w:rsidP="00CD10C9">
      <w:pPr>
        <w:pStyle w:val="Prrafodelista"/>
        <w:numPr>
          <w:ilvl w:val="1"/>
          <w:numId w:val="15"/>
        </w:numPr>
        <w:tabs>
          <w:tab w:val="num" w:pos="709"/>
        </w:tabs>
        <w:spacing w:line="360" w:lineRule="auto"/>
      </w:pPr>
      <w:r w:rsidRPr="00CD10C9">
        <w:t>Las fuentes de información mínimas a utilizar deberán ser informes finales de evaluaciones del Pp, informes de auditorías de desempeño y otros informes, documentos de trabajo, documentos institucionales, posiciones institucionales de las evaluaciones, avances de los documentos de trabajo e institucionales generados a partir de los Mecanismos para el seguimiento de los ASM derivados de informes y evaluaciones.</w:t>
      </w:r>
    </w:p>
    <w:p w14:paraId="7E05E885" w14:textId="77777777" w:rsidR="009E6BE7" w:rsidRDefault="009E6BE7" w:rsidP="009E6BE7">
      <w:pPr>
        <w:tabs>
          <w:tab w:val="num" w:pos="709"/>
        </w:tabs>
        <w:spacing w:after="0" w:line="240" w:lineRule="auto"/>
      </w:pPr>
    </w:p>
    <w:p w14:paraId="50C41087" w14:textId="77777777" w:rsidR="00732917" w:rsidRDefault="00732917">
      <w:pPr>
        <w:spacing w:line="276" w:lineRule="auto"/>
        <w:jc w:val="left"/>
        <w:rPr>
          <w:b/>
        </w:rPr>
      </w:pPr>
      <w:r>
        <w:rPr>
          <w:b/>
        </w:rPr>
        <w:br w:type="page"/>
      </w:r>
    </w:p>
    <w:p w14:paraId="4AD2FCFC" w14:textId="08C03529" w:rsidR="009E6BE7" w:rsidRPr="004B21CA" w:rsidRDefault="009E6BE7" w:rsidP="00CD10C9">
      <w:pPr>
        <w:pStyle w:val="Prrafodelista"/>
        <w:numPr>
          <w:ilvl w:val="0"/>
          <w:numId w:val="15"/>
        </w:numPr>
        <w:spacing w:line="360" w:lineRule="auto"/>
        <w:rPr>
          <w:b/>
        </w:rPr>
      </w:pPr>
      <w:r w:rsidRPr="004B21CA">
        <w:rPr>
          <w:b/>
        </w:rPr>
        <w:lastRenderedPageBreak/>
        <w:t>¿</w:t>
      </w:r>
      <w:r w:rsidR="00CD10C9" w:rsidRPr="00CD10C9">
        <w:rPr>
          <w:b/>
        </w:rPr>
        <w:t>Cuáles ASM específicos o institucionales definidos en los últimos tres años no han logrado ser atendidos en los tiempos que establecen los documentos de trabajo o institucionales y cuáles son las principales causas y consecuencias del atraso</w:t>
      </w:r>
      <w:r w:rsidRPr="004B21CA">
        <w:rPr>
          <w:b/>
        </w:rPr>
        <w:t>?</w:t>
      </w:r>
    </w:p>
    <w:p w14:paraId="42D9C068" w14:textId="77777777" w:rsidR="00CD10C9" w:rsidRPr="006F369A" w:rsidRDefault="00CD10C9" w:rsidP="00CD10C9">
      <w:pPr>
        <w:spacing w:before="240" w:after="120"/>
        <w:rPr>
          <w:b/>
          <w:u w:val="single"/>
        </w:rPr>
      </w:pPr>
      <w:r w:rsidRPr="006F369A">
        <w:rPr>
          <w:b/>
          <w:u w:val="single"/>
        </w:rPr>
        <w:t>Respuesta:</w:t>
      </w:r>
    </w:p>
    <w:p w14:paraId="36B73970" w14:textId="77777777" w:rsidR="00CD10C9" w:rsidRDefault="00CD10C9" w:rsidP="00CD10C9">
      <w:pPr>
        <w:pStyle w:val="Prrafodelista"/>
        <w:numPr>
          <w:ilvl w:val="0"/>
          <w:numId w:val="12"/>
        </w:numPr>
        <w:spacing w:line="360" w:lineRule="auto"/>
      </w:pPr>
      <w:r>
        <w:rPr>
          <w:b/>
        </w:rPr>
        <w:t>No procede valoración cuantitativa.</w:t>
      </w:r>
    </w:p>
    <w:p w14:paraId="2E23477E" w14:textId="77777777" w:rsidR="00CD10C9" w:rsidRPr="003F6330" w:rsidRDefault="00CD10C9" w:rsidP="00CD10C9">
      <w:pPr>
        <w:pStyle w:val="Prrafodelista"/>
        <w:numPr>
          <w:ilvl w:val="0"/>
          <w:numId w:val="12"/>
        </w:numPr>
        <w:spacing w:line="360" w:lineRule="auto"/>
        <w:rPr>
          <w:b/>
        </w:rPr>
      </w:pPr>
      <w:r>
        <w:t>Se deberá atender la sección de “Consideraciones”.</w:t>
      </w:r>
    </w:p>
    <w:p w14:paraId="1A7A8365" w14:textId="77777777" w:rsidR="00CD10C9" w:rsidRPr="006F369A" w:rsidRDefault="00CD10C9" w:rsidP="00CD10C9">
      <w:pPr>
        <w:spacing w:before="240" w:after="120"/>
        <w:rPr>
          <w:b/>
          <w:u w:val="single"/>
        </w:rPr>
      </w:pPr>
      <w:r w:rsidRPr="006F369A">
        <w:rPr>
          <w:b/>
          <w:u w:val="single"/>
        </w:rPr>
        <w:t>Consideraciones:</w:t>
      </w:r>
    </w:p>
    <w:p w14:paraId="6751E011" w14:textId="116BFE0D" w:rsidR="00CD10C9" w:rsidRPr="00CD10C9" w:rsidRDefault="00CD10C9" w:rsidP="00CD10C9">
      <w:pPr>
        <w:pStyle w:val="Prrafodelista"/>
        <w:numPr>
          <w:ilvl w:val="1"/>
          <w:numId w:val="15"/>
        </w:numPr>
        <w:tabs>
          <w:tab w:val="num" w:pos="709"/>
        </w:tabs>
        <w:spacing w:line="360" w:lineRule="auto"/>
      </w:pPr>
      <w:r w:rsidRPr="00CD10C9">
        <w:t xml:space="preserve">En la respuesta se deberán presentar los ASM que no han logrado ser implementados o concluidos en los tiempos indicados en los documentos de trabajo o institucional, profundizando en los motivos presentados por el Pp para justificar el atraso en el cumplimiento de los ASM. La instancia evaluadora deberá indicar las áreas de mejora identificadas y, en su caso, las recomendaciones puntuales, claras, relevantes para la atención de los ASM. El análisis se deberá registrarse en el </w:t>
      </w:r>
      <w:bookmarkStart w:id="73" w:name="_Hlk40197131"/>
      <w:r w:rsidR="00F87020">
        <w:t>Anexo 7</w:t>
      </w:r>
      <w:r w:rsidRPr="00CD10C9">
        <w:t>. Análisis de los ASM no atendidos.</w:t>
      </w:r>
    </w:p>
    <w:bookmarkEnd w:id="73"/>
    <w:p w14:paraId="6FE75A45" w14:textId="77777777" w:rsidR="00CD10C9" w:rsidRPr="00CD10C9" w:rsidRDefault="00CD10C9" w:rsidP="00CD10C9">
      <w:pPr>
        <w:pStyle w:val="Prrafodelista"/>
        <w:numPr>
          <w:ilvl w:val="1"/>
          <w:numId w:val="15"/>
        </w:numPr>
        <w:tabs>
          <w:tab w:val="num" w:pos="709"/>
        </w:tabs>
        <w:spacing w:line="360" w:lineRule="auto"/>
      </w:pPr>
      <w:r w:rsidRPr="00CD10C9">
        <w:t xml:space="preserve">Asimismo, se deberán señalar los ASM que no han logrado ser atendidos y/o concluidos en los tiempos previstos en los documentos de trabajo o institucionales, que afectan directamente el logro de los objetivos del Pp, e incluir la valoración de sus implicaciones. </w:t>
      </w:r>
    </w:p>
    <w:p w14:paraId="38517C4C" w14:textId="77777777" w:rsidR="00CD10C9" w:rsidRPr="00CD10C9" w:rsidRDefault="00CD10C9" w:rsidP="00CD10C9">
      <w:pPr>
        <w:pStyle w:val="Prrafodelista"/>
        <w:numPr>
          <w:ilvl w:val="1"/>
          <w:numId w:val="15"/>
        </w:numPr>
        <w:tabs>
          <w:tab w:val="num" w:pos="709"/>
        </w:tabs>
        <w:spacing w:line="360" w:lineRule="auto"/>
      </w:pPr>
      <w:r w:rsidRPr="00CD10C9">
        <w:t>En su caso, se deberán presentar ASM interinstitucionales e intergubernamentales, así como otras acciones y compromisos de mejora derivados de ejercicios de evaluaciones, auditorías, estudios o informes externos, que no han logrado ser atendidos y/o concluidos por el Pp en los tiempos programados.</w:t>
      </w:r>
    </w:p>
    <w:p w14:paraId="71A8A520" w14:textId="77777777" w:rsidR="00CD10C9" w:rsidRPr="00CD10C9" w:rsidRDefault="00CD10C9" w:rsidP="00CD10C9">
      <w:pPr>
        <w:pStyle w:val="Prrafodelista"/>
        <w:numPr>
          <w:ilvl w:val="1"/>
          <w:numId w:val="15"/>
        </w:numPr>
        <w:tabs>
          <w:tab w:val="num" w:pos="709"/>
        </w:tabs>
        <w:spacing w:line="360" w:lineRule="auto"/>
      </w:pPr>
      <w:r w:rsidRPr="00CD10C9">
        <w:t>En caso de que el Pp no cuente con evaluaciones o bien, si éste no ha definido ASM, la respuesta será “No aplica” y se deberá presentar la justificación correspondiente.</w:t>
      </w:r>
    </w:p>
    <w:p w14:paraId="6E8FC7BB" w14:textId="77777777" w:rsidR="00CD10C9" w:rsidRPr="00CD10C9" w:rsidRDefault="00CD10C9" w:rsidP="00CD10C9">
      <w:pPr>
        <w:pStyle w:val="Prrafodelista"/>
        <w:numPr>
          <w:ilvl w:val="1"/>
          <w:numId w:val="15"/>
        </w:numPr>
        <w:tabs>
          <w:tab w:val="num" w:pos="709"/>
        </w:tabs>
        <w:spacing w:line="360" w:lineRule="auto"/>
      </w:pPr>
      <w:r w:rsidRPr="00CD10C9">
        <w:t>Las fuentes de información mínimas a utilizar deberán ser informes finales de evaluaciones del Pp, informes de auditorías de desempeño y otros informes, documentos de trabajo, documentos institucionales, posiciones institucionales de las evaluaciones, avances de los documentos de trabajo e institucionales generados a partir de los Mecanismos para el seguimiento de los ASM derivados de informes y evaluaciones.</w:t>
      </w:r>
    </w:p>
    <w:p w14:paraId="74739979" w14:textId="7A3A363E" w:rsidR="00000D32" w:rsidRPr="00E60E9D" w:rsidRDefault="00CD10C9" w:rsidP="00CD10C9">
      <w:pPr>
        <w:pStyle w:val="Ttulo3"/>
      </w:pPr>
      <w:bookmarkStart w:id="74" w:name="_Toc200102081"/>
      <w:r w:rsidRPr="00E60E9D">
        <w:t>Módulo 3. Cobertura y focalización</w:t>
      </w:r>
      <w:bookmarkEnd w:id="74"/>
    </w:p>
    <w:p w14:paraId="49046B0A" w14:textId="3EFE503C" w:rsidR="00572F50" w:rsidRPr="00E60E9D" w:rsidRDefault="00572F50" w:rsidP="00CD10C9">
      <w:pPr>
        <w:pStyle w:val="Prrafodelista"/>
        <w:numPr>
          <w:ilvl w:val="0"/>
          <w:numId w:val="15"/>
        </w:numPr>
        <w:spacing w:line="360" w:lineRule="auto"/>
        <w:rPr>
          <w:b/>
        </w:rPr>
      </w:pPr>
      <w:r w:rsidRPr="00E60E9D">
        <w:rPr>
          <w:b/>
        </w:rPr>
        <w:t>¿</w:t>
      </w:r>
      <w:r w:rsidR="00CD10C9" w:rsidRPr="00E60E9D">
        <w:rPr>
          <w:b/>
        </w:rPr>
        <w:t>El Pp cuenta con una estrategia de cobertura documentada para la atención de su población potencial y objetivo que cumple con los siguientes criterios</w:t>
      </w:r>
      <w:r w:rsidRPr="00E60E9D">
        <w:rPr>
          <w:b/>
        </w:rPr>
        <w:t>?</w:t>
      </w:r>
    </w:p>
    <w:p w14:paraId="7A0FAEBA" w14:textId="77777777" w:rsidR="00CD10C9" w:rsidRPr="006F369A" w:rsidRDefault="00CD10C9" w:rsidP="00CD10C9">
      <w:pPr>
        <w:spacing w:before="240" w:after="120"/>
        <w:rPr>
          <w:b/>
          <w:u w:val="single"/>
        </w:rPr>
      </w:pPr>
      <w:r w:rsidRPr="006F369A">
        <w:rPr>
          <w:b/>
          <w:u w:val="single"/>
        </w:rPr>
        <w:t>Criterios de valoración:</w:t>
      </w:r>
    </w:p>
    <w:p w14:paraId="7E9C68B0" w14:textId="77777777" w:rsidR="00CD10C9" w:rsidRPr="00CD10C9" w:rsidRDefault="00CD10C9" w:rsidP="001D3597">
      <w:pPr>
        <w:pStyle w:val="Prrafodelista"/>
        <w:numPr>
          <w:ilvl w:val="0"/>
          <w:numId w:val="39"/>
        </w:numPr>
        <w:spacing w:line="360" w:lineRule="auto"/>
      </w:pPr>
      <w:r w:rsidRPr="00CD10C9">
        <w:lastRenderedPageBreak/>
        <w:t>Cuantifica la evolución de la población potencial y objetivo para al menos los próximos tres años.</w:t>
      </w:r>
    </w:p>
    <w:p w14:paraId="516911BC" w14:textId="77777777" w:rsidR="00CD10C9" w:rsidRPr="00CD10C9" w:rsidRDefault="00CD10C9" w:rsidP="001D3597">
      <w:pPr>
        <w:pStyle w:val="Prrafodelista"/>
        <w:numPr>
          <w:ilvl w:val="0"/>
          <w:numId w:val="39"/>
        </w:numPr>
        <w:spacing w:line="360" w:lineRule="auto"/>
      </w:pPr>
      <w:r w:rsidRPr="00CD10C9">
        <w:t>Considera el presupuesto que requiere el Pp para atender a su población objetivo para al menos los tres próximos años.</w:t>
      </w:r>
    </w:p>
    <w:p w14:paraId="46DA456B" w14:textId="77777777" w:rsidR="00CD10C9" w:rsidRPr="00CD10C9" w:rsidRDefault="00CD10C9" w:rsidP="001D3597">
      <w:pPr>
        <w:pStyle w:val="Prrafodelista"/>
        <w:numPr>
          <w:ilvl w:val="0"/>
          <w:numId w:val="39"/>
        </w:numPr>
        <w:spacing w:line="360" w:lineRule="auto"/>
      </w:pPr>
      <w:r w:rsidRPr="00CD10C9">
        <w:t xml:space="preserve">Especifica metas de cobertura anuales para el plazo que se haya definido y los criterios con los que se establecen las metas son claros. </w:t>
      </w:r>
    </w:p>
    <w:p w14:paraId="3EA5F7D5" w14:textId="77777777" w:rsidR="00CD10C9" w:rsidRPr="00CD10C9" w:rsidRDefault="00CD10C9" w:rsidP="001D3597">
      <w:pPr>
        <w:pStyle w:val="Prrafodelista"/>
        <w:numPr>
          <w:ilvl w:val="0"/>
          <w:numId w:val="39"/>
        </w:numPr>
        <w:spacing w:line="360" w:lineRule="auto"/>
      </w:pPr>
      <w:r w:rsidRPr="00CD10C9">
        <w:t>Con el diseño actual del Pp es posible alcanzar las metas de cobertura definidas (metas factibles).</w:t>
      </w:r>
    </w:p>
    <w:p w14:paraId="55B8F160" w14:textId="77777777" w:rsidR="00CD10C9" w:rsidRPr="006F369A" w:rsidRDefault="00CD10C9" w:rsidP="00CD10C9">
      <w:pPr>
        <w:spacing w:before="240" w:after="120"/>
        <w:rPr>
          <w:b/>
          <w:u w:val="single"/>
        </w:rPr>
      </w:pPr>
      <w:r w:rsidRPr="006F369A">
        <w:rPr>
          <w:b/>
          <w:u w:val="single"/>
        </w:rPr>
        <w:t>Respuesta:</w:t>
      </w:r>
    </w:p>
    <w:p w14:paraId="3310C0A6" w14:textId="4193BF3E" w:rsidR="00CD10C9" w:rsidRDefault="00CD10C9" w:rsidP="00CD10C9">
      <w:pPr>
        <w:pStyle w:val="Prrafodelista"/>
        <w:numPr>
          <w:ilvl w:val="0"/>
          <w:numId w:val="12"/>
        </w:numPr>
        <w:spacing w:line="360" w:lineRule="auto"/>
      </w:pPr>
      <w:r w:rsidRPr="00A33C42">
        <w:rPr>
          <w:b/>
        </w:rPr>
        <w:t>Sin evidencia</w:t>
      </w:r>
      <w:r>
        <w:t xml:space="preserve">. </w:t>
      </w:r>
      <w:r w:rsidRPr="00CD10C9">
        <w:t>Seleccionar el n</w:t>
      </w:r>
      <w:r w:rsidR="00C46206">
        <w:t>ivel 0 y atender los numerales 23</w:t>
      </w:r>
      <w:r w:rsidRPr="00CD10C9">
        <w:t>.1, 2</w:t>
      </w:r>
      <w:r w:rsidR="00C46206">
        <w:t>3</w:t>
      </w:r>
      <w:r w:rsidRPr="00CD10C9">
        <w:t>.3 y 2</w:t>
      </w:r>
      <w:r w:rsidR="00C46206">
        <w:t>3</w:t>
      </w:r>
      <w:r w:rsidRPr="00CD10C9">
        <w:t>.4</w:t>
      </w:r>
      <w:r>
        <w:t xml:space="preserve"> </w:t>
      </w:r>
      <w:r w:rsidRPr="009A4D5F">
        <w:t>de la sección de “Consideraciones</w:t>
      </w:r>
      <w:r w:rsidRPr="003D61BD">
        <w:t>”.</w:t>
      </w:r>
    </w:p>
    <w:p w14:paraId="24BB72CD" w14:textId="28737184" w:rsidR="00CD10C9" w:rsidRPr="003F6330" w:rsidRDefault="00CD10C9" w:rsidP="00CD10C9">
      <w:pPr>
        <w:pStyle w:val="Prrafodelista"/>
        <w:numPr>
          <w:ilvl w:val="0"/>
          <w:numId w:val="12"/>
        </w:numPr>
        <w:spacing w:line="360" w:lineRule="auto"/>
        <w:rPr>
          <w:b/>
        </w:rPr>
      </w:pPr>
      <w:r w:rsidRPr="003F6330">
        <w:rPr>
          <w:b/>
        </w:rPr>
        <w:t xml:space="preserve">Con evidencia. </w:t>
      </w:r>
      <w:r w:rsidRPr="00CD10C9">
        <w:rPr>
          <w:bCs/>
        </w:rPr>
        <w:t>Seleccionar un nivel partiendo de los criterios de la tabla siguiente y justificar la respuesta atendiendo los numerales 2</w:t>
      </w:r>
      <w:r w:rsidR="00C46206">
        <w:rPr>
          <w:bCs/>
        </w:rPr>
        <w:t>3</w:t>
      </w:r>
      <w:r w:rsidRPr="00CD10C9">
        <w:rPr>
          <w:bCs/>
        </w:rPr>
        <w:t>.2 a 2</w:t>
      </w:r>
      <w:r w:rsidR="00C46206">
        <w:rPr>
          <w:bCs/>
        </w:rPr>
        <w:t>3</w:t>
      </w:r>
      <w:r w:rsidRPr="00CD10C9">
        <w:rPr>
          <w:bCs/>
        </w:rPr>
        <w:t>.4</w:t>
      </w:r>
      <w:r w:rsidRPr="009A4D5F">
        <w:rPr>
          <w:bCs/>
        </w:rPr>
        <w:t xml:space="preserve"> de la sección de “Consideraciones</w:t>
      </w:r>
      <w:r w:rsidRPr="003D61BD">
        <w:rPr>
          <w:bCs/>
        </w:rPr>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CD10C9" w:rsidRPr="00FB74EA" w14:paraId="2A8BD274" w14:textId="77777777" w:rsidTr="00A9187C">
        <w:trPr>
          <w:trHeight w:val="340"/>
          <w:tblHeader/>
          <w:jc w:val="right"/>
        </w:trPr>
        <w:tc>
          <w:tcPr>
            <w:tcW w:w="422" w:type="pct"/>
            <w:vMerge w:val="restart"/>
            <w:shd w:val="clear" w:color="auto" w:fill="7F7F7F" w:themeFill="text1" w:themeFillTint="80"/>
            <w:vAlign w:val="center"/>
          </w:tcPr>
          <w:p w14:paraId="462FFBCA" w14:textId="77777777" w:rsidR="00CD10C9" w:rsidRPr="00FB74EA" w:rsidRDefault="00CD10C9" w:rsidP="00A9187C">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39DB3BA4" w14:textId="77777777" w:rsidR="00CD10C9" w:rsidRPr="00FB74EA" w:rsidRDefault="00CD10C9" w:rsidP="00A9187C">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CD10C9" w:rsidRPr="00FB74EA" w14:paraId="68A776B8" w14:textId="77777777" w:rsidTr="00A9187C">
        <w:trPr>
          <w:jc w:val="right"/>
        </w:trPr>
        <w:tc>
          <w:tcPr>
            <w:tcW w:w="422" w:type="pct"/>
            <w:vMerge/>
            <w:vAlign w:val="center"/>
          </w:tcPr>
          <w:p w14:paraId="511577BE" w14:textId="77777777" w:rsidR="00CD10C9" w:rsidRDefault="00CD10C9"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3F9F986D" w14:textId="2CE8DE56" w:rsidR="00CD10C9" w:rsidRPr="00B22673" w:rsidRDefault="00CD10C9" w:rsidP="00A9187C">
            <w:pPr>
              <w:spacing w:after="0" w:line="240" w:lineRule="atLeast"/>
              <w:jc w:val="left"/>
              <w:rPr>
                <w:rFonts w:eastAsia="Calibri" w:cs="Arial"/>
                <w:szCs w:val="20"/>
                <w:lang w:eastAsia="es-MX"/>
              </w:rPr>
            </w:pPr>
            <w:r w:rsidRPr="00CD10C9">
              <w:rPr>
                <w:rFonts w:eastAsia="Calibri" w:cs="Arial"/>
                <w:szCs w:val="20"/>
                <w:lang w:eastAsia="es-MX"/>
              </w:rPr>
              <w:t>La estrategia de cobertura cuenta con:</w:t>
            </w:r>
          </w:p>
        </w:tc>
      </w:tr>
      <w:tr w:rsidR="00CD10C9" w:rsidRPr="00FB74EA" w14:paraId="4C61AA3A" w14:textId="77777777" w:rsidTr="00A9187C">
        <w:trPr>
          <w:jc w:val="right"/>
        </w:trPr>
        <w:tc>
          <w:tcPr>
            <w:tcW w:w="422" w:type="pct"/>
            <w:vAlign w:val="center"/>
          </w:tcPr>
          <w:p w14:paraId="7B826AF9" w14:textId="77777777" w:rsidR="00CD10C9" w:rsidRPr="00FB74EA" w:rsidRDefault="00CD10C9"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554ED581" w14:textId="77777777" w:rsidR="00CD10C9" w:rsidRPr="004A15BF" w:rsidRDefault="00CD10C9" w:rsidP="00A9187C">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w:t>
            </w:r>
            <w:r w:rsidRPr="009A4D5F">
              <w:rPr>
                <w:rFonts w:eastAsia="Calibri" w:cs="Arial"/>
                <w:b/>
                <w:bCs/>
                <w:szCs w:val="20"/>
                <w:lang w:eastAsia="es-MX"/>
              </w:rPr>
              <w:t>o sólo uno</w:t>
            </w:r>
            <w:r>
              <w:rPr>
                <w:rFonts w:eastAsia="Calibri" w:cs="Arial"/>
                <w:szCs w:val="20"/>
                <w:lang w:eastAsia="es-MX"/>
              </w:rPr>
              <w:t xml:space="preserve"> </w:t>
            </w:r>
            <w:r w:rsidRPr="00670D50">
              <w:rPr>
                <w:rFonts w:eastAsia="Calibri" w:cs="Arial"/>
                <w:szCs w:val="20"/>
                <w:lang w:eastAsia="es-MX"/>
              </w:rPr>
              <w:t>de los criterios de valoración.</w:t>
            </w:r>
          </w:p>
        </w:tc>
      </w:tr>
      <w:tr w:rsidR="00CD10C9" w:rsidRPr="00FB74EA" w14:paraId="7D3C91E4" w14:textId="77777777" w:rsidTr="00A9187C">
        <w:trPr>
          <w:jc w:val="right"/>
        </w:trPr>
        <w:tc>
          <w:tcPr>
            <w:tcW w:w="422" w:type="pct"/>
            <w:vAlign w:val="center"/>
          </w:tcPr>
          <w:p w14:paraId="59CC5048" w14:textId="77777777" w:rsidR="00CD10C9" w:rsidRPr="00FB74EA" w:rsidRDefault="00CD10C9"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0E30B280" w14:textId="77777777" w:rsidR="00CD10C9" w:rsidRPr="004A15BF" w:rsidRDefault="00CD10C9" w:rsidP="00A9187C">
            <w:pPr>
              <w:numPr>
                <w:ilvl w:val="0"/>
                <w:numId w:val="1"/>
              </w:numPr>
              <w:spacing w:after="0" w:line="240" w:lineRule="atLeast"/>
              <w:ind w:left="442" w:hanging="357"/>
              <w:jc w:val="left"/>
              <w:rPr>
                <w:rFonts w:eastAsia="Calibri" w:cs="Arial"/>
                <w:szCs w:val="20"/>
                <w:lang w:eastAsia="es-MX"/>
              </w:rPr>
            </w:pPr>
            <w:r>
              <w:rPr>
                <w:rFonts w:eastAsia="Calibri" w:cs="Arial"/>
                <w:b/>
                <w:szCs w:val="20"/>
                <w:lang w:eastAsia="es-MX"/>
              </w:rPr>
              <w:t>Dos</w:t>
            </w:r>
            <w:r w:rsidRPr="00670D50">
              <w:rPr>
                <w:rFonts w:eastAsia="Calibri" w:cs="Arial"/>
                <w:szCs w:val="20"/>
                <w:lang w:eastAsia="es-MX"/>
              </w:rPr>
              <w:t xml:space="preserve"> de los criterios de valoración.</w:t>
            </w:r>
          </w:p>
        </w:tc>
      </w:tr>
      <w:tr w:rsidR="00CD10C9" w:rsidRPr="00FB74EA" w14:paraId="3154E760" w14:textId="77777777" w:rsidTr="00A9187C">
        <w:trPr>
          <w:jc w:val="right"/>
        </w:trPr>
        <w:tc>
          <w:tcPr>
            <w:tcW w:w="422" w:type="pct"/>
            <w:vAlign w:val="center"/>
          </w:tcPr>
          <w:p w14:paraId="17B5DD47" w14:textId="77777777" w:rsidR="00CD10C9" w:rsidRPr="00FB74EA" w:rsidRDefault="00CD10C9"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36F6B39A" w14:textId="77777777" w:rsidR="00CD10C9" w:rsidRPr="004A15BF" w:rsidRDefault="00CD10C9" w:rsidP="00A9187C">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Tres</w:t>
            </w:r>
            <w:r w:rsidRPr="00670D50">
              <w:rPr>
                <w:rFonts w:eastAsia="Calibri" w:cs="Arial"/>
                <w:szCs w:val="20"/>
                <w:lang w:eastAsia="es-MX"/>
              </w:rPr>
              <w:t xml:space="preserve"> de los criterios de valoración.</w:t>
            </w:r>
          </w:p>
        </w:tc>
      </w:tr>
      <w:tr w:rsidR="00CD10C9" w:rsidRPr="00FB74EA" w14:paraId="0B61F73C" w14:textId="77777777" w:rsidTr="00A9187C">
        <w:trPr>
          <w:jc w:val="right"/>
        </w:trPr>
        <w:tc>
          <w:tcPr>
            <w:tcW w:w="422" w:type="pct"/>
            <w:vAlign w:val="center"/>
          </w:tcPr>
          <w:p w14:paraId="213D0BD8" w14:textId="77777777" w:rsidR="00CD10C9" w:rsidRPr="00FB74EA" w:rsidRDefault="00CD10C9"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3DFC1943" w14:textId="77777777" w:rsidR="00CD10C9" w:rsidRPr="004A15BF" w:rsidRDefault="00CD10C9" w:rsidP="00A9187C">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Cuatro</w:t>
            </w:r>
            <w:r w:rsidRPr="00670D50">
              <w:rPr>
                <w:rFonts w:eastAsia="Calibri" w:cs="Arial"/>
                <w:szCs w:val="20"/>
                <w:lang w:eastAsia="es-MX"/>
              </w:rPr>
              <w:t xml:space="preserve"> de los criterios de valoración.</w:t>
            </w:r>
          </w:p>
        </w:tc>
      </w:tr>
      <w:tr w:rsidR="00CD10C9" w:rsidRPr="00FB74EA" w14:paraId="4CECE43A" w14:textId="77777777" w:rsidTr="00A9187C">
        <w:trPr>
          <w:trHeight w:val="16"/>
          <w:jc w:val="right"/>
        </w:trPr>
        <w:tc>
          <w:tcPr>
            <w:tcW w:w="422" w:type="pct"/>
            <w:vAlign w:val="center"/>
          </w:tcPr>
          <w:p w14:paraId="48566EBF" w14:textId="77777777" w:rsidR="00CD10C9" w:rsidRPr="00FB74EA" w:rsidRDefault="00CD10C9"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36E366D6" w14:textId="77777777" w:rsidR="00CD10C9" w:rsidRPr="004A15BF" w:rsidRDefault="00CD10C9" w:rsidP="00A9187C">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Todos</w:t>
            </w:r>
            <w:r w:rsidRPr="00670D50">
              <w:rPr>
                <w:rFonts w:eastAsia="Calibri" w:cs="Arial"/>
                <w:szCs w:val="20"/>
                <w:lang w:eastAsia="es-MX"/>
              </w:rPr>
              <w:t xml:space="preserve"> de los criterios de valoración.</w:t>
            </w:r>
          </w:p>
        </w:tc>
      </w:tr>
    </w:tbl>
    <w:p w14:paraId="36FC5FA9" w14:textId="77777777" w:rsidR="00CD10C9" w:rsidRPr="006F369A" w:rsidRDefault="00CD10C9" w:rsidP="00CD10C9">
      <w:pPr>
        <w:spacing w:before="240" w:after="120"/>
        <w:rPr>
          <w:b/>
          <w:u w:val="single"/>
        </w:rPr>
      </w:pPr>
      <w:r w:rsidRPr="006F369A">
        <w:rPr>
          <w:b/>
          <w:u w:val="single"/>
        </w:rPr>
        <w:t>Consideraciones:</w:t>
      </w:r>
    </w:p>
    <w:p w14:paraId="626D0E13" w14:textId="70740EB3" w:rsidR="00CD10C9" w:rsidRPr="00CD10C9" w:rsidRDefault="00CD10C9" w:rsidP="00CD10C9">
      <w:pPr>
        <w:pStyle w:val="Prrafodelista"/>
        <w:numPr>
          <w:ilvl w:val="1"/>
          <w:numId w:val="15"/>
        </w:numPr>
        <w:tabs>
          <w:tab w:val="num" w:pos="709"/>
        </w:tabs>
        <w:spacing w:line="360" w:lineRule="auto"/>
      </w:pPr>
      <w:r w:rsidRPr="00CD10C9">
        <w:t>La instancia evaluadora deberá proponer una estrategia de cobertura considerando los elementos del diseño del Pp analizados en las preguntas previas, así como la información del pre</w:t>
      </w:r>
      <w:r w:rsidR="00F87020">
        <w:t>supuesto, con base en el Anexo 8</w:t>
      </w:r>
      <w:r w:rsidRPr="00CD10C9">
        <w:t xml:space="preserve">. Estrategia de Cobertura, y considerando los criterios de valoración establecidos. </w:t>
      </w:r>
    </w:p>
    <w:p w14:paraId="065DB7BA" w14:textId="2E84632D" w:rsidR="00CD10C9" w:rsidRPr="00CD10C9" w:rsidRDefault="00CD10C9" w:rsidP="00CD10C9">
      <w:pPr>
        <w:pStyle w:val="Prrafodelista"/>
        <w:numPr>
          <w:ilvl w:val="1"/>
          <w:numId w:val="15"/>
        </w:numPr>
        <w:tabs>
          <w:tab w:val="num" w:pos="709"/>
        </w:tabs>
        <w:spacing w:line="360" w:lineRule="auto"/>
      </w:pPr>
      <w:r w:rsidRPr="00CD10C9">
        <w:t xml:space="preserve">En la respuesta se deberá incluir la justificación y el análisis de cada uno de los criterios considerados en la pregunta, así como, en su caso, la propuesta de modificación por parte de la instancia evaluadora y las recomendaciones que permitan el cumplimiento de los criterios y/o la mejora de la estrategia de cobertura del Pp. Dicha propuesta de mejora, deberá registrarse en el </w:t>
      </w:r>
      <w:bookmarkStart w:id="75" w:name="_Hlk40197159"/>
      <w:r w:rsidR="00F87020">
        <w:t>Anexo 8</w:t>
      </w:r>
      <w:r w:rsidRPr="00CD10C9">
        <w:t>. Estrategia de Cobertura</w:t>
      </w:r>
      <w:bookmarkEnd w:id="75"/>
      <w:r w:rsidRPr="00CD10C9">
        <w:t>.</w:t>
      </w:r>
    </w:p>
    <w:p w14:paraId="375373C6" w14:textId="77777777" w:rsidR="00CD10C9" w:rsidRPr="00CD10C9" w:rsidRDefault="00CD10C9" w:rsidP="00CD10C9">
      <w:pPr>
        <w:pStyle w:val="Prrafodelista"/>
        <w:numPr>
          <w:ilvl w:val="1"/>
          <w:numId w:val="15"/>
        </w:numPr>
        <w:tabs>
          <w:tab w:val="num" w:pos="709"/>
        </w:tabs>
        <w:spacing w:line="360" w:lineRule="auto"/>
      </w:pPr>
      <w:r w:rsidRPr="00CD10C9">
        <w:t xml:space="preserve">En la respuesta se deberá analizar la evolución de la población atendida y su convergencia con la población objetivo y potencial, valorando si el Pp ha logrado alcanzar la cobertura planeada para cada año de análisis y si su tendencia permitirá la atención de la población objetivo y potencial. </w:t>
      </w:r>
    </w:p>
    <w:p w14:paraId="2179823E" w14:textId="77777777" w:rsidR="00CD10C9" w:rsidRPr="00CD10C9" w:rsidRDefault="00CD10C9" w:rsidP="00CD10C9">
      <w:pPr>
        <w:pStyle w:val="Prrafodelista"/>
        <w:numPr>
          <w:ilvl w:val="1"/>
          <w:numId w:val="15"/>
        </w:numPr>
        <w:tabs>
          <w:tab w:val="num" w:pos="709"/>
        </w:tabs>
        <w:spacing w:line="360" w:lineRule="auto"/>
      </w:pPr>
      <w:r w:rsidRPr="00CD10C9">
        <w:lastRenderedPageBreak/>
        <w:t>F</w:t>
      </w:r>
      <w:r w:rsidRPr="00CD10C9" w:rsidDel="00553F91">
        <w:t>uentes de información mínimas a utilizar</w:t>
      </w:r>
      <w:r w:rsidRPr="00CD10C9">
        <w:t>:</w:t>
      </w:r>
      <w:r w:rsidRPr="00CD10C9" w:rsidDel="00553F91">
        <w:t xml:space="preserve"> </w:t>
      </w:r>
      <w:r w:rsidRPr="00CD10C9">
        <w:t>estrategia de cobertura del Pp o documentos de planeación estratégica e institucional.</w:t>
      </w:r>
    </w:p>
    <w:p w14:paraId="409FAEDF" w14:textId="77777777" w:rsidR="00572F50" w:rsidRDefault="00572F50" w:rsidP="00572F50">
      <w:pPr>
        <w:spacing w:after="0" w:line="240" w:lineRule="auto"/>
        <w:rPr>
          <w:rFonts w:cstheme="minorHAnsi"/>
        </w:rPr>
      </w:pPr>
    </w:p>
    <w:p w14:paraId="507C694F" w14:textId="5FB903F0" w:rsidR="00572F50" w:rsidRPr="004B21CA" w:rsidRDefault="00572F50" w:rsidP="00CD10C9">
      <w:pPr>
        <w:pStyle w:val="Prrafodelista"/>
        <w:numPr>
          <w:ilvl w:val="0"/>
          <w:numId w:val="15"/>
        </w:numPr>
        <w:spacing w:line="360" w:lineRule="auto"/>
        <w:rPr>
          <w:b/>
        </w:rPr>
      </w:pPr>
      <w:r w:rsidRPr="004B21CA">
        <w:rPr>
          <w:b/>
        </w:rPr>
        <w:t>¿</w:t>
      </w:r>
      <w:r w:rsidR="00CD10C9" w:rsidRPr="00CD10C9">
        <w:rPr>
          <w:b/>
        </w:rPr>
        <w:t>El Pp cuenta con mecanismos para identificar a su población objetivo, es decir, aquella que el Pp tiene planeado atender para cubrir la población potencial y que es elegible para su atención</w:t>
      </w:r>
      <w:r w:rsidRPr="004B21CA">
        <w:rPr>
          <w:b/>
        </w:rPr>
        <w:t>?</w:t>
      </w:r>
    </w:p>
    <w:p w14:paraId="26248BDC" w14:textId="77777777" w:rsidR="00401404" w:rsidRPr="004B21CA" w:rsidRDefault="00401404" w:rsidP="00401404">
      <w:pPr>
        <w:spacing w:before="240" w:after="120"/>
        <w:rPr>
          <w:b/>
        </w:rPr>
      </w:pPr>
      <w:r w:rsidRPr="004B21CA">
        <w:rPr>
          <w:b/>
        </w:rPr>
        <w:t>Respuesta:</w:t>
      </w:r>
    </w:p>
    <w:p w14:paraId="5742D10F" w14:textId="77777777" w:rsidR="001D3597" w:rsidRDefault="00401404" w:rsidP="00C0657B">
      <w:pPr>
        <w:pStyle w:val="Prrafodelista"/>
        <w:numPr>
          <w:ilvl w:val="0"/>
          <w:numId w:val="12"/>
        </w:numPr>
        <w:spacing w:line="360" w:lineRule="auto"/>
      </w:pPr>
      <w:r>
        <w:rPr>
          <w:b/>
        </w:rPr>
        <w:t>No procede valoración cuantitativa</w:t>
      </w:r>
      <w:r>
        <w:t xml:space="preserve">. </w:t>
      </w:r>
    </w:p>
    <w:p w14:paraId="63164E49" w14:textId="59E592EF" w:rsidR="00401404" w:rsidRDefault="00401404" w:rsidP="00C0657B">
      <w:pPr>
        <w:pStyle w:val="Prrafodelista"/>
        <w:numPr>
          <w:ilvl w:val="0"/>
          <w:numId w:val="12"/>
        </w:numPr>
        <w:spacing w:line="360" w:lineRule="auto"/>
      </w:pPr>
      <w:r>
        <w:t>Se deberá atender la sección de “Consideraciones”</w:t>
      </w:r>
      <w:r w:rsidRPr="003D61BD">
        <w:t>.</w:t>
      </w:r>
    </w:p>
    <w:p w14:paraId="69C63EC7" w14:textId="39733B83" w:rsidR="00401404" w:rsidRPr="006F369A" w:rsidRDefault="00401404" w:rsidP="00401404">
      <w:pPr>
        <w:spacing w:before="240" w:after="120"/>
        <w:rPr>
          <w:b/>
          <w:u w:val="single"/>
        </w:rPr>
      </w:pPr>
      <w:r w:rsidRPr="006F369A">
        <w:rPr>
          <w:b/>
          <w:u w:val="single"/>
        </w:rPr>
        <w:t>Consideraciones:</w:t>
      </w:r>
    </w:p>
    <w:p w14:paraId="505762D0" w14:textId="77777777" w:rsidR="001D3597" w:rsidRPr="001D3597" w:rsidRDefault="001D3597" w:rsidP="001D3597">
      <w:pPr>
        <w:pStyle w:val="Prrafodelista"/>
        <w:numPr>
          <w:ilvl w:val="1"/>
          <w:numId w:val="15"/>
        </w:numPr>
        <w:tabs>
          <w:tab w:val="num" w:pos="709"/>
        </w:tabs>
        <w:spacing w:line="360" w:lineRule="auto"/>
      </w:pPr>
      <w:r w:rsidRPr="001D3597">
        <w:t>En la respuesta se deberá presentar y valorar los mecanismos de identificación de la población objetivo con los que cuente el Pp, describir el proceso de obtención de información, las principales fuentes de información y la metodología de focalización de la entrega de los bienes y/o servicios que produce el Pp. Asimismo, se deberá indicar si el Pp cuenta con mecanismos de focalización diferenciados o criterios de priorización para grupos de población o territorios.</w:t>
      </w:r>
    </w:p>
    <w:p w14:paraId="39B6D99D" w14:textId="77777777" w:rsidR="001D3597" w:rsidRPr="001D3597" w:rsidRDefault="001D3597" w:rsidP="001D3597">
      <w:pPr>
        <w:pStyle w:val="Prrafodelista"/>
        <w:numPr>
          <w:ilvl w:val="1"/>
          <w:numId w:val="15"/>
        </w:numPr>
        <w:tabs>
          <w:tab w:val="num" w:pos="709"/>
        </w:tabs>
        <w:spacing w:line="360" w:lineRule="auto"/>
      </w:pPr>
      <w:r w:rsidRPr="001D3597">
        <w:t xml:space="preserve">En caso de que la instancia evaluadora considere que esta pregunta no es aplicable al Pp dada su naturaleza y características de su población o bienes y/o servicios, deberá indicarse como “No aplica” y presentar la justificación que avale tal conclusión. </w:t>
      </w:r>
    </w:p>
    <w:p w14:paraId="1511310A" w14:textId="77777777" w:rsidR="001D3597" w:rsidRPr="001D3597" w:rsidRDefault="001D3597" w:rsidP="001D3597">
      <w:pPr>
        <w:pStyle w:val="Prrafodelista"/>
        <w:numPr>
          <w:ilvl w:val="1"/>
          <w:numId w:val="15"/>
        </w:numPr>
        <w:tabs>
          <w:tab w:val="num" w:pos="709"/>
        </w:tabs>
        <w:spacing w:line="360" w:lineRule="auto"/>
      </w:pPr>
      <w:r w:rsidRPr="001D3597">
        <w:t>Las fuentes de información mínimas a utilizar deberán ser documentos oficiales del Pp.</w:t>
      </w:r>
    </w:p>
    <w:p w14:paraId="6F8BED0B" w14:textId="77777777" w:rsidR="00572F50" w:rsidRDefault="00572F50" w:rsidP="00401404">
      <w:pPr>
        <w:spacing w:after="0" w:line="240" w:lineRule="auto"/>
        <w:rPr>
          <w:rFonts w:cstheme="minorHAnsi"/>
        </w:rPr>
      </w:pPr>
    </w:p>
    <w:p w14:paraId="6A1C0919" w14:textId="3E5BAAEE" w:rsidR="00401404" w:rsidRDefault="001D3597" w:rsidP="001D3597">
      <w:pPr>
        <w:pStyle w:val="Ttulo3"/>
      </w:pPr>
      <w:bookmarkStart w:id="76" w:name="_Toc200102082"/>
      <w:r w:rsidRPr="001D3597">
        <w:t>Módulo 4. Operación</w:t>
      </w:r>
      <w:bookmarkEnd w:id="76"/>
    </w:p>
    <w:p w14:paraId="12E564F5" w14:textId="35A624E3" w:rsidR="001D3597" w:rsidRPr="00D501EC" w:rsidRDefault="001D3597" w:rsidP="001D3597">
      <w:pPr>
        <w:pStyle w:val="Prrafodelista"/>
        <w:numPr>
          <w:ilvl w:val="0"/>
          <w:numId w:val="66"/>
        </w:numPr>
        <w:spacing w:after="0" w:line="360" w:lineRule="auto"/>
        <w:rPr>
          <w:b/>
        </w:rPr>
      </w:pPr>
      <w:r>
        <w:rPr>
          <w:b/>
        </w:rPr>
        <w:t>Análisis de los procesos clave</w:t>
      </w:r>
    </w:p>
    <w:p w14:paraId="275A5EDA" w14:textId="77777777" w:rsidR="001D3597" w:rsidRDefault="001D3597" w:rsidP="001D3597">
      <w:pPr>
        <w:spacing w:after="0" w:line="240" w:lineRule="auto"/>
      </w:pPr>
    </w:p>
    <w:p w14:paraId="17683308" w14:textId="4CEBBE22" w:rsidR="00401404" w:rsidRPr="004B21CA" w:rsidRDefault="001D3597" w:rsidP="001D3597">
      <w:pPr>
        <w:pStyle w:val="Prrafodelista"/>
        <w:numPr>
          <w:ilvl w:val="0"/>
          <w:numId w:val="15"/>
        </w:numPr>
        <w:spacing w:line="360" w:lineRule="auto"/>
        <w:rPr>
          <w:b/>
        </w:rPr>
      </w:pPr>
      <w:r w:rsidRPr="001D3597">
        <w:rPr>
          <w:b/>
        </w:rPr>
        <w:t>Describa mediante diagramas de flujo los procesos clave en la operación del Pp, es decir, aquellas actividades, procedimientos o procesos fundamentales para alcanzar los objetivos del Pp</w:t>
      </w:r>
      <w:r>
        <w:rPr>
          <w:b/>
        </w:rPr>
        <w:t>.</w:t>
      </w:r>
    </w:p>
    <w:p w14:paraId="6C24DD4E" w14:textId="77777777" w:rsidR="00401404" w:rsidRPr="006F369A" w:rsidRDefault="00401404" w:rsidP="00401404">
      <w:pPr>
        <w:spacing w:before="240" w:after="120"/>
        <w:rPr>
          <w:b/>
          <w:u w:val="single"/>
        </w:rPr>
      </w:pPr>
      <w:r w:rsidRPr="006F369A">
        <w:rPr>
          <w:b/>
          <w:u w:val="single"/>
        </w:rPr>
        <w:t>Respuesta:</w:t>
      </w:r>
    </w:p>
    <w:p w14:paraId="6E6D4208" w14:textId="77777777" w:rsidR="001D3597" w:rsidRDefault="001D3597" w:rsidP="00A9187C">
      <w:pPr>
        <w:pStyle w:val="Prrafodelista"/>
        <w:numPr>
          <w:ilvl w:val="0"/>
          <w:numId w:val="12"/>
        </w:numPr>
        <w:spacing w:line="360" w:lineRule="auto"/>
      </w:pPr>
      <w:r>
        <w:rPr>
          <w:b/>
        </w:rPr>
        <w:t>No procede valoración cuantitativa</w:t>
      </w:r>
      <w:r>
        <w:t xml:space="preserve">. </w:t>
      </w:r>
    </w:p>
    <w:p w14:paraId="708B0FF5" w14:textId="77777777" w:rsidR="001D3597" w:rsidRDefault="001D3597" w:rsidP="001D3597">
      <w:pPr>
        <w:pStyle w:val="Prrafodelista"/>
        <w:numPr>
          <w:ilvl w:val="0"/>
          <w:numId w:val="12"/>
        </w:numPr>
        <w:spacing w:line="360" w:lineRule="auto"/>
      </w:pPr>
      <w:r>
        <w:t>Se deberá atender la sección de “Consideraciones”</w:t>
      </w:r>
      <w:r w:rsidRPr="003D61BD">
        <w:t>.</w:t>
      </w:r>
    </w:p>
    <w:p w14:paraId="756868BC" w14:textId="77777777" w:rsidR="00C46206" w:rsidRDefault="00C46206" w:rsidP="00401404">
      <w:pPr>
        <w:spacing w:before="240" w:after="120"/>
        <w:rPr>
          <w:b/>
          <w:u w:val="single"/>
        </w:rPr>
      </w:pPr>
    </w:p>
    <w:p w14:paraId="2845D8ED" w14:textId="77777777" w:rsidR="00C46206" w:rsidRDefault="00C46206" w:rsidP="00401404">
      <w:pPr>
        <w:spacing w:before="240" w:after="120"/>
        <w:rPr>
          <w:b/>
          <w:u w:val="single"/>
        </w:rPr>
      </w:pPr>
    </w:p>
    <w:p w14:paraId="4379D2BC" w14:textId="11453D1A" w:rsidR="00401404" w:rsidRPr="006F369A" w:rsidRDefault="00401404" w:rsidP="00401404">
      <w:pPr>
        <w:spacing w:before="240" w:after="120"/>
        <w:rPr>
          <w:b/>
          <w:u w:val="single"/>
        </w:rPr>
      </w:pPr>
      <w:r w:rsidRPr="006F369A">
        <w:rPr>
          <w:b/>
          <w:u w:val="single"/>
        </w:rPr>
        <w:lastRenderedPageBreak/>
        <w:t>Consideraciones:</w:t>
      </w:r>
    </w:p>
    <w:p w14:paraId="61A12965" w14:textId="77777777" w:rsidR="001D3597" w:rsidRPr="001D3597" w:rsidRDefault="001D3597" w:rsidP="001D3597">
      <w:pPr>
        <w:pStyle w:val="Prrafodelista"/>
        <w:numPr>
          <w:ilvl w:val="1"/>
          <w:numId w:val="15"/>
        </w:numPr>
        <w:tabs>
          <w:tab w:val="num" w:pos="709"/>
        </w:tabs>
        <w:spacing w:line="360" w:lineRule="auto"/>
      </w:pPr>
      <w:r w:rsidRPr="001D3597">
        <w:t>En la respuesta deberán indicar los procesos identificados en los documentos normativos, operativos, institucionales o estratégicos del Pp. La instancia evaluadora podrá completar el análisis de los procesos clave del Pp a través de ejercicios de análisis cualitativo, con la participación de las UR del Pp.</w:t>
      </w:r>
    </w:p>
    <w:p w14:paraId="5A58D856" w14:textId="77777777" w:rsidR="001D3597" w:rsidRPr="001D3597" w:rsidRDefault="001D3597" w:rsidP="001D3597">
      <w:pPr>
        <w:pStyle w:val="Prrafodelista"/>
        <w:numPr>
          <w:ilvl w:val="1"/>
          <w:numId w:val="15"/>
        </w:numPr>
        <w:tabs>
          <w:tab w:val="num" w:pos="709"/>
        </w:tabs>
        <w:spacing w:line="360" w:lineRule="auto"/>
      </w:pPr>
      <w:r w:rsidRPr="001D3597">
        <w:t>Los procesos clave se deberán presentar en orden cronológico, e incluir una breve descripción de las principales actividades que lo integran, los actores involucrados en su desarrollo, el objetivo o productos esperados del proceso y el documento en el cual se establece.</w:t>
      </w:r>
    </w:p>
    <w:p w14:paraId="78AACA84" w14:textId="03272060" w:rsidR="001D3597" w:rsidRPr="001D3597" w:rsidRDefault="001D3597" w:rsidP="001D3597">
      <w:pPr>
        <w:pStyle w:val="Prrafodelista"/>
        <w:numPr>
          <w:ilvl w:val="1"/>
          <w:numId w:val="15"/>
        </w:numPr>
        <w:tabs>
          <w:tab w:val="num" w:pos="709"/>
        </w:tabs>
        <w:spacing w:line="360" w:lineRule="auto"/>
      </w:pPr>
      <w:r w:rsidRPr="001D3597">
        <w:t>Con base en los procesos clave identificados, se deberán elaborar los diagramas a alto nivel, y los diagramas detallados (diagramas de flujo) que describan tanto el proceso general, como los procesos clave del Pp. Para ello se deberá usar como referencia la sección “VII Mapeo de procesos” de la “Guía para la Optimización, Estandarización y Mejora Continua</w:t>
      </w:r>
      <w:r w:rsidR="00A349CF">
        <w:t xml:space="preserve"> de Procesos” (páginas 18 a 25)</w:t>
      </w:r>
      <w:r w:rsidRPr="001D3597">
        <w:t xml:space="preserve">; y se deberán registrar en el </w:t>
      </w:r>
      <w:bookmarkStart w:id="77" w:name="_Hlk40197172"/>
      <w:r w:rsidR="00F87020">
        <w:t>Anexo 9</w:t>
      </w:r>
      <w:r w:rsidRPr="001D3597">
        <w:t>. Diagramas de flujo de los procesos clave</w:t>
      </w:r>
      <w:bookmarkEnd w:id="77"/>
      <w:r w:rsidRPr="001D3597">
        <w:t>.</w:t>
      </w:r>
    </w:p>
    <w:p w14:paraId="5EAC94DD" w14:textId="77777777" w:rsidR="001D3597" w:rsidRPr="001D3597" w:rsidRDefault="001D3597" w:rsidP="001D3597">
      <w:pPr>
        <w:pStyle w:val="Prrafodelista"/>
        <w:numPr>
          <w:ilvl w:val="1"/>
          <w:numId w:val="15"/>
        </w:numPr>
        <w:tabs>
          <w:tab w:val="num" w:pos="709"/>
        </w:tabs>
        <w:spacing w:line="360" w:lineRule="auto"/>
      </w:pPr>
      <w:r w:rsidRPr="001D3597">
        <w:t xml:space="preserve">Ejemplos de procesos clave: recepción, registro y trámite de la solicitud de bienes y/o servicios que produce o entrega el Pp; selección de la población a ser atendida directamente por el Pp; producción y/o entrega de los bienes y/o servicios del Pp; registro y control de los procesos establecidos en los documentos normativos o institucionales para la operación del Pp; registro y seguimiento de la población atendida; seguimiento a indicadores, evaluación, entre otros. </w:t>
      </w:r>
    </w:p>
    <w:p w14:paraId="7A2D7437" w14:textId="77777777" w:rsidR="001D3597" w:rsidRPr="001D3597" w:rsidRDefault="001D3597" w:rsidP="001D3597">
      <w:pPr>
        <w:pStyle w:val="Prrafodelista"/>
        <w:numPr>
          <w:ilvl w:val="1"/>
          <w:numId w:val="15"/>
        </w:numPr>
        <w:tabs>
          <w:tab w:val="num" w:pos="709"/>
        </w:tabs>
        <w:spacing w:line="360" w:lineRule="auto"/>
      </w:pPr>
      <w:r w:rsidRPr="001D3597">
        <w:t>Fuentes mínimas de información: manuales de procedimientos, documentos normativos, institucionales o estratégicos del Pp, entre otros.</w:t>
      </w:r>
    </w:p>
    <w:p w14:paraId="1777DB4D" w14:textId="1E7214ED" w:rsidR="00401404" w:rsidRDefault="00401404" w:rsidP="00B036F6">
      <w:pPr>
        <w:spacing w:after="0" w:line="240" w:lineRule="auto"/>
        <w:rPr>
          <w:rFonts w:cstheme="minorHAnsi"/>
        </w:rPr>
      </w:pPr>
    </w:p>
    <w:p w14:paraId="756FE1C4" w14:textId="575CB894" w:rsidR="001D3597" w:rsidRPr="00D501EC" w:rsidRDefault="001D3597" w:rsidP="001D3597">
      <w:pPr>
        <w:pStyle w:val="Prrafodelista"/>
        <w:numPr>
          <w:ilvl w:val="0"/>
          <w:numId w:val="66"/>
        </w:numPr>
        <w:spacing w:after="0" w:line="360" w:lineRule="auto"/>
        <w:rPr>
          <w:b/>
        </w:rPr>
      </w:pPr>
      <w:r>
        <w:rPr>
          <w:b/>
        </w:rPr>
        <w:t>Solicitud de bienes y/o servicios</w:t>
      </w:r>
    </w:p>
    <w:p w14:paraId="410831C6" w14:textId="77777777" w:rsidR="001D3597" w:rsidRDefault="001D3597" w:rsidP="00B036F6">
      <w:pPr>
        <w:spacing w:after="0" w:line="240" w:lineRule="auto"/>
        <w:rPr>
          <w:rFonts w:cstheme="minorHAnsi"/>
        </w:rPr>
      </w:pPr>
    </w:p>
    <w:p w14:paraId="2629D6B2" w14:textId="4ADDC1EF" w:rsidR="00B036F6" w:rsidRPr="00A33C42" w:rsidRDefault="00B036F6" w:rsidP="001D3597">
      <w:pPr>
        <w:pStyle w:val="Prrafodelista"/>
        <w:numPr>
          <w:ilvl w:val="0"/>
          <w:numId w:val="15"/>
        </w:numPr>
        <w:spacing w:line="360" w:lineRule="auto"/>
        <w:rPr>
          <w:b/>
        </w:rPr>
      </w:pPr>
      <w:r w:rsidRPr="00A33C42">
        <w:rPr>
          <w:b/>
        </w:rPr>
        <w:t>¿</w:t>
      </w:r>
      <w:r w:rsidR="001D3597" w:rsidRPr="001D3597">
        <w:rPr>
          <w:b/>
        </w:rPr>
        <w:t>El Pp cuenta con información sistematizada que permita conocer la demanda total de sus bienes y/o servicios, así como las características específicas de la población solicitante</w:t>
      </w:r>
      <w:r w:rsidRPr="00A33C42">
        <w:rPr>
          <w:b/>
        </w:rPr>
        <w:t>?</w:t>
      </w:r>
    </w:p>
    <w:p w14:paraId="240A9128" w14:textId="77777777" w:rsidR="00B036F6" w:rsidRPr="006F369A" w:rsidRDefault="00B036F6" w:rsidP="00B036F6">
      <w:pPr>
        <w:spacing w:before="240" w:after="120"/>
        <w:rPr>
          <w:b/>
          <w:u w:val="single"/>
        </w:rPr>
      </w:pPr>
      <w:r w:rsidRPr="006F369A">
        <w:rPr>
          <w:b/>
          <w:u w:val="single"/>
        </w:rPr>
        <w:t>Respuesta:</w:t>
      </w:r>
    </w:p>
    <w:p w14:paraId="446F73D6" w14:textId="013180DF" w:rsidR="00B036F6" w:rsidRDefault="00B036F6" w:rsidP="00C0657B">
      <w:pPr>
        <w:pStyle w:val="Prrafodelista"/>
        <w:numPr>
          <w:ilvl w:val="0"/>
          <w:numId w:val="12"/>
        </w:numPr>
        <w:spacing w:line="360" w:lineRule="auto"/>
      </w:pPr>
      <w:r w:rsidRPr="00A33C42">
        <w:rPr>
          <w:b/>
        </w:rPr>
        <w:t>Sin evidencia</w:t>
      </w:r>
      <w:r>
        <w:t xml:space="preserve">. </w:t>
      </w:r>
      <w:r w:rsidR="009A4D5F" w:rsidRPr="009A4D5F">
        <w:t xml:space="preserve">Seleccionar el nivel </w:t>
      </w:r>
      <w:r w:rsidR="001D3597">
        <w:t>0.</w:t>
      </w:r>
    </w:p>
    <w:p w14:paraId="02BBBD73" w14:textId="62CCABF8" w:rsidR="00B036F6" w:rsidRPr="003F6330" w:rsidRDefault="00B036F6" w:rsidP="00C0657B">
      <w:pPr>
        <w:pStyle w:val="Prrafodelista"/>
        <w:numPr>
          <w:ilvl w:val="0"/>
          <w:numId w:val="12"/>
        </w:numPr>
        <w:spacing w:line="360" w:lineRule="auto"/>
        <w:rPr>
          <w:b/>
        </w:rPr>
      </w:pPr>
      <w:r w:rsidRPr="003F6330">
        <w:rPr>
          <w:b/>
        </w:rPr>
        <w:t xml:space="preserve">Con evidencia. </w:t>
      </w:r>
      <w:r w:rsidR="009A4D5F" w:rsidRPr="009A4D5F">
        <w:rPr>
          <w:bCs/>
        </w:rPr>
        <w:t>Seleccionar un nivel partiendo de los criterios de la tabla siguiente y justificar la respuesta atendiendo los numerales de la sección de “Consideraciones</w:t>
      </w:r>
      <w:r w:rsidRPr="003D61BD">
        <w:rPr>
          <w:bCs/>
        </w:rPr>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6"/>
        <w:gridCol w:w="7336"/>
      </w:tblGrid>
      <w:tr w:rsidR="00B036F6" w:rsidRPr="00FB74EA" w14:paraId="1264A4FE" w14:textId="77777777" w:rsidTr="001D3597">
        <w:trPr>
          <w:trHeight w:val="340"/>
          <w:tblHeader/>
          <w:jc w:val="right"/>
        </w:trPr>
        <w:tc>
          <w:tcPr>
            <w:tcW w:w="433" w:type="pct"/>
            <w:shd w:val="clear" w:color="auto" w:fill="7F7F7F" w:themeFill="text1" w:themeFillTint="80"/>
            <w:vAlign w:val="center"/>
          </w:tcPr>
          <w:p w14:paraId="775F9D0C" w14:textId="77777777" w:rsidR="00B036F6" w:rsidRPr="00FB74EA" w:rsidRDefault="00B036F6"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lastRenderedPageBreak/>
              <w:t>Nivel</w:t>
            </w:r>
          </w:p>
        </w:tc>
        <w:tc>
          <w:tcPr>
            <w:tcW w:w="4567" w:type="pct"/>
            <w:shd w:val="clear" w:color="auto" w:fill="7F7F7F" w:themeFill="text1" w:themeFillTint="80"/>
            <w:vAlign w:val="center"/>
          </w:tcPr>
          <w:p w14:paraId="2A18BF03" w14:textId="77777777" w:rsidR="00B036F6" w:rsidRPr="00FB74EA" w:rsidRDefault="00B036F6"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1D3597" w:rsidRPr="00FB74EA" w14:paraId="2369FFF0" w14:textId="77777777" w:rsidTr="001D3597">
        <w:trPr>
          <w:jc w:val="right"/>
        </w:trPr>
        <w:tc>
          <w:tcPr>
            <w:tcW w:w="433" w:type="pct"/>
            <w:vAlign w:val="center"/>
          </w:tcPr>
          <w:p w14:paraId="2455DE22" w14:textId="77777777" w:rsidR="001D3597" w:rsidRPr="00FB74EA" w:rsidRDefault="001D3597" w:rsidP="001D3597">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0D377401" w14:textId="4FE9A674" w:rsidR="001D3597" w:rsidRPr="001D3597" w:rsidRDefault="001D3597" w:rsidP="001D3597">
            <w:pPr>
              <w:numPr>
                <w:ilvl w:val="0"/>
                <w:numId w:val="1"/>
              </w:numPr>
              <w:spacing w:after="0" w:line="240" w:lineRule="atLeast"/>
              <w:ind w:left="442" w:hanging="357"/>
              <w:rPr>
                <w:rFonts w:eastAsia="Calibri" w:cs="Arial"/>
                <w:szCs w:val="20"/>
                <w:lang w:eastAsia="es-MX"/>
              </w:rPr>
            </w:pPr>
            <w:r w:rsidRPr="001D3597">
              <w:rPr>
                <w:rFonts w:eastAsia="Times" w:cstheme="minorHAnsi"/>
                <w:iCs/>
                <w:szCs w:val="20"/>
                <w:lang w:eastAsia="es-MX"/>
              </w:rPr>
              <w:t xml:space="preserve">El Pp no cuenta con </w:t>
            </w:r>
            <w:r w:rsidRPr="001D3597">
              <w:rPr>
                <w:rFonts w:cstheme="minorHAnsi"/>
                <w:szCs w:val="20"/>
              </w:rPr>
              <w:t>información sistematizada sobre la demanda de sus bienes y/o servicios, ni las características de la población solicitante.</w:t>
            </w:r>
          </w:p>
        </w:tc>
      </w:tr>
      <w:tr w:rsidR="001D3597" w:rsidRPr="00FB74EA" w14:paraId="7E1CEE79" w14:textId="77777777" w:rsidTr="001D3597">
        <w:trPr>
          <w:jc w:val="right"/>
        </w:trPr>
        <w:tc>
          <w:tcPr>
            <w:tcW w:w="433" w:type="pct"/>
            <w:vAlign w:val="center"/>
          </w:tcPr>
          <w:p w14:paraId="348C6F28" w14:textId="77777777" w:rsidR="001D3597" w:rsidRPr="00FB74EA" w:rsidRDefault="001D3597" w:rsidP="001D3597">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67" w:type="pct"/>
            <w:vAlign w:val="center"/>
          </w:tcPr>
          <w:p w14:paraId="0A912AA0" w14:textId="0154DF69" w:rsidR="001D3597" w:rsidRPr="001D3597" w:rsidRDefault="001D3597" w:rsidP="001D3597">
            <w:pPr>
              <w:numPr>
                <w:ilvl w:val="0"/>
                <w:numId w:val="1"/>
              </w:numPr>
              <w:spacing w:after="0" w:line="240" w:lineRule="atLeast"/>
              <w:ind w:left="442" w:hanging="357"/>
              <w:rPr>
                <w:rFonts w:eastAsia="Calibri" w:cs="Arial"/>
                <w:szCs w:val="20"/>
                <w:lang w:eastAsia="es-MX"/>
              </w:rPr>
            </w:pPr>
            <w:r w:rsidRPr="001D3597">
              <w:rPr>
                <w:rFonts w:eastAsia="Times" w:cstheme="minorHAnsi"/>
                <w:iCs/>
                <w:szCs w:val="20"/>
                <w:lang w:eastAsia="es-MX"/>
              </w:rPr>
              <w:t xml:space="preserve">El Pp cuenta con </w:t>
            </w:r>
            <w:r w:rsidRPr="001D3597">
              <w:rPr>
                <w:rFonts w:cstheme="minorHAnsi"/>
                <w:szCs w:val="20"/>
              </w:rPr>
              <w:t>información sistematizada, pero esta no permite conocer la demanda de sus bienes y/o servicios, ni las características de la población solicitante.</w:t>
            </w:r>
          </w:p>
        </w:tc>
      </w:tr>
      <w:tr w:rsidR="001D3597" w:rsidRPr="00FB74EA" w14:paraId="6A66666F" w14:textId="77777777" w:rsidTr="001D3597">
        <w:trPr>
          <w:jc w:val="right"/>
        </w:trPr>
        <w:tc>
          <w:tcPr>
            <w:tcW w:w="433" w:type="pct"/>
            <w:vAlign w:val="center"/>
          </w:tcPr>
          <w:p w14:paraId="36F59A8F" w14:textId="77777777" w:rsidR="001D3597" w:rsidRPr="00FB74EA" w:rsidRDefault="001D3597" w:rsidP="001D3597">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67" w:type="pct"/>
            <w:vAlign w:val="center"/>
          </w:tcPr>
          <w:p w14:paraId="07372A82" w14:textId="47542D24" w:rsidR="001D3597" w:rsidRPr="001D3597" w:rsidRDefault="001D3597" w:rsidP="001D3597">
            <w:pPr>
              <w:numPr>
                <w:ilvl w:val="0"/>
                <w:numId w:val="1"/>
              </w:numPr>
              <w:spacing w:after="0" w:line="240" w:lineRule="atLeast"/>
              <w:ind w:left="442" w:hanging="357"/>
              <w:rPr>
                <w:rFonts w:eastAsia="Calibri" w:cs="Arial"/>
                <w:szCs w:val="20"/>
                <w:lang w:eastAsia="es-MX"/>
              </w:rPr>
            </w:pPr>
            <w:r w:rsidRPr="001D3597">
              <w:rPr>
                <w:rFonts w:eastAsia="Times" w:cstheme="minorHAnsi"/>
                <w:iCs/>
                <w:szCs w:val="20"/>
                <w:lang w:eastAsia="es-MX"/>
              </w:rPr>
              <w:t xml:space="preserve">El Pp cuenta con </w:t>
            </w:r>
            <w:r w:rsidRPr="001D3597">
              <w:rPr>
                <w:rFonts w:cstheme="minorHAnsi"/>
                <w:szCs w:val="20"/>
              </w:rPr>
              <w:t>información sistematizada que permite conocer la demanda de sus bienes y/o servicios, pero no las características de la población solicitante.</w:t>
            </w:r>
          </w:p>
        </w:tc>
      </w:tr>
      <w:tr w:rsidR="001D3597" w:rsidRPr="00FB74EA" w14:paraId="02BF2357" w14:textId="77777777" w:rsidTr="001D3597">
        <w:trPr>
          <w:jc w:val="right"/>
        </w:trPr>
        <w:tc>
          <w:tcPr>
            <w:tcW w:w="433" w:type="pct"/>
            <w:vAlign w:val="center"/>
          </w:tcPr>
          <w:p w14:paraId="7574ACC7" w14:textId="77777777" w:rsidR="001D3597" w:rsidRPr="00FB74EA" w:rsidRDefault="001D3597" w:rsidP="001D3597">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67" w:type="pct"/>
            <w:vAlign w:val="center"/>
          </w:tcPr>
          <w:p w14:paraId="1815432F" w14:textId="72D4B05B" w:rsidR="001D3597" w:rsidRPr="001D3597" w:rsidRDefault="001D3597" w:rsidP="001D3597">
            <w:pPr>
              <w:numPr>
                <w:ilvl w:val="0"/>
                <w:numId w:val="1"/>
              </w:numPr>
              <w:spacing w:after="0" w:line="240" w:lineRule="atLeast"/>
              <w:ind w:left="442" w:hanging="357"/>
              <w:rPr>
                <w:rFonts w:eastAsia="Calibri" w:cs="Arial"/>
                <w:szCs w:val="20"/>
                <w:lang w:eastAsia="es-MX"/>
              </w:rPr>
            </w:pPr>
            <w:r w:rsidRPr="001D3597">
              <w:rPr>
                <w:rFonts w:eastAsia="Times" w:cstheme="minorHAnsi"/>
                <w:iCs/>
                <w:szCs w:val="20"/>
                <w:lang w:eastAsia="es-MX"/>
              </w:rPr>
              <w:t xml:space="preserve">El Pp cuenta con </w:t>
            </w:r>
            <w:r w:rsidRPr="001D3597">
              <w:rPr>
                <w:rFonts w:cstheme="minorHAnsi"/>
                <w:szCs w:val="20"/>
              </w:rPr>
              <w:t>información sistematizada que permite conocer la demanda de sus bienes y/o servicios, y las características de la población solicitante.</w:t>
            </w:r>
          </w:p>
        </w:tc>
      </w:tr>
      <w:tr w:rsidR="001D3597" w:rsidRPr="00FB74EA" w14:paraId="6ACF8BAA" w14:textId="77777777" w:rsidTr="001D3597">
        <w:trPr>
          <w:trHeight w:val="16"/>
          <w:jc w:val="right"/>
        </w:trPr>
        <w:tc>
          <w:tcPr>
            <w:tcW w:w="433" w:type="pct"/>
            <w:vAlign w:val="center"/>
          </w:tcPr>
          <w:p w14:paraId="79BB7C18" w14:textId="77777777" w:rsidR="001D3597" w:rsidRPr="00FB74EA" w:rsidRDefault="001D3597" w:rsidP="001D3597">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67" w:type="pct"/>
            <w:vAlign w:val="center"/>
          </w:tcPr>
          <w:p w14:paraId="2894AD78" w14:textId="2411AB67" w:rsidR="001D3597" w:rsidRPr="001D3597" w:rsidRDefault="001D3597" w:rsidP="001D3597">
            <w:pPr>
              <w:numPr>
                <w:ilvl w:val="0"/>
                <w:numId w:val="1"/>
              </w:numPr>
              <w:spacing w:after="0" w:line="240" w:lineRule="atLeast"/>
              <w:ind w:left="442" w:hanging="357"/>
              <w:rPr>
                <w:rFonts w:eastAsia="Calibri" w:cs="Arial"/>
                <w:szCs w:val="20"/>
                <w:lang w:eastAsia="es-MX"/>
              </w:rPr>
            </w:pPr>
            <w:r w:rsidRPr="001D3597">
              <w:rPr>
                <w:rFonts w:cstheme="minorHAnsi"/>
                <w:szCs w:val="20"/>
              </w:rPr>
              <w:t xml:space="preserve">Además del criterio anterior, </w:t>
            </w:r>
            <w:r w:rsidRPr="001D3597">
              <w:rPr>
                <w:rFonts w:eastAsia="Times" w:cstheme="minorHAnsi"/>
                <w:iCs/>
                <w:szCs w:val="20"/>
                <w:lang w:eastAsia="es-MX"/>
              </w:rPr>
              <w:t xml:space="preserve">existe evidencia de que la </w:t>
            </w:r>
            <w:r w:rsidRPr="001D3597">
              <w:rPr>
                <w:rFonts w:cstheme="minorHAnsi"/>
                <w:szCs w:val="20"/>
              </w:rPr>
              <w:t xml:space="preserve">información sistematizada </w:t>
            </w:r>
            <w:r w:rsidRPr="001D3597">
              <w:rPr>
                <w:rFonts w:eastAsia="Times" w:cstheme="minorHAnsi"/>
                <w:iCs/>
                <w:szCs w:val="20"/>
                <w:lang w:eastAsia="es-MX"/>
              </w:rPr>
              <w:t>es válida, es decir, se utiliza como fuente de información única de la demanda total de los bienes y/o servicios del Pp.</w:t>
            </w:r>
          </w:p>
        </w:tc>
      </w:tr>
    </w:tbl>
    <w:p w14:paraId="372DE601" w14:textId="4AE4B7C0" w:rsidR="00B036F6" w:rsidRPr="006F369A" w:rsidRDefault="00B036F6" w:rsidP="00B036F6">
      <w:pPr>
        <w:spacing w:before="240" w:after="120"/>
        <w:rPr>
          <w:b/>
          <w:u w:val="single"/>
        </w:rPr>
      </w:pPr>
      <w:r w:rsidRPr="006F369A">
        <w:rPr>
          <w:b/>
          <w:u w:val="single"/>
        </w:rPr>
        <w:t>Consideraciones:</w:t>
      </w:r>
    </w:p>
    <w:p w14:paraId="4DDAC69D" w14:textId="77777777" w:rsidR="001D3597" w:rsidRPr="001D3597" w:rsidRDefault="001D3597" w:rsidP="001D3597">
      <w:pPr>
        <w:pStyle w:val="Prrafodelista"/>
        <w:numPr>
          <w:ilvl w:val="1"/>
          <w:numId w:val="15"/>
        </w:numPr>
        <w:tabs>
          <w:tab w:val="num" w:pos="709"/>
        </w:tabs>
        <w:spacing w:line="360" w:lineRule="auto"/>
      </w:pPr>
      <w:r w:rsidRPr="001D3597">
        <w:t xml:space="preserve">En la respuesta se deberá especificar el tipo de información que se recaba por parte del Pp sobre la demanda total de sus bienes y/o servicios, así como las características específicas de la población solicitante. Se deberán indicar las principales variables que se integran y sistematizan, y valorar si la información es confiable, verificable y oportuna. </w:t>
      </w:r>
    </w:p>
    <w:p w14:paraId="3D33F210" w14:textId="77777777" w:rsidR="001D3597" w:rsidRPr="001D3597" w:rsidRDefault="001D3597" w:rsidP="001D3597">
      <w:pPr>
        <w:pStyle w:val="Prrafodelista"/>
        <w:numPr>
          <w:ilvl w:val="1"/>
          <w:numId w:val="15"/>
        </w:numPr>
        <w:tabs>
          <w:tab w:val="num" w:pos="709"/>
        </w:tabs>
        <w:spacing w:line="360" w:lineRule="auto"/>
      </w:pPr>
      <w:r w:rsidRPr="001D3597">
        <w:t>La instancia evaluadora deberá valorar si la información con la que cuenta el Pp es suficiente para conocer la demanda total de sus bienes y/o servicios, así como las características específicas de la población solicitante y, por tanto, servir de insumo en los procesos de planeación, diseño y operación del Pp.</w:t>
      </w:r>
    </w:p>
    <w:p w14:paraId="2990B0ED" w14:textId="77777777" w:rsidR="001D3597" w:rsidRPr="001D3597" w:rsidRDefault="001D3597" w:rsidP="001D3597">
      <w:pPr>
        <w:pStyle w:val="Prrafodelista"/>
        <w:numPr>
          <w:ilvl w:val="1"/>
          <w:numId w:val="15"/>
        </w:numPr>
        <w:tabs>
          <w:tab w:val="num" w:pos="709"/>
        </w:tabs>
        <w:spacing w:line="360" w:lineRule="auto"/>
      </w:pPr>
      <w:r w:rsidRPr="001D3597">
        <w:t xml:space="preserve">En la respuesta se deberá señalar, en su caso, la información con la que no cuente el Pp o las áreas de mejora que se identifiquen en la que sí se recolecta, y proponer estrategias de atención a estas deficiencias a partir de recomendaciones claras, relevantes y factibles. </w:t>
      </w:r>
    </w:p>
    <w:p w14:paraId="6C3D9753" w14:textId="77777777" w:rsidR="001D3597" w:rsidRPr="001D3597" w:rsidRDefault="001D3597" w:rsidP="001D3597">
      <w:pPr>
        <w:pStyle w:val="Prrafodelista"/>
        <w:numPr>
          <w:ilvl w:val="1"/>
          <w:numId w:val="15"/>
        </w:numPr>
        <w:tabs>
          <w:tab w:val="num" w:pos="709"/>
        </w:tabs>
        <w:spacing w:line="360" w:lineRule="auto"/>
      </w:pPr>
      <w:r w:rsidRPr="001D3597">
        <w:t xml:space="preserve">Las fuentes mínimas de información: documentos normativos o institucionales del Pp, cédulas de información de la población, bases de datos de la población o sistemas de información. </w:t>
      </w:r>
    </w:p>
    <w:p w14:paraId="3115A363" w14:textId="42724498" w:rsidR="00B036F6" w:rsidRDefault="009A4D5F" w:rsidP="009A4D5F">
      <w:pPr>
        <w:tabs>
          <w:tab w:val="left" w:pos="1336"/>
        </w:tabs>
        <w:spacing w:after="0" w:line="240" w:lineRule="auto"/>
        <w:rPr>
          <w:rFonts w:cstheme="minorHAnsi"/>
        </w:rPr>
      </w:pPr>
      <w:r>
        <w:rPr>
          <w:rFonts w:cstheme="minorHAnsi"/>
        </w:rPr>
        <w:tab/>
      </w:r>
    </w:p>
    <w:p w14:paraId="7AA70022" w14:textId="635AA43D" w:rsidR="009A4D5F" w:rsidRDefault="009A4D5F" w:rsidP="001D3597">
      <w:pPr>
        <w:pStyle w:val="Prrafodelista"/>
        <w:numPr>
          <w:ilvl w:val="0"/>
          <w:numId w:val="15"/>
        </w:numPr>
        <w:spacing w:line="360" w:lineRule="auto"/>
        <w:rPr>
          <w:b/>
        </w:rPr>
      </w:pPr>
      <w:r w:rsidRPr="00A33C42">
        <w:rPr>
          <w:b/>
        </w:rPr>
        <w:t>¿</w:t>
      </w:r>
      <w:r w:rsidR="001D3597" w:rsidRPr="001D3597">
        <w:rPr>
          <w:b/>
        </w:rPr>
        <w:t>El Pp cuenta con procedimientos para recibir, registrar y dar trámite a las solicitudes de los bienes y/o servicios que genera, están documentados y cumplen con las siguientes características</w:t>
      </w:r>
      <w:r w:rsidRPr="00A33C42">
        <w:rPr>
          <w:b/>
        </w:rPr>
        <w:t>?</w:t>
      </w:r>
    </w:p>
    <w:p w14:paraId="1BE2BD78" w14:textId="03B86F47" w:rsidR="002472F2" w:rsidRPr="002472F2" w:rsidRDefault="002472F2" w:rsidP="002472F2">
      <w:pPr>
        <w:spacing w:before="240" w:after="120"/>
        <w:rPr>
          <w:b/>
          <w:u w:val="single"/>
        </w:rPr>
      </w:pPr>
      <w:r w:rsidRPr="002472F2">
        <w:rPr>
          <w:b/>
          <w:u w:val="single"/>
        </w:rPr>
        <w:t>Criterios de valoración:</w:t>
      </w:r>
    </w:p>
    <w:p w14:paraId="7E100F05" w14:textId="77777777" w:rsidR="001D3597" w:rsidRPr="001D3597" w:rsidRDefault="001D3597" w:rsidP="001D3597">
      <w:pPr>
        <w:pStyle w:val="Prrafodelista"/>
        <w:numPr>
          <w:ilvl w:val="0"/>
          <w:numId w:val="40"/>
        </w:numPr>
        <w:spacing w:line="360" w:lineRule="auto"/>
      </w:pPr>
      <w:r w:rsidRPr="001D3597">
        <w:t xml:space="preserve">Consideran y se adaptan a las características de la población objetivo. </w:t>
      </w:r>
    </w:p>
    <w:p w14:paraId="491D3D22" w14:textId="77777777" w:rsidR="001D3597" w:rsidRPr="001D3597" w:rsidRDefault="001D3597" w:rsidP="001D3597">
      <w:pPr>
        <w:pStyle w:val="Prrafodelista"/>
        <w:numPr>
          <w:ilvl w:val="0"/>
          <w:numId w:val="40"/>
        </w:numPr>
        <w:spacing w:line="360" w:lineRule="auto"/>
      </w:pPr>
      <w:r w:rsidRPr="001D3597">
        <w:lastRenderedPageBreak/>
        <w:t>Identifican y definen plazos para cada procedimiento, así como datos de contacto para atención.</w:t>
      </w:r>
    </w:p>
    <w:p w14:paraId="01BF272F" w14:textId="77777777" w:rsidR="001D3597" w:rsidRPr="001D3597" w:rsidRDefault="001D3597" w:rsidP="001D3597">
      <w:pPr>
        <w:pStyle w:val="Prrafodelista"/>
        <w:numPr>
          <w:ilvl w:val="0"/>
          <w:numId w:val="40"/>
        </w:numPr>
        <w:spacing w:line="360" w:lineRule="auto"/>
      </w:pPr>
      <w:r w:rsidRPr="001D3597">
        <w:t>Presentan y describen los requisitos y formatos necesarios para cada procedimiento.</w:t>
      </w:r>
    </w:p>
    <w:p w14:paraId="1D4EE3C8" w14:textId="77777777" w:rsidR="001D3597" w:rsidRPr="001D3597" w:rsidRDefault="001D3597" w:rsidP="001D3597">
      <w:pPr>
        <w:pStyle w:val="Prrafodelista"/>
        <w:numPr>
          <w:ilvl w:val="0"/>
          <w:numId w:val="40"/>
        </w:numPr>
        <w:spacing w:line="360" w:lineRule="auto"/>
      </w:pPr>
      <w:r w:rsidRPr="001D3597">
        <w:t>Son públicos y accesibles a la población objetivo en un lenguaje claro, sencillo y conciso.</w:t>
      </w:r>
    </w:p>
    <w:p w14:paraId="4B5B2884" w14:textId="77777777" w:rsidR="009A4D5F" w:rsidRPr="006F369A" w:rsidRDefault="009A4D5F" w:rsidP="009A4D5F">
      <w:pPr>
        <w:spacing w:before="240" w:after="120"/>
        <w:rPr>
          <w:b/>
          <w:u w:val="single"/>
        </w:rPr>
      </w:pPr>
      <w:r w:rsidRPr="006F369A">
        <w:rPr>
          <w:b/>
          <w:u w:val="single"/>
        </w:rPr>
        <w:t>Respuesta:</w:t>
      </w:r>
    </w:p>
    <w:p w14:paraId="6121F147" w14:textId="188AC2AD" w:rsidR="001D3597" w:rsidRPr="001D3597" w:rsidRDefault="001D3597" w:rsidP="001D3597">
      <w:pPr>
        <w:pStyle w:val="Prrafodelista"/>
        <w:numPr>
          <w:ilvl w:val="0"/>
          <w:numId w:val="12"/>
        </w:numPr>
        <w:spacing w:line="360" w:lineRule="auto"/>
      </w:pPr>
      <w:r w:rsidRPr="001D3597">
        <w:t>Se deberá tomar como referencia la infor</w:t>
      </w:r>
      <w:r w:rsidR="00F87020">
        <w:t>mación registrada en el Anexo 9</w:t>
      </w:r>
      <w:r w:rsidRPr="001D3597">
        <w:t>. Diagramas de flujo de los procesos clave, seleccionar un nivel partiendo de los criterios de la tabla siguiente y justificar la respuesta atendiendo los numerales de la sección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6"/>
        <w:gridCol w:w="7336"/>
      </w:tblGrid>
      <w:tr w:rsidR="009A4D5F" w:rsidRPr="00FB74EA" w14:paraId="6F86BB5B" w14:textId="77777777" w:rsidTr="001D3597">
        <w:trPr>
          <w:trHeight w:val="340"/>
          <w:tblHeader/>
          <w:jc w:val="right"/>
        </w:trPr>
        <w:tc>
          <w:tcPr>
            <w:tcW w:w="433" w:type="pct"/>
            <w:vMerge w:val="restart"/>
            <w:shd w:val="clear" w:color="auto" w:fill="7F7F7F" w:themeFill="text1" w:themeFillTint="80"/>
            <w:vAlign w:val="center"/>
          </w:tcPr>
          <w:p w14:paraId="211CD260" w14:textId="77777777" w:rsidR="009A4D5F" w:rsidRPr="00FB74EA" w:rsidRDefault="009A4D5F"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67" w:type="pct"/>
            <w:shd w:val="clear" w:color="auto" w:fill="7F7F7F" w:themeFill="text1" w:themeFillTint="80"/>
            <w:vAlign w:val="center"/>
          </w:tcPr>
          <w:p w14:paraId="69BF6B5D" w14:textId="77777777" w:rsidR="009A4D5F" w:rsidRPr="00FB74EA" w:rsidRDefault="009A4D5F"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1D3597" w:rsidRPr="00FB74EA" w14:paraId="6BF1D96A" w14:textId="77777777" w:rsidTr="001D3597">
        <w:trPr>
          <w:jc w:val="right"/>
        </w:trPr>
        <w:tc>
          <w:tcPr>
            <w:tcW w:w="433" w:type="pct"/>
            <w:vMerge/>
            <w:vAlign w:val="center"/>
          </w:tcPr>
          <w:p w14:paraId="1ECE7378" w14:textId="77777777" w:rsidR="001D3597" w:rsidRDefault="001D3597" w:rsidP="001D3597">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67" w:type="pct"/>
            <w:vAlign w:val="center"/>
          </w:tcPr>
          <w:p w14:paraId="71307B29" w14:textId="221C26DD" w:rsidR="001D3597" w:rsidRPr="001D3597" w:rsidRDefault="001D3597" w:rsidP="001D3597">
            <w:pPr>
              <w:spacing w:after="0" w:line="240" w:lineRule="atLeast"/>
              <w:jc w:val="left"/>
              <w:rPr>
                <w:rFonts w:eastAsia="Calibri" w:cs="Arial"/>
                <w:szCs w:val="20"/>
                <w:lang w:eastAsia="es-MX"/>
              </w:rPr>
            </w:pPr>
            <w:r w:rsidRPr="001D3597">
              <w:rPr>
                <w:rFonts w:cstheme="minorHAnsi"/>
                <w:color w:val="000000"/>
                <w:szCs w:val="20"/>
              </w:rPr>
              <w:t>Los procedimientos cuentan con:</w:t>
            </w:r>
          </w:p>
        </w:tc>
      </w:tr>
      <w:tr w:rsidR="009A4D5F" w:rsidRPr="00FB74EA" w14:paraId="22EEDA24" w14:textId="77777777" w:rsidTr="001D3597">
        <w:trPr>
          <w:jc w:val="right"/>
        </w:trPr>
        <w:tc>
          <w:tcPr>
            <w:tcW w:w="433" w:type="pct"/>
            <w:vAlign w:val="center"/>
          </w:tcPr>
          <w:p w14:paraId="382EABB9" w14:textId="77777777" w:rsidR="009A4D5F" w:rsidRPr="00FB74EA" w:rsidRDefault="009A4D5F"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717EA78E" w14:textId="6955BA1E" w:rsidR="009A4D5F" w:rsidRPr="004A15BF" w:rsidRDefault="009A4D5F"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9A4D5F" w:rsidRPr="00FB74EA" w14:paraId="62EF62F9" w14:textId="77777777" w:rsidTr="001D3597">
        <w:trPr>
          <w:jc w:val="right"/>
        </w:trPr>
        <w:tc>
          <w:tcPr>
            <w:tcW w:w="433" w:type="pct"/>
            <w:vAlign w:val="center"/>
          </w:tcPr>
          <w:p w14:paraId="3241A492" w14:textId="14B4D89B" w:rsidR="009A4D5F" w:rsidRPr="00FB74EA" w:rsidRDefault="009A4D5F"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1</w:t>
            </w:r>
          </w:p>
        </w:tc>
        <w:tc>
          <w:tcPr>
            <w:tcW w:w="4567" w:type="pct"/>
            <w:vAlign w:val="center"/>
          </w:tcPr>
          <w:p w14:paraId="1B533A46" w14:textId="157E1A17" w:rsidR="009A4D5F" w:rsidRDefault="009A4D5F" w:rsidP="00FC66EE">
            <w:pPr>
              <w:numPr>
                <w:ilvl w:val="0"/>
                <w:numId w:val="1"/>
              </w:numPr>
              <w:spacing w:after="0" w:line="240" w:lineRule="atLeast"/>
              <w:ind w:left="442" w:hanging="357"/>
              <w:jc w:val="left"/>
              <w:rPr>
                <w:rFonts w:eastAsia="Calibri" w:cs="Arial"/>
                <w:b/>
                <w:szCs w:val="20"/>
                <w:lang w:eastAsia="es-MX"/>
              </w:rPr>
            </w:pPr>
            <w:r>
              <w:rPr>
                <w:rFonts w:eastAsia="Calibri" w:cs="Arial"/>
                <w:b/>
                <w:szCs w:val="20"/>
                <w:lang w:eastAsia="es-MX"/>
              </w:rPr>
              <w:t xml:space="preserve">Uno </w:t>
            </w:r>
            <w:r>
              <w:rPr>
                <w:rFonts w:eastAsia="Calibri" w:cs="Arial"/>
                <w:bCs/>
                <w:szCs w:val="20"/>
                <w:lang w:eastAsia="es-MX"/>
              </w:rPr>
              <w:t>de los criterios de valoración.</w:t>
            </w:r>
          </w:p>
        </w:tc>
      </w:tr>
      <w:tr w:rsidR="009A4D5F" w:rsidRPr="00FB74EA" w14:paraId="667D8A9D" w14:textId="77777777" w:rsidTr="001D3597">
        <w:trPr>
          <w:jc w:val="right"/>
        </w:trPr>
        <w:tc>
          <w:tcPr>
            <w:tcW w:w="433" w:type="pct"/>
            <w:vAlign w:val="center"/>
          </w:tcPr>
          <w:p w14:paraId="40334BC1" w14:textId="39ECE0EB" w:rsidR="009A4D5F" w:rsidRPr="00FB74EA" w:rsidRDefault="009A4D5F"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2</w:t>
            </w:r>
          </w:p>
        </w:tc>
        <w:tc>
          <w:tcPr>
            <w:tcW w:w="4567" w:type="pct"/>
            <w:vAlign w:val="center"/>
          </w:tcPr>
          <w:p w14:paraId="0AEDF931" w14:textId="77777777" w:rsidR="009A4D5F" w:rsidRPr="004A15BF" w:rsidRDefault="009A4D5F" w:rsidP="00FC66EE">
            <w:pPr>
              <w:numPr>
                <w:ilvl w:val="0"/>
                <w:numId w:val="1"/>
              </w:numPr>
              <w:spacing w:after="0" w:line="240" w:lineRule="atLeast"/>
              <w:ind w:left="442" w:hanging="357"/>
              <w:jc w:val="left"/>
              <w:rPr>
                <w:rFonts w:eastAsia="Calibri" w:cs="Arial"/>
                <w:szCs w:val="20"/>
                <w:lang w:eastAsia="es-MX"/>
              </w:rPr>
            </w:pPr>
            <w:r>
              <w:rPr>
                <w:rFonts w:eastAsia="Calibri" w:cs="Arial"/>
                <w:b/>
                <w:szCs w:val="20"/>
                <w:lang w:eastAsia="es-MX"/>
              </w:rPr>
              <w:t>Dos</w:t>
            </w:r>
            <w:r w:rsidRPr="00670D50">
              <w:rPr>
                <w:rFonts w:eastAsia="Calibri" w:cs="Arial"/>
                <w:szCs w:val="20"/>
                <w:lang w:eastAsia="es-MX"/>
              </w:rPr>
              <w:t xml:space="preserve"> de los criterios de valoración.</w:t>
            </w:r>
          </w:p>
        </w:tc>
      </w:tr>
      <w:tr w:rsidR="009A4D5F" w:rsidRPr="00FB74EA" w14:paraId="3880710B" w14:textId="77777777" w:rsidTr="001D3597">
        <w:trPr>
          <w:jc w:val="right"/>
        </w:trPr>
        <w:tc>
          <w:tcPr>
            <w:tcW w:w="433" w:type="pct"/>
            <w:vAlign w:val="center"/>
          </w:tcPr>
          <w:p w14:paraId="793BA39D" w14:textId="16A721BF" w:rsidR="009A4D5F" w:rsidRPr="00FB74EA" w:rsidRDefault="009A4D5F"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3</w:t>
            </w:r>
          </w:p>
        </w:tc>
        <w:tc>
          <w:tcPr>
            <w:tcW w:w="4567" w:type="pct"/>
            <w:vAlign w:val="center"/>
          </w:tcPr>
          <w:p w14:paraId="0000C489" w14:textId="77777777" w:rsidR="009A4D5F" w:rsidRPr="004A15BF" w:rsidRDefault="009A4D5F" w:rsidP="00FC66EE">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Tres</w:t>
            </w:r>
            <w:r w:rsidRPr="00670D50">
              <w:rPr>
                <w:rFonts w:eastAsia="Calibri" w:cs="Arial"/>
                <w:szCs w:val="20"/>
                <w:lang w:eastAsia="es-MX"/>
              </w:rPr>
              <w:t xml:space="preserve"> de los criterios de valoración.</w:t>
            </w:r>
          </w:p>
        </w:tc>
      </w:tr>
      <w:tr w:rsidR="009A4D5F" w:rsidRPr="00FB74EA" w14:paraId="3DBE0CE7" w14:textId="77777777" w:rsidTr="001D3597">
        <w:trPr>
          <w:jc w:val="right"/>
        </w:trPr>
        <w:tc>
          <w:tcPr>
            <w:tcW w:w="433" w:type="pct"/>
            <w:vAlign w:val="center"/>
          </w:tcPr>
          <w:p w14:paraId="327D9275" w14:textId="676B5D86" w:rsidR="009A4D5F" w:rsidRPr="00FB74EA" w:rsidRDefault="009A4D5F"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67" w:type="pct"/>
            <w:vAlign w:val="center"/>
          </w:tcPr>
          <w:p w14:paraId="16686381" w14:textId="77777777" w:rsidR="009A4D5F" w:rsidRPr="004A15BF" w:rsidRDefault="009A4D5F" w:rsidP="00FC66EE">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Cuatro</w:t>
            </w:r>
            <w:r w:rsidRPr="00670D50">
              <w:rPr>
                <w:rFonts w:eastAsia="Calibri" w:cs="Arial"/>
                <w:szCs w:val="20"/>
                <w:lang w:eastAsia="es-MX"/>
              </w:rPr>
              <w:t xml:space="preserve"> de los criterios de valoración.</w:t>
            </w:r>
          </w:p>
        </w:tc>
      </w:tr>
    </w:tbl>
    <w:p w14:paraId="68460B83" w14:textId="77777777" w:rsidR="009A4D5F" w:rsidRPr="006F369A" w:rsidRDefault="009A4D5F" w:rsidP="009A4D5F">
      <w:pPr>
        <w:spacing w:before="240" w:after="120"/>
        <w:rPr>
          <w:b/>
          <w:u w:val="single"/>
        </w:rPr>
      </w:pPr>
      <w:r w:rsidRPr="006F369A">
        <w:rPr>
          <w:b/>
          <w:u w:val="single"/>
        </w:rPr>
        <w:t>Consideraciones:</w:t>
      </w:r>
    </w:p>
    <w:p w14:paraId="76EC8694" w14:textId="77777777" w:rsidR="001D3597" w:rsidRPr="001D3597" w:rsidRDefault="001D3597" w:rsidP="001D3597">
      <w:pPr>
        <w:pStyle w:val="Prrafodelista"/>
        <w:numPr>
          <w:ilvl w:val="1"/>
          <w:numId w:val="15"/>
        </w:numPr>
        <w:tabs>
          <w:tab w:val="num" w:pos="709"/>
        </w:tabs>
        <w:spacing w:line="360" w:lineRule="auto"/>
      </w:pPr>
      <w:r w:rsidRPr="001D3597">
        <w:t xml:space="preserve">En la respuesta se deberá incluir la justificación y el análisis de cada uno de los criterios considerados en la pregunta; así como, en su caso, las áreas de mejora identificadas en los procedimientos para recibir, registrar y dar trámite a las solicitudes de bienes y/o servicios, las recomendaciones y la propuesta de modificación por parte de la instancia evaluadora que permitan el cumplimiento de los criterios de valoración. </w:t>
      </w:r>
    </w:p>
    <w:p w14:paraId="0453BED9" w14:textId="4442DD41" w:rsidR="00F723F8" w:rsidRDefault="001D3597" w:rsidP="00C46206">
      <w:pPr>
        <w:pStyle w:val="Prrafodelista"/>
        <w:numPr>
          <w:ilvl w:val="1"/>
          <w:numId w:val="15"/>
        </w:numPr>
        <w:tabs>
          <w:tab w:val="num" w:pos="709"/>
        </w:tabs>
        <w:spacing w:line="360" w:lineRule="auto"/>
      </w:pPr>
      <w:r w:rsidRPr="001D3597">
        <w:t>F</w:t>
      </w:r>
      <w:r w:rsidRPr="001D3597" w:rsidDel="00553F91">
        <w:t>uentes de información mínimas a utilizar</w:t>
      </w:r>
      <w:r w:rsidRPr="001D3597">
        <w:t>: documento normativo (políticas, lineamientos operativos o documento homólogo), manuales de procedimientos, documentos institucionales, entre otros.</w:t>
      </w:r>
    </w:p>
    <w:p w14:paraId="542EE77F" w14:textId="77777777" w:rsidR="00C46206" w:rsidRPr="00F723F8" w:rsidRDefault="00C46206" w:rsidP="00C46206">
      <w:pPr>
        <w:pStyle w:val="Prrafodelista"/>
        <w:spacing w:line="360" w:lineRule="auto"/>
        <w:ind w:left="705"/>
      </w:pPr>
    </w:p>
    <w:p w14:paraId="0BDD5560" w14:textId="70BE0B1E" w:rsidR="001D3597" w:rsidRDefault="001D3597" w:rsidP="001D3597">
      <w:pPr>
        <w:pStyle w:val="Prrafodelista"/>
        <w:numPr>
          <w:ilvl w:val="0"/>
          <w:numId w:val="66"/>
        </w:numPr>
        <w:spacing w:after="0" w:line="360" w:lineRule="auto"/>
        <w:rPr>
          <w:b/>
        </w:rPr>
      </w:pPr>
      <w:r>
        <w:rPr>
          <w:b/>
        </w:rPr>
        <w:t>Selección de la población objetivo</w:t>
      </w:r>
    </w:p>
    <w:p w14:paraId="45BD74F6" w14:textId="783077B8" w:rsidR="001D3597" w:rsidRDefault="001D3597" w:rsidP="001D3597">
      <w:pPr>
        <w:spacing w:after="0"/>
        <w:rPr>
          <w:b/>
        </w:rPr>
      </w:pPr>
    </w:p>
    <w:p w14:paraId="78F1F413" w14:textId="55255168" w:rsidR="001D3597" w:rsidRDefault="001D3597" w:rsidP="001D3597">
      <w:pPr>
        <w:pStyle w:val="Prrafodelista"/>
        <w:numPr>
          <w:ilvl w:val="0"/>
          <w:numId w:val="15"/>
        </w:numPr>
        <w:spacing w:line="360" w:lineRule="auto"/>
        <w:rPr>
          <w:b/>
        </w:rPr>
      </w:pPr>
      <w:r w:rsidRPr="00A33C42">
        <w:rPr>
          <w:b/>
        </w:rPr>
        <w:t>¿</w:t>
      </w:r>
      <w:r w:rsidRPr="001D3597">
        <w:rPr>
          <w:b/>
        </w:rPr>
        <w:t>El Pp cuenta con criterios de elegibilidad documentados para la selección de su población objetivo y estos cumplen con las siguientes características</w:t>
      </w:r>
      <w:r w:rsidRPr="00A33C42">
        <w:rPr>
          <w:b/>
        </w:rPr>
        <w:t>?</w:t>
      </w:r>
    </w:p>
    <w:p w14:paraId="752D7E9A" w14:textId="77777777" w:rsidR="001D3597" w:rsidRPr="002472F2" w:rsidRDefault="001D3597" w:rsidP="001D3597">
      <w:pPr>
        <w:spacing w:before="240" w:after="120"/>
        <w:rPr>
          <w:b/>
          <w:u w:val="single"/>
        </w:rPr>
      </w:pPr>
      <w:r w:rsidRPr="002472F2">
        <w:rPr>
          <w:b/>
          <w:u w:val="single"/>
        </w:rPr>
        <w:t>Criterios de valoración:</w:t>
      </w:r>
    </w:p>
    <w:p w14:paraId="46D99DE4" w14:textId="77777777" w:rsidR="001D3597" w:rsidRPr="001D3597" w:rsidRDefault="001D3597" w:rsidP="000548E1">
      <w:pPr>
        <w:pStyle w:val="Prrafodelista"/>
        <w:numPr>
          <w:ilvl w:val="0"/>
          <w:numId w:val="68"/>
        </w:numPr>
        <w:spacing w:line="360" w:lineRule="auto"/>
      </w:pPr>
      <w:r w:rsidRPr="001D3597">
        <w:t>Son congruentes con la identificación, definición y delimitación de la población objetivo.</w:t>
      </w:r>
    </w:p>
    <w:p w14:paraId="258B062D" w14:textId="77777777" w:rsidR="001D3597" w:rsidRPr="001D3597" w:rsidRDefault="001D3597" w:rsidP="000548E1">
      <w:pPr>
        <w:pStyle w:val="Prrafodelista"/>
        <w:numPr>
          <w:ilvl w:val="0"/>
          <w:numId w:val="68"/>
        </w:numPr>
        <w:spacing w:line="360" w:lineRule="auto"/>
      </w:pPr>
      <w:r w:rsidRPr="001D3597">
        <w:t>Se encuentran claramente especificados, es decir, no existe ambigüedad en su redacción.</w:t>
      </w:r>
    </w:p>
    <w:p w14:paraId="6178B7B9" w14:textId="77777777" w:rsidR="001D3597" w:rsidRPr="001D3597" w:rsidRDefault="001D3597" w:rsidP="000548E1">
      <w:pPr>
        <w:pStyle w:val="Prrafodelista"/>
        <w:numPr>
          <w:ilvl w:val="0"/>
          <w:numId w:val="68"/>
        </w:numPr>
        <w:spacing w:line="360" w:lineRule="auto"/>
      </w:pPr>
      <w:r w:rsidRPr="001D3597">
        <w:t>Se encuentran estandarizados y sistematizados.</w:t>
      </w:r>
    </w:p>
    <w:p w14:paraId="6F2D2A11" w14:textId="77777777" w:rsidR="001D3597" w:rsidRPr="001D3597" w:rsidRDefault="001D3597" w:rsidP="000548E1">
      <w:pPr>
        <w:pStyle w:val="Prrafodelista"/>
        <w:numPr>
          <w:ilvl w:val="0"/>
          <w:numId w:val="68"/>
        </w:numPr>
        <w:spacing w:line="360" w:lineRule="auto"/>
      </w:pPr>
      <w:r w:rsidRPr="001D3597">
        <w:lastRenderedPageBreak/>
        <w:t>Son públicos y accesibles a la población objetivo en un lenguaje claro, sencillo y conciso.</w:t>
      </w:r>
    </w:p>
    <w:p w14:paraId="43E36698" w14:textId="77777777" w:rsidR="001D3597" w:rsidRPr="006F369A" w:rsidRDefault="001D3597" w:rsidP="001D3597">
      <w:pPr>
        <w:spacing w:before="240" w:after="120"/>
        <w:rPr>
          <w:b/>
          <w:u w:val="single"/>
        </w:rPr>
      </w:pPr>
      <w:r w:rsidRPr="006F369A">
        <w:rPr>
          <w:b/>
          <w:u w:val="single"/>
        </w:rPr>
        <w:t>Respuesta:</w:t>
      </w:r>
    </w:p>
    <w:p w14:paraId="35B2A22F" w14:textId="4E5F4CD7" w:rsidR="001D3597" w:rsidRPr="001D3597" w:rsidRDefault="001D3597" w:rsidP="001D3597">
      <w:pPr>
        <w:pStyle w:val="Prrafodelista"/>
        <w:numPr>
          <w:ilvl w:val="0"/>
          <w:numId w:val="12"/>
        </w:numPr>
        <w:spacing w:line="360" w:lineRule="auto"/>
        <w:rPr>
          <w:b/>
        </w:rPr>
      </w:pPr>
      <w:r w:rsidRPr="001D3597">
        <w:rPr>
          <w:b/>
        </w:rPr>
        <w:t>Sin evidencia</w:t>
      </w:r>
      <w:r>
        <w:t xml:space="preserve">. </w:t>
      </w:r>
      <w:r w:rsidRPr="001D3597">
        <w:t>Seleccionar el nivel 0 y atender los numerales 3</w:t>
      </w:r>
      <w:r w:rsidR="00496CEF">
        <w:t>1</w:t>
      </w:r>
      <w:r w:rsidRPr="001D3597">
        <w:t>.1 y 3</w:t>
      </w:r>
      <w:r w:rsidR="00496CEF">
        <w:t>1</w:t>
      </w:r>
      <w:r w:rsidRPr="001D3597">
        <w:t>.3</w:t>
      </w:r>
      <w:r>
        <w:t xml:space="preserve"> </w:t>
      </w:r>
      <w:r w:rsidRPr="001D3597">
        <w:rPr>
          <w:bCs/>
        </w:rPr>
        <w:t>de la sección “Consideraciones”.</w:t>
      </w:r>
    </w:p>
    <w:p w14:paraId="081C2284" w14:textId="0769D1B3" w:rsidR="001D3597" w:rsidRPr="001D3597" w:rsidRDefault="001D3597" w:rsidP="001D3597">
      <w:pPr>
        <w:pStyle w:val="Prrafodelista"/>
        <w:numPr>
          <w:ilvl w:val="0"/>
          <w:numId w:val="12"/>
        </w:numPr>
        <w:spacing w:line="360" w:lineRule="auto"/>
        <w:rPr>
          <w:b/>
        </w:rPr>
      </w:pPr>
      <w:r w:rsidRPr="001D3597">
        <w:rPr>
          <w:b/>
        </w:rPr>
        <w:t xml:space="preserve">Con evidencia. </w:t>
      </w:r>
      <w:r w:rsidRPr="001D3597">
        <w:rPr>
          <w:bCs/>
        </w:rPr>
        <w:t>Seleccionar un nivel partiendo de los criterios de la tabla siguiente y justificar la respuesta atendiendo los numerales 3</w:t>
      </w:r>
      <w:r w:rsidR="00496CEF">
        <w:rPr>
          <w:bCs/>
        </w:rPr>
        <w:t>1</w:t>
      </w:r>
      <w:r w:rsidRPr="001D3597">
        <w:rPr>
          <w:bCs/>
        </w:rPr>
        <w:t>.2 y 3</w:t>
      </w:r>
      <w:r w:rsidR="00496CEF">
        <w:rPr>
          <w:bCs/>
        </w:rPr>
        <w:t>1</w:t>
      </w:r>
      <w:r w:rsidRPr="001D3597">
        <w:rPr>
          <w:bCs/>
        </w:rPr>
        <w:t>.3 de la sección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6"/>
        <w:gridCol w:w="7336"/>
      </w:tblGrid>
      <w:tr w:rsidR="001D3597" w:rsidRPr="00FB74EA" w14:paraId="465F8F3B" w14:textId="77777777" w:rsidTr="001D3597">
        <w:trPr>
          <w:trHeight w:val="340"/>
          <w:tblHeader/>
          <w:jc w:val="right"/>
        </w:trPr>
        <w:tc>
          <w:tcPr>
            <w:tcW w:w="433" w:type="pct"/>
            <w:vMerge w:val="restart"/>
            <w:shd w:val="clear" w:color="auto" w:fill="7F7F7F" w:themeFill="text1" w:themeFillTint="80"/>
            <w:vAlign w:val="center"/>
          </w:tcPr>
          <w:p w14:paraId="3A64DE59" w14:textId="77777777" w:rsidR="001D3597" w:rsidRPr="00FB74EA" w:rsidRDefault="001D3597" w:rsidP="00A9187C">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67" w:type="pct"/>
            <w:shd w:val="clear" w:color="auto" w:fill="7F7F7F" w:themeFill="text1" w:themeFillTint="80"/>
            <w:vAlign w:val="center"/>
          </w:tcPr>
          <w:p w14:paraId="4AB2BF3E" w14:textId="77777777" w:rsidR="001D3597" w:rsidRPr="00FB74EA" w:rsidRDefault="001D3597" w:rsidP="00A9187C">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1D3597" w:rsidRPr="00FB74EA" w14:paraId="1FBF6DB6" w14:textId="77777777" w:rsidTr="001D3597">
        <w:trPr>
          <w:jc w:val="right"/>
        </w:trPr>
        <w:tc>
          <w:tcPr>
            <w:tcW w:w="433" w:type="pct"/>
            <w:vMerge/>
            <w:vAlign w:val="center"/>
          </w:tcPr>
          <w:p w14:paraId="5B069EE0" w14:textId="77777777" w:rsidR="001D3597" w:rsidRDefault="001D3597" w:rsidP="001D3597">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67" w:type="pct"/>
            <w:vAlign w:val="center"/>
          </w:tcPr>
          <w:p w14:paraId="2809EC6A" w14:textId="3F11DF50" w:rsidR="001D3597" w:rsidRPr="001D3597" w:rsidRDefault="001D3597" w:rsidP="001D3597">
            <w:pPr>
              <w:spacing w:after="0" w:line="240" w:lineRule="atLeast"/>
              <w:jc w:val="left"/>
              <w:rPr>
                <w:rFonts w:eastAsia="Calibri" w:cs="Arial"/>
                <w:szCs w:val="20"/>
                <w:lang w:eastAsia="es-MX"/>
              </w:rPr>
            </w:pPr>
            <w:r w:rsidRPr="001D3597">
              <w:rPr>
                <w:rFonts w:cstheme="minorHAnsi"/>
                <w:color w:val="000000"/>
                <w:szCs w:val="20"/>
              </w:rPr>
              <w:t>Los criterios de elegibilidad cuentan con:</w:t>
            </w:r>
          </w:p>
        </w:tc>
      </w:tr>
      <w:tr w:rsidR="001D3597" w:rsidRPr="00FB74EA" w14:paraId="13F6A08C" w14:textId="77777777" w:rsidTr="001D3597">
        <w:trPr>
          <w:jc w:val="right"/>
        </w:trPr>
        <w:tc>
          <w:tcPr>
            <w:tcW w:w="433" w:type="pct"/>
            <w:vAlign w:val="center"/>
          </w:tcPr>
          <w:p w14:paraId="0DE0925F" w14:textId="77777777" w:rsidR="001D3597" w:rsidRPr="00FB74EA" w:rsidRDefault="001D3597"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7B5C0346" w14:textId="77777777" w:rsidR="001D3597" w:rsidRPr="004A15BF" w:rsidRDefault="001D3597" w:rsidP="00A9187C">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1D3597" w:rsidRPr="00FB74EA" w14:paraId="609556EF" w14:textId="77777777" w:rsidTr="001D3597">
        <w:trPr>
          <w:jc w:val="right"/>
        </w:trPr>
        <w:tc>
          <w:tcPr>
            <w:tcW w:w="433" w:type="pct"/>
            <w:vAlign w:val="center"/>
          </w:tcPr>
          <w:p w14:paraId="7779E81B" w14:textId="77777777" w:rsidR="001D3597" w:rsidRPr="00FB74EA" w:rsidRDefault="001D3597"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1</w:t>
            </w:r>
          </w:p>
        </w:tc>
        <w:tc>
          <w:tcPr>
            <w:tcW w:w="4567" w:type="pct"/>
            <w:vAlign w:val="center"/>
          </w:tcPr>
          <w:p w14:paraId="1ACA5E6E" w14:textId="77777777" w:rsidR="001D3597" w:rsidRDefault="001D3597" w:rsidP="00A9187C">
            <w:pPr>
              <w:numPr>
                <w:ilvl w:val="0"/>
                <w:numId w:val="1"/>
              </w:numPr>
              <w:spacing w:after="0" w:line="240" w:lineRule="atLeast"/>
              <w:ind w:left="442" w:hanging="357"/>
              <w:jc w:val="left"/>
              <w:rPr>
                <w:rFonts w:eastAsia="Calibri" w:cs="Arial"/>
                <w:b/>
                <w:szCs w:val="20"/>
                <w:lang w:eastAsia="es-MX"/>
              </w:rPr>
            </w:pPr>
            <w:r>
              <w:rPr>
                <w:rFonts w:eastAsia="Calibri" w:cs="Arial"/>
                <w:b/>
                <w:szCs w:val="20"/>
                <w:lang w:eastAsia="es-MX"/>
              </w:rPr>
              <w:t xml:space="preserve">Uno </w:t>
            </w:r>
            <w:r>
              <w:rPr>
                <w:rFonts w:eastAsia="Calibri" w:cs="Arial"/>
                <w:bCs/>
                <w:szCs w:val="20"/>
                <w:lang w:eastAsia="es-MX"/>
              </w:rPr>
              <w:t>de los criterios de valoración.</w:t>
            </w:r>
          </w:p>
        </w:tc>
      </w:tr>
      <w:tr w:rsidR="001D3597" w:rsidRPr="00FB74EA" w14:paraId="511DAAD8" w14:textId="77777777" w:rsidTr="001D3597">
        <w:trPr>
          <w:jc w:val="right"/>
        </w:trPr>
        <w:tc>
          <w:tcPr>
            <w:tcW w:w="433" w:type="pct"/>
            <w:vAlign w:val="center"/>
          </w:tcPr>
          <w:p w14:paraId="5C34F8C5" w14:textId="77777777" w:rsidR="001D3597" w:rsidRPr="00FB74EA" w:rsidRDefault="001D3597"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2</w:t>
            </w:r>
          </w:p>
        </w:tc>
        <w:tc>
          <w:tcPr>
            <w:tcW w:w="4567" w:type="pct"/>
            <w:vAlign w:val="center"/>
          </w:tcPr>
          <w:p w14:paraId="7738979F" w14:textId="77777777" w:rsidR="001D3597" w:rsidRPr="004A15BF" w:rsidRDefault="001D3597" w:rsidP="00A9187C">
            <w:pPr>
              <w:numPr>
                <w:ilvl w:val="0"/>
                <w:numId w:val="1"/>
              </w:numPr>
              <w:spacing w:after="0" w:line="240" w:lineRule="atLeast"/>
              <w:ind w:left="442" w:hanging="357"/>
              <w:jc w:val="left"/>
              <w:rPr>
                <w:rFonts w:eastAsia="Calibri" w:cs="Arial"/>
                <w:szCs w:val="20"/>
                <w:lang w:eastAsia="es-MX"/>
              </w:rPr>
            </w:pPr>
            <w:r>
              <w:rPr>
                <w:rFonts w:eastAsia="Calibri" w:cs="Arial"/>
                <w:b/>
                <w:szCs w:val="20"/>
                <w:lang w:eastAsia="es-MX"/>
              </w:rPr>
              <w:t>Dos</w:t>
            </w:r>
            <w:r w:rsidRPr="00670D50">
              <w:rPr>
                <w:rFonts w:eastAsia="Calibri" w:cs="Arial"/>
                <w:szCs w:val="20"/>
                <w:lang w:eastAsia="es-MX"/>
              </w:rPr>
              <w:t xml:space="preserve"> de los criterios de valoración.</w:t>
            </w:r>
          </w:p>
        </w:tc>
      </w:tr>
      <w:tr w:rsidR="001D3597" w:rsidRPr="00FB74EA" w14:paraId="30A2636C" w14:textId="77777777" w:rsidTr="001D3597">
        <w:trPr>
          <w:jc w:val="right"/>
        </w:trPr>
        <w:tc>
          <w:tcPr>
            <w:tcW w:w="433" w:type="pct"/>
            <w:vAlign w:val="center"/>
          </w:tcPr>
          <w:p w14:paraId="7A2FF283" w14:textId="77777777" w:rsidR="001D3597" w:rsidRPr="00FB74EA" w:rsidRDefault="001D3597"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3</w:t>
            </w:r>
          </w:p>
        </w:tc>
        <w:tc>
          <w:tcPr>
            <w:tcW w:w="4567" w:type="pct"/>
            <w:vAlign w:val="center"/>
          </w:tcPr>
          <w:p w14:paraId="1C7787D3" w14:textId="77777777" w:rsidR="001D3597" w:rsidRPr="004A15BF" w:rsidRDefault="001D3597" w:rsidP="00A9187C">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Tres</w:t>
            </w:r>
            <w:r w:rsidRPr="00670D50">
              <w:rPr>
                <w:rFonts w:eastAsia="Calibri" w:cs="Arial"/>
                <w:szCs w:val="20"/>
                <w:lang w:eastAsia="es-MX"/>
              </w:rPr>
              <w:t xml:space="preserve"> de los criterios de valoración.</w:t>
            </w:r>
          </w:p>
        </w:tc>
      </w:tr>
      <w:tr w:rsidR="001D3597" w:rsidRPr="00FB74EA" w14:paraId="05582648" w14:textId="77777777" w:rsidTr="001D3597">
        <w:trPr>
          <w:jc w:val="right"/>
        </w:trPr>
        <w:tc>
          <w:tcPr>
            <w:tcW w:w="433" w:type="pct"/>
            <w:vAlign w:val="center"/>
          </w:tcPr>
          <w:p w14:paraId="60CD01CC" w14:textId="77777777" w:rsidR="001D3597" w:rsidRPr="00FB74EA" w:rsidRDefault="001D3597"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67" w:type="pct"/>
            <w:vAlign w:val="center"/>
          </w:tcPr>
          <w:p w14:paraId="33CAC79A" w14:textId="77777777" w:rsidR="001D3597" w:rsidRPr="004A15BF" w:rsidRDefault="001D3597" w:rsidP="00A9187C">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Cuatro</w:t>
            </w:r>
            <w:r w:rsidRPr="00670D50">
              <w:rPr>
                <w:rFonts w:eastAsia="Calibri" w:cs="Arial"/>
                <w:szCs w:val="20"/>
                <w:lang w:eastAsia="es-MX"/>
              </w:rPr>
              <w:t xml:space="preserve"> de los criterios de valoración.</w:t>
            </w:r>
          </w:p>
        </w:tc>
      </w:tr>
    </w:tbl>
    <w:p w14:paraId="21C148A3" w14:textId="77777777" w:rsidR="001D3597" w:rsidRPr="006F369A" w:rsidRDefault="001D3597" w:rsidP="001D3597">
      <w:pPr>
        <w:spacing w:before="240" w:after="120"/>
        <w:rPr>
          <w:b/>
          <w:u w:val="single"/>
        </w:rPr>
      </w:pPr>
      <w:r w:rsidRPr="006F369A">
        <w:rPr>
          <w:b/>
          <w:u w:val="single"/>
        </w:rPr>
        <w:t>Consideraciones:</w:t>
      </w:r>
    </w:p>
    <w:p w14:paraId="2501604F" w14:textId="77777777" w:rsidR="001D3597" w:rsidRPr="001D3597" w:rsidRDefault="001D3597" w:rsidP="001D3597">
      <w:pPr>
        <w:pStyle w:val="Prrafodelista"/>
        <w:numPr>
          <w:ilvl w:val="1"/>
          <w:numId w:val="15"/>
        </w:numPr>
        <w:tabs>
          <w:tab w:val="num" w:pos="709"/>
        </w:tabs>
        <w:spacing w:line="360" w:lineRule="auto"/>
      </w:pPr>
      <w:r w:rsidRPr="001D3597">
        <w:t xml:space="preserve">La instancia evaluadora deberá proponer criterios de elegibilidad mínimos para la selección de la población objetivo del Pp, considerando los elementos del diseño del programa analizados en las preguntas previas y considerando los criterios de valoración establecidos en esta pregunta. </w:t>
      </w:r>
    </w:p>
    <w:p w14:paraId="4DAF8101" w14:textId="77777777" w:rsidR="001D3597" w:rsidRPr="001D3597" w:rsidRDefault="001D3597" w:rsidP="001D3597">
      <w:pPr>
        <w:pStyle w:val="Prrafodelista"/>
        <w:numPr>
          <w:ilvl w:val="1"/>
          <w:numId w:val="15"/>
        </w:numPr>
        <w:tabs>
          <w:tab w:val="num" w:pos="709"/>
        </w:tabs>
        <w:spacing w:line="360" w:lineRule="auto"/>
      </w:pPr>
      <w:r w:rsidRPr="001D3597">
        <w:t xml:space="preserve">En la respuesta se deberá incluir la justificación y el análisis de cada uno de los criterios considerados en la pregunta; así como, en su caso, las áreas de mejora identificadas en los criterios de elegibilidad, la propuesta de modificación que se deriven de los hallazgos realizados y las recomendaciones que permitan el cumplimiento y/o la mejora de los criterios de valoración. </w:t>
      </w:r>
    </w:p>
    <w:p w14:paraId="2E6C3354" w14:textId="77777777" w:rsidR="001D3597" w:rsidRPr="001D3597" w:rsidRDefault="001D3597" w:rsidP="001D3597">
      <w:pPr>
        <w:pStyle w:val="Prrafodelista"/>
        <w:numPr>
          <w:ilvl w:val="1"/>
          <w:numId w:val="15"/>
        </w:numPr>
        <w:tabs>
          <w:tab w:val="num" w:pos="709"/>
        </w:tabs>
        <w:spacing w:line="360" w:lineRule="auto"/>
      </w:pPr>
      <w:r w:rsidRPr="001D3597">
        <w:t>F</w:t>
      </w:r>
      <w:r w:rsidRPr="001D3597" w:rsidDel="00553F91">
        <w:t>uentes de información mínimas a utilizar</w:t>
      </w:r>
      <w:r w:rsidRPr="001D3597">
        <w:t xml:space="preserve">: documento normativo (políticas o lineamientos operativos o documento homólogo), manuales de procedimientos, documentos institucionales, entre otros. </w:t>
      </w:r>
    </w:p>
    <w:p w14:paraId="766DB611" w14:textId="1D4C2B1C" w:rsidR="001D3597" w:rsidRDefault="001D3597" w:rsidP="001D3597">
      <w:pPr>
        <w:spacing w:after="0"/>
        <w:rPr>
          <w:b/>
        </w:rPr>
      </w:pPr>
    </w:p>
    <w:p w14:paraId="03311338" w14:textId="562065AC" w:rsidR="00ED6813" w:rsidRDefault="00ED6813" w:rsidP="00ED6813">
      <w:pPr>
        <w:pStyle w:val="Prrafodelista"/>
        <w:numPr>
          <w:ilvl w:val="0"/>
          <w:numId w:val="15"/>
        </w:numPr>
        <w:spacing w:line="360" w:lineRule="auto"/>
        <w:rPr>
          <w:b/>
        </w:rPr>
      </w:pPr>
      <w:r w:rsidRPr="00A33C42">
        <w:rPr>
          <w:b/>
        </w:rPr>
        <w:t>¿</w:t>
      </w:r>
      <w:r w:rsidRPr="00ED6813">
        <w:rPr>
          <w:b/>
        </w:rPr>
        <w:t>El procedimiento del Pp para la selección de los destinatarios de sus bienes y/o servicios cumplen con las siguientes características</w:t>
      </w:r>
      <w:r w:rsidRPr="00A33C42">
        <w:rPr>
          <w:b/>
        </w:rPr>
        <w:t>?</w:t>
      </w:r>
    </w:p>
    <w:p w14:paraId="0CBAF21F" w14:textId="77777777" w:rsidR="00ED6813" w:rsidRPr="002472F2" w:rsidRDefault="00ED6813" w:rsidP="00ED6813">
      <w:pPr>
        <w:spacing w:before="240" w:after="120"/>
        <w:rPr>
          <w:b/>
          <w:u w:val="single"/>
        </w:rPr>
      </w:pPr>
      <w:r w:rsidRPr="002472F2">
        <w:rPr>
          <w:b/>
          <w:u w:val="single"/>
        </w:rPr>
        <w:t>Criterios de valoración:</w:t>
      </w:r>
    </w:p>
    <w:p w14:paraId="4A349F22" w14:textId="77777777" w:rsidR="00ED6813" w:rsidRPr="00ED6813" w:rsidRDefault="00ED6813" w:rsidP="000548E1">
      <w:pPr>
        <w:pStyle w:val="Prrafodelista"/>
        <w:numPr>
          <w:ilvl w:val="0"/>
          <w:numId w:val="67"/>
        </w:numPr>
        <w:spacing w:line="360" w:lineRule="auto"/>
      </w:pPr>
      <w:r w:rsidRPr="00ED6813">
        <w:t xml:space="preserve">Considera y se adapta a las características de la población objetivo. </w:t>
      </w:r>
    </w:p>
    <w:p w14:paraId="5FC9BE8E" w14:textId="77777777" w:rsidR="00ED6813" w:rsidRPr="00ED6813" w:rsidRDefault="00ED6813" w:rsidP="000548E1">
      <w:pPr>
        <w:pStyle w:val="Prrafodelista"/>
        <w:numPr>
          <w:ilvl w:val="0"/>
          <w:numId w:val="67"/>
        </w:numPr>
        <w:spacing w:line="360" w:lineRule="auto"/>
      </w:pPr>
      <w:r w:rsidRPr="00ED6813">
        <w:t>Identifica y define plazos para cada proceso, así como datos de contacto para atención.</w:t>
      </w:r>
    </w:p>
    <w:p w14:paraId="59A03A4E" w14:textId="77777777" w:rsidR="00ED6813" w:rsidRPr="00ED6813" w:rsidRDefault="00ED6813" w:rsidP="000548E1">
      <w:pPr>
        <w:pStyle w:val="Prrafodelista"/>
        <w:numPr>
          <w:ilvl w:val="0"/>
          <w:numId w:val="67"/>
        </w:numPr>
        <w:spacing w:line="360" w:lineRule="auto"/>
      </w:pPr>
      <w:r w:rsidRPr="00ED6813">
        <w:lastRenderedPageBreak/>
        <w:t>Presenta y describe los requisitos y formatos necesarios para cada proceso.</w:t>
      </w:r>
    </w:p>
    <w:p w14:paraId="72E9B1AD" w14:textId="77777777" w:rsidR="00ED6813" w:rsidRPr="00ED6813" w:rsidRDefault="00ED6813" w:rsidP="000548E1">
      <w:pPr>
        <w:pStyle w:val="Prrafodelista"/>
        <w:numPr>
          <w:ilvl w:val="0"/>
          <w:numId w:val="67"/>
        </w:numPr>
        <w:spacing w:line="360" w:lineRule="auto"/>
      </w:pPr>
      <w:r w:rsidRPr="00ED6813">
        <w:t>Es público y accesible a la población objetivo en un lenguaje claro, sencillo y conciso.</w:t>
      </w:r>
    </w:p>
    <w:p w14:paraId="2ECCA421" w14:textId="77777777" w:rsidR="00ED6813" w:rsidRPr="006F369A" w:rsidRDefault="00ED6813" w:rsidP="00ED6813">
      <w:pPr>
        <w:spacing w:before="240" w:after="120"/>
        <w:rPr>
          <w:b/>
          <w:u w:val="single"/>
        </w:rPr>
      </w:pPr>
      <w:r w:rsidRPr="006F369A">
        <w:rPr>
          <w:b/>
          <w:u w:val="single"/>
        </w:rPr>
        <w:t>Respuesta:</w:t>
      </w:r>
    </w:p>
    <w:p w14:paraId="0888B280" w14:textId="27BB5A5E" w:rsidR="00ED6813" w:rsidRPr="00ED6813" w:rsidRDefault="00ED6813" w:rsidP="00ED6813">
      <w:pPr>
        <w:pStyle w:val="Prrafodelista"/>
        <w:numPr>
          <w:ilvl w:val="0"/>
          <w:numId w:val="12"/>
        </w:numPr>
        <w:spacing w:line="360" w:lineRule="auto"/>
      </w:pPr>
      <w:r w:rsidRPr="00ED6813">
        <w:t>Se deberá tomar como referencia la infor</w:t>
      </w:r>
      <w:r w:rsidR="00F87020">
        <w:t>mación registrada en el Anexo 9</w:t>
      </w:r>
      <w:r w:rsidRPr="00ED6813">
        <w:t>. Diagramas de flujo de los procesos clave, seleccionar un nivel partiendo de los criterios de la tabla siguiente y justificar la respuesta atendiendo los numerales de la sección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6"/>
        <w:gridCol w:w="7336"/>
      </w:tblGrid>
      <w:tr w:rsidR="00ED6813" w:rsidRPr="00FB74EA" w14:paraId="58B97E6C" w14:textId="77777777" w:rsidTr="00A9187C">
        <w:trPr>
          <w:trHeight w:val="340"/>
          <w:tblHeader/>
          <w:jc w:val="right"/>
        </w:trPr>
        <w:tc>
          <w:tcPr>
            <w:tcW w:w="433" w:type="pct"/>
            <w:vMerge w:val="restart"/>
            <w:shd w:val="clear" w:color="auto" w:fill="7F7F7F" w:themeFill="text1" w:themeFillTint="80"/>
            <w:vAlign w:val="center"/>
          </w:tcPr>
          <w:p w14:paraId="598B6ABA" w14:textId="77777777" w:rsidR="00ED6813" w:rsidRPr="00FB74EA" w:rsidRDefault="00ED6813" w:rsidP="00A9187C">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67" w:type="pct"/>
            <w:shd w:val="clear" w:color="auto" w:fill="7F7F7F" w:themeFill="text1" w:themeFillTint="80"/>
            <w:vAlign w:val="center"/>
          </w:tcPr>
          <w:p w14:paraId="548A4D04" w14:textId="77777777" w:rsidR="00ED6813" w:rsidRPr="00FB74EA" w:rsidRDefault="00ED6813" w:rsidP="00A9187C">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ED6813" w:rsidRPr="00FB74EA" w14:paraId="525BC222" w14:textId="77777777" w:rsidTr="00A9187C">
        <w:trPr>
          <w:jc w:val="right"/>
        </w:trPr>
        <w:tc>
          <w:tcPr>
            <w:tcW w:w="433" w:type="pct"/>
            <w:vMerge/>
            <w:vAlign w:val="center"/>
          </w:tcPr>
          <w:p w14:paraId="5F33EB9F" w14:textId="77777777" w:rsidR="00ED6813" w:rsidRDefault="00ED6813"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67" w:type="pct"/>
            <w:vAlign w:val="center"/>
          </w:tcPr>
          <w:p w14:paraId="65E30C4D" w14:textId="34EA93D0" w:rsidR="00ED6813" w:rsidRPr="001D3597" w:rsidRDefault="00ED6813" w:rsidP="00ED6813">
            <w:pPr>
              <w:spacing w:after="0" w:line="240" w:lineRule="atLeast"/>
              <w:jc w:val="left"/>
              <w:rPr>
                <w:rFonts w:eastAsia="Calibri" w:cs="Arial"/>
                <w:szCs w:val="20"/>
                <w:lang w:eastAsia="es-MX"/>
              </w:rPr>
            </w:pPr>
            <w:r w:rsidRPr="001D3597">
              <w:rPr>
                <w:rFonts w:cstheme="minorHAnsi"/>
                <w:color w:val="000000"/>
                <w:szCs w:val="20"/>
              </w:rPr>
              <w:t xml:space="preserve">Los </w:t>
            </w:r>
            <w:r>
              <w:rPr>
                <w:rFonts w:cstheme="minorHAnsi"/>
                <w:color w:val="000000"/>
                <w:szCs w:val="20"/>
              </w:rPr>
              <w:t>procedimientos</w:t>
            </w:r>
            <w:r w:rsidRPr="001D3597">
              <w:rPr>
                <w:rFonts w:cstheme="minorHAnsi"/>
                <w:color w:val="000000"/>
                <w:szCs w:val="20"/>
              </w:rPr>
              <w:t xml:space="preserve"> cuentan con:</w:t>
            </w:r>
          </w:p>
        </w:tc>
      </w:tr>
      <w:tr w:rsidR="00ED6813" w:rsidRPr="00FB74EA" w14:paraId="5E8030F2" w14:textId="77777777" w:rsidTr="00A9187C">
        <w:trPr>
          <w:jc w:val="right"/>
        </w:trPr>
        <w:tc>
          <w:tcPr>
            <w:tcW w:w="433" w:type="pct"/>
            <w:vAlign w:val="center"/>
          </w:tcPr>
          <w:p w14:paraId="25337C3A" w14:textId="77777777" w:rsidR="00ED6813" w:rsidRPr="00FB74EA" w:rsidRDefault="00ED6813"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433189CC" w14:textId="77777777" w:rsidR="00ED6813" w:rsidRPr="004A15BF" w:rsidRDefault="00ED6813" w:rsidP="00A9187C">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ED6813" w:rsidRPr="00FB74EA" w14:paraId="1135086D" w14:textId="77777777" w:rsidTr="00A9187C">
        <w:trPr>
          <w:jc w:val="right"/>
        </w:trPr>
        <w:tc>
          <w:tcPr>
            <w:tcW w:w="433" w:type="pct"/>
            <w:vAlign w:val="center"/>
          </w:tcPr>
          <w:p w14:paraId="76E2ABF2" w14:textId="77777777" w:rsidR="00ED6813" w:rsidRPr="00FB74EA" w:rsidRDefault="00ED6813"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1</w:t>
            </w:r>
          </w:p>
        </w:tc>
        <w:tc>
          <w:tcPr>
            <w:tcW w:w="4567" w:type="pct"/>
            <w:vAlign w:val="center"/>
          </w:tcPr>
          <w:p w14:paraId="70EB62AA" w14:textId="77777777" w:rsidR="00ED6813" w:rsidRDefault="00ED6813" w:rsidP="00A9187C">
            <w:pPr>
              <w:numPr>
                <w:ilvl w:val="0"/>
                <w:numId w:val="1"/>
              </w:numPr>
              <w:spacing w:after="0" w:line="240" w:lineRule="atLeast"/>
              <w:ind w:left="442" w:hanging="357"/>
              <w:jc w:val="left"/>
              <w:rPr>
                <w:rFonts w:eastAsia="Calibri" w:cs="Arial"/>
                <w:b/>
                <w:szCs w:val="20"/>
                <w:lang w:eastAsia="es-MX"/>
              </w:rPr>
            </w:pPr>
            <w:r>
              <w:rPr>
                <w:rFonts w:eastAsia="Calibri" w:cs="Arial"/>
                <w:b/>
                <w:szCs w:val="20"/>
                <w:lang w:eastAsia="es-MX"/>
              </w:rPr>
              <w:t xml:space="preserve">Uno </w:t>
            </w:r>
            <w:r>
              <w:rPr>
                <w:rFonts w:eastAsia="Calibri" w:cs="Arial"/>
                <w:bCs/>
                <w:szCs w:val="20"/>
                <w:lang w:eastAsia="es-MX"/>
              </w:rPr>
              <w:t>de los criterios de valoración.</w:t>
            </w:r>
          </w:p>
        </w:tc>
      </w:tr>
      <w:tr w:rsidR="00ED6813" w:rsidRPr="00FB74EA" w14:paraId="11EEFA13" w14:textId="77777777" w:rsidTr="00A9187C">
        <w:trPr>
          <w:jc w:val="right"/>
        </w:trPr>
        <w:tc>
          <w:tcPr>
            <w:tcW w:w="433" w:type="pct"/>
            <w:vAlign w:val="center"/>
          </w:tcPr>
          <w:p w14:paraId="3A90EA08" w14:textId="77777777" w:rsidR="00ED6813" w:rsidRPr="00FB74EA" w:rsidRDefault="00ED6813"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2</w:t>
            </w:r>
          </w:p>
        </w:tc>
        <w:tc>
          <w:tcPr>
            <w:tcW w:w="4567" w:type="pct"/>
            <w:vAlign w:val="center"/>
          </w:tcPr>
          <w:p w14:paraId="646F03BB" w14:textId="77777777" w:rsidR="00ED6813" w:rsidRPr="004A15BF" w:rsidRDefault="00ED6813" w:rsidP="00A9187C">
            <w:pPr>
              <w:numPr>
                <w:ilvl w:val="0"/>
                <w:numId w:val="1"/>
              </w:numPr>
              <w:spacing w:after="0" w:line="240" w:lineRule="atLeast"/>
              <w:ind w:left="442" w:hanging="357"/>
              <w:jc w:val="left"/>
              <w:rPr>
                <w:rFonts w:eastAsia="Calibri" w:cs="Arial"/>
                <w:szCs w:val="20"/>
                <w:lang w:eastAsia="es-MX"/>
              </w:rPr>
            </w:pPr>
            <w:r>
              <w:rPr>
                <w:rFonts w:eastAsia="Calibri" w:cs="Arial"/>
                <w:b/>
                <w:szCs w:val="20"/>
                <w:lang w:eastAsia="es-MX"/>
              </w:rPr>
              <w:t>Dos</w:t>
            </w:r>
            <w:r w:rsidRPr="00670D50">
              <w:rPr>
                <w:rFonts w:eastAsia="Calibri" w:cs="Arial"/>
                <w:szCs w:val="20"/>
                <w:lang w:eastAsia="es-MX"/>
              </w:rPr>
              <w:t xml:space="preserve"> de los criterios de valoración.</w:t>
            </w:r>
          </w:p>
        </w:tc>
      </w:tr>
      <w:tr w:rsidR="00ED6813" w:rsidRPr="00FB74EA" w14:paraId="1EF28664" w14:textId="77777777" w:rsidTr="00A9187C">
        <w:trPr>
          <w:jc w:val="right"/>
        </w:trPr>
        <w:tc>
          <w:tcPr>
            <w:tcW w:w="433" w:type="pct"/>
            <w:vAlign w:val="center"/>
          </w:tcPr>
          <w:p w14:paraId="17FC55EA" w14:textId="77777777" w:rsidR="00ED6813" w:rsidRPr="00FB74EA" w:rsidRDefault="00ED6813"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3</w:t>
            </w:r>
          </w:p>
        </w:tc>
        <w:tc>
          <w:tcPr>
            <w:tcW w:w="4567" w:type="pct"/>
            <w:vAlign w:val="center"/>
          </w:tcPr>
          <w:p w14:paraId="4678AF86" w14:textId="77777777" w:rsidR="00ED6813" w:rsidRPr="004A15BF" w:rsidRDefault="00ED6813" w:rsidP="00A9187C">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Tres</w:t>
            </w:r>
            <w:r w:rsidRPr="00670D50">
              <w:rPr>
                <w:rFonts w:eastAsia="Calibri" w:cs="Arial"/>
                <w:szCs w:val="20"/>
                <w:lang w:eastAsia="es-MX"/>
              </w:rPr>
              <w:t xml:space="preserve"> de los criterios de valoración.</w:t>
            </w:r>
          </w:p>
        </w:tc>
      </w:tr>
      <w:tr w:rsidR="00ED6813" w:rsidRPr="00FB74EA" w14:paraId="39190861" w14:textId="77777777" w:rsidTr="00A9187C">
        <w:trPr>
          <w:jc w:val="right"/>
        </w:trPr>
        <w:tc>
          <w:tcPr>
            <w:tcW w:w="433" w:type="pct"/>
            <w:vAlign w:val="center"/>
          </w:tcPr>
          <w:p w14:paraId="591A7495" w14:textId="77777777" w:rsidR="00ED6813" w:rsidRPr="00FB74EA" w:rsidRDefault="00ED6813"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67" w:type="pct"/>
            <w:vAlign w:val="center"/>
          </w:tcPr>
          <w:p w14:paraId="66F75231" w14:textId="77777777" w:rsidR="00ED6813" w:rsidRPr="004A15BF" w:rsidRDefault="00ED6813" w:rsidP="00A9187C">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Cuatro</w:t>
            </w:r>
            <w:r w:rsidRPr="00670D50">
              <w:rPr>
                <w:rFonts w:eastAsia="Calibri" w:cs="Arial"/>
                <w:szCs w:val="20"/>
                <w:lang w:eastAsia="es-MX"/>
              </w:rPr>
              <w:t xml:space="preserve"> de los criterios de valoración.</w:t>
            </w:r>
          </w:p>
        </w:tc>
      </w:tr>
    </w:tbl>
    <w:p w14:paraId="10633E45" w14:textId="77777777" w:rsidR="00ED6813" w:rsidRPr="006F369A" w:rsidRDefault="00ED6813" w:rsidP="00ED6813">
      <w:pPr>
        <w:spacing w:before="240" w:after="120"/>
        <w:rPr>
          <w:b/>
          <w:u w:val="single"/>
        </w:rPr>
      </w:pPr>
      <w:r w:rsidRPr="006F369A">
        <w:rPr>
          <w:b/>
          <w:u w:val="single"/>
        </w:rPr>
        <w:t>Consideraciones:</w:t>
      </w:r>
    </w:p>
    <w:p w14:paraId="0BBFE406" w14:textId="77777777" w:rsidR="00ED6813" w:rsidRPr="00ED6813" w:rsidRDefault="00ED6813" w:rsidP="00ED6813">
      <w:pPr>
        <w:pStyle w:val="Prrafodelista"/>
        <w:numPr>
          <w:ilvl w:val="1"/>
          <w:numId w:val="15"/>
        </w:numPr>
        <w:tabs>
          <w:tab w:val="num" w:pos="709"/>
        </w:tabs>
        <w:spacing w:line="360" w:lineRule="auto"/>
      </w:pPr>
      <w:r w:rsidRPr="00ED6813">
        <w:t xml:space="preserve">En la respuesta se deberá incluir la justificación y el análisis de cada uno de los criterios considerados en la pregunta; así como, en su caso, las áreas de mejora identificadas en el procedimiento del Pp para la selección de los destinatarios de sus bienes y/o servicios; las recomendaciones y la propuesta de modificación por parte de la instancia evaluadora que permitan el cumplimiento de los criterios de valoración. </w:t>
      </w:r>
    </w:p>
    <w:p w14:paraId="1F61A3D2" w14:textId="72A59067" w:rsidR="001D3597" w:rsidRPr="00ED6813" w:rsidRDefault="00ED6813" w:rsidP="00ED6813">
      <w:pPr>
        <w:pStyle w:val="Prrafodelista"/>
        <w:numPr>
          <w:ilvl w:val="1"/>
          <w:numId w:val="15"/>
        </w:numPr>
        <w:tabs>
          <w:tab w:val="num" w:pos="709"/>
        </w:tabs>
        <w:spacing w:line="360" w:lineRule="auto"/>
      </w:pPr>
      <w:r w:rsidRPr="00ED6813">
        <w:t>F</w:t>
      </w:r>
      <w:r w:rsidRPr="00ED6813" w:rsidDel="00553F91">
        <w:t>uentes de información mínimas a utilizar</w:t>
      </w:r>
      <w:r w:rsidRPr="00ED6813">
        <w:t>: documento normativo (políticas, lineamientos operativos o documento homólogo), manuales de procedimientos, documentos institucionales, entre otros.</w:t>
      </w:r>
    </w:p>
    <w:p w14:paraId="6C8965DA" w14:textId="77777777" w:rsidR="000548E1" w:rsidRDefault="000548E1" w:rsidP="000548E1">
      <w:pPr>
        <w:spacing w:after="0" w:line="240" w:lineRule="auto"/>
        <w:jc w:val="left"/>
        <w:rPr>
          <w:lang w:val="es-ES"/>
        </w:rPr>
      </w:pPr>
    </w:p>
    <w:p w14:paraId="6D565A99" w14:textId="7688FBA7" w:rsidR="000548E1" w:rsidRDefault="000548E1" w:rsidP="000548E1">
      <w:pPr>
        <w:pStyle w:val="Prrafodelista"/>
        <w:numPr>
          <w:ilvl w:val="0"/>
          <w:numId w:val="66"/>
        </w:numPr>
        <w:spacing w:after="0" w:line="360" w:lineRule="auto"/>
        <w:rPr>
          <w:b/>
        </w:rPr>
      </w:pPr>
      <w:r>
        <w:rPr>
          <w:b/>
        </w:rPr>
        <w:t>Entrega de bienes y/o servicios</w:t>
      </w:r>
    </w:p>
    <w:p w14:paraId="002B33ED" w14:textId="34624A37" w:rsidR="000548E1" w:rsidRDefault="000548E1" w:rsidP="000548E1">
      <w:pPr>
        <w:spacing w:after="0"/>
        <w:rPr>
          <w:b/>
        </w:rPr>
      </w:pPr>
    </w:p>
    <w:p w14:paraId="4B8A23E2" w14:textId="0691B9B8" w:rsidR="000548E1" w:rsidRDefault="000548E1" w:rsidP="000548E1">
      <w:pPr>
        <w:pStyle w:val="Prrafodelista"/>
        <w:numPr>
          <w:ilvl w:val="0"/>
          <w:numId w:val="15"/>
        </w:numPr>
        <w:spacing w:line="360" w:lineRule="auto"/>
        <w:rPr>
          <w:b/>
        </w:rPr>
      </w:pPr>
      <w:r w:rsidRPr="00A33C42">
        <w:rPr>
          <w:b/>
        </w:rPr>
        <w:t>¿</w:t>
      </w:r>
      <w:r w:rsidRPr="000548E1">
        <w:rPr>
          <w:b/>
        </w:rPr>
        <w:t>El Pp cuenta con procedimientos para la entrega de los bienes y/o servicios, documentados y que cumplen con las siguientes características</w:t>
      </w:r>
      <w:r w:rsidRPr="00A33C42">
        <w:rPr>
          <w:b/>
        </w:rPr>
        <w:t>?</w:t>
      </w:r>
    </w:p>
    <w:p w14:paraId="0D8F7131" w14:textId="77777777" w:rsidR="000548E1" w:rsidRPr="002472F2" w:rsidRDefault="000548E1" w:rsidP="000548E1">
      <w:pPr>
        <w:spacing w:before="240" w:after="120"/>
        <w:rPr>
          <w:b/>
          <w:u w:val="single"/>
        </w:rPr>
      </w:pPr>
      <w:r w:rsidRPr="002472F2">
        <w:rPr>
          <w:b/>
          <w:u w:val="single"/>
        </w:rPr>
        <w:t>Criterios de valoración:</w:t>
      </w:r>
    </w:p>
    <w:p w14:paraId="3FBDAF33" w14:textId="77777777" w:rsidR="000548E1" w:rsidRPr="000548E1" w:rsidRDefault="000548E1" w:rsidP="000548E1">
      <w:pPr>
        <w:pStyle w:val="Prrafodelista"/>
        <w:numPr>
          <w:ilvl w:val="0"/>
          <w:numId w:val="70"/>
        </w:numPr>
        <w:spacing w:line="360" w:lineRule="auto"/>
      </w:pPr>
      <w:r w:rsidRPr="000548E1">
        <w:t xml:space="preserve">Consideran y se adaptan a las características de la población objetivo. </w:t>
      </w:r>
    </w:p>
    <w:p w14:paraId="6AF700CE" w14:textId="77777777" w:rsidR="000548E1" w:rsidRPr="000548E1" w:rsidRDefault="000548E1" w:rsidP="000548E1">
      <w:pPr>
        <w:pStyle w:val="Prrafodelista"/>
        <w:numPr>
          <w:ilvl w:val="0"/>
          <w:numId w:val="70"/>
        </w:numPr>
        <w:spacing w:line="360" w:lineRule="auto"/>
      </w:pPr>
      <w:r w:rsidRPr="000548E1">
        <w:t>Identifican y definen plazos para cada procedimiento, así como datos de contacto para la atención al público.</w:t>
      </w:r>
    </w:p>
    <w:p w14:paraId="20E6D167" w14:textId="77777777" w:rsidR="000548E1" w:rsidRPr="000548E1" w:rsidRDefault="000548E1" w:rsidP="000548E1">
      <w:pPr>
        <w:pStyle w:val="Prrafodelista"/>
        <w:numPr>
          <w:ilvl w:val="0"/>
          <w:numId w:val="70"/>
        </w:numPr>
        <w:spacing w:line="360" w:lineRule="auto"/>
      </w:pPr>
      <w:r w:rsidRPr="000548E1">
        <w:t>Presentan y describen los requisitos y formatos necesarios para el procedimiento.</w:t>
      </w:r>
    </w:p>
    <w:p w14:paraId="51FC2BEB" w14:textId="77777777" w:rsidR="000548E1" w:rsidRPr="000548E1" w:rsidRDefault="000548E1" w:rsidP="000548E1">
      <w:pPr>
        <w:pStyle w:val="Prrafodelista"/>
        <w:numPr>
          <w:ilvl w:val="0"/>
          <w:numId w:val="70"/>
        </w:numPr>
        <w:spacing w:line="360" w:lineRule="auto"/>
      </w:pPr>
      <w:r w:rsidRPr="000548E1">
        <w:t>Son públicos y accesibles a la población objetivo en un lenguaje claro, sencillo y conciso.</w:t>
      </w:r>
    </w:p>
    <w:p w14:paraId="55687D4F" w14:textId="6EA59DF1" w:rsidR="000548E1" w:rsidRPr="006F369A" w:rsidRDefault="000548E1" w:rsidP="000548E1">
      <w:pPr>
        <w:spacing w:before="240" w:after="120"/>
        <w:rPr>
          <w:b/>
          <w:u w:val="single"/>
        </w:rPr>
      </w:pPr>
      <w:r w:rsidRPr="006F369A">
        <w:rPr>
          <w:b/>
          <w:u w:val="single"/>
        </w:rPr>
        <w:lastRenderedPageBreak/>
        <w:t>Respuesta:</w:t>
      </w:r>
    </w:p>
    <w:p w14:paraId="249C326B" w14:textId="519D25E0" w:rsidR="000548E1" w:rsidRPr="00ED6813" w:rsidRDefault="000548E1" w:rsidP="000548E1">
      <w:pPr>
        <w:pStyle w:val="Prrafodelista"/>
        <w:numPr>
          <w:ilvl w:val="0"/>
          <w:numId w:val="12"/>
        </w:numPr>
        <w:spacing w:line="360" w:lineRule="auto"/>
      </w:pPr>
      <w:r w:rsidRPr="000548E1">
        <w:t xml:space="preserve">Se deberá tomar como referencia la información </w:t>
      </w:r>
      <w:r w:rsidR="00F87020">
        <w:t>registrada en el Anexo 9</w:t>
      </w:r>
      <w:r w:rsidRPr="000548E1">
        <w:t>. Diagramas de flujo de los procesos clave, seleccionar un nivel partiendo de los criterios de la tabla siguiente y justificar la respuesta atendiendo los numerales de la sección “Consideraciones</w:t>
      </w:r>
      <w:r w:rsidRPr="00ED6813">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6"/>
        <w:gridCol w:w="7336"/>
      </w:tblGrid>
      <w:tr w:rsidR="000548E1" w:rsidRPr="00FB74EA" w14:paraId="4CE38E9D" w14:textId="77777777" w:rsidTr="00A9187C">
        <w:trPr>
          <w:trHeight w:val="340"/>
          <w:tblHeader/>
          <w:jc w:val="right"/>
        </w:trPr>
        <w:tc>
          <w:tcPr>
            <w:tcW w:w="433" w:type="pct"/>
            <w:vMerge w:val="restart"/>
            <w:shd w:val="clear" w:color="auto" w:fill="7F7F7F" w:themeFill="text1" w:themeFillTint="80"/>
            <w:vAlign w:val="center"/>
          </w:tcPr>
          <w:p w14:paraId="1746E9DF" w14:textId="77777777" w:rsidR="000548E1" w:rsidRPr="00FB74EA" w:rsidRDefault="000548E1" w:rsidP="00A9187C">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67" w:type="pct"/>
            <w:shd w:val="clear" w:color="auto" w:fill="7F7F7F" w:themeFill="text1" w:themeFillTint="80"/>
            <w:vAlign w:val="center"/>
          </w:tcPr>
          <w:p w14:paraId="1686CFEE" w14:textId="77777777" w:rsidR="000548E1" w:rsidRPr="00FB74EA" w:rsidRDefault="000548E1" w:rsidP="00A9187C">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0548E1" w:rsidRPr="00FB74EA" w14:paraId="6F6CDA00" w14:textId="77777777" w:rsidTr="00A9187C">
        <w:trPr>
          <w:jc w:val="right"/>
        </w:trPr>
        <w:tc>
          <w:tcPr>
            <w:tcW w:w="433" w:type="pct"/>
            <w:vMerge/>
            <w:vAlign w:val="center"/>
          </w:tcPr>
          <w:p w14:paraId="50E2FCDE" w14:textId="77777777" w:rsidR="000548E1" w:rsidRDefault="000548E1"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67" w:type="pct"/>
            <w:vAlign w:val="center"/>
          </w:tcPr>
          <w:p w14:paraId="2F0BB6B4" w14:textId="77777777" w:rsidR="000548E1" w:rsidRPr="001D3597" w:rsidRDefault="000548E1" w:rsidP="00A9187C">
            <w:pPr>
              <w:spacing w:after="0" w:line="240" w:lineRule="atLeast"/>
              <w:jc w:val="left"/>
              <w:rPr>
                <w:rFonts w:eastAsia="Calibri" w:cs="Arial"/>
                <w:szCs w:val="20"/>
                <w:lang w:eastAsia="es-MX"/>
              </w:rPr>
            </w:pPr>
            <w:r w:rsidRPr="001D3597">
              <w:rPr>
                <w:rFonts w:cstheme="minorHAnsi"/>
                <w:color w:val="000000"/>
                <w:szCs w:val="20"/>
              </w:rPr>
              <w:t xml:space="preserve">Los </w:t>
            </w:r>
            <w:r>
              <w:rPr>
                <w:rFonts w:cstheme="minorHAnsi"/>
                <w:color w:val="000000"/>
                <w:szCs w:val="20"/>
              </w:rPr>
              <w:t>procedimientos</w:t>
            </w:r>
            <w:r w:rsidRPr="001D3597">
              <w:rPr>
                <w:rFonts w:cstheme="minorHAnsi"/>
                <w:color w:val="000000"/>
                <w:szCs w:val="20"/>
              </w:rPr>
              <w:t xml:space="preserve"> cuentan con:</w:t>
            </w:r>
          </w:p>
        </w:tc>
      </w:tr>
      <w:tr w:rsidR="000548E1" w:rsidRPr="00FB74EA" w14:paraId="38FBEAE5" w14:textId="77777777" w:rsidTr="00A9187C">
        <w:trPr>
          <w:jc w:val="right"/>
        </w:trPr>
        <w:tc>
          <w:tcPr>
            <w:tcW w:w="433" w:type="pct"/>
            <w:vAlign w:val="center"/>
          </w:tcPr>
          <w:p w14:paraId="3DF41E32" w14:textId="77777777" w:rsidR="000548E1" w:rsidRPr="00FB74EA" w:rsidRDefault="000548E1"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59374917" w14:textId="77777777" w:rsidR="000548E1" w:rsidRPr="004A15BF" w:rsidRDefault="000548E1" w:rsidP="00A9187C">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0548E1" w:rsidRPr="00FB74EA" w14:paraId="5DFCD720" w14:textId="77777777" w:rsidTr="00A9187C">
        <w:trPr>
          <w:jc w:val="right"/>
        </w:trPr>
        <w:tc>
          <w:tcPr>
            <w:tcW w:w="433" w:type="pct"/>
            <w:vAlign w:val="center"/>
          </w:tcPr>
          <w:p w14:paraId="336F307A" w14:textId="77777777" w:rsidR="000548E1" w:rsidRPr="00FB74EA" w:rsidRDefault="000548E1"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1</w:t>
            </w:r>
          </w:p>
        </w:tc>
        <w:tc>
          <w:tcPr>
            <w:tcW w:w="4567" w:type="pct"/>
            <w:vAlign w:val="center"/>
          </w:tcPr>
          <w:p w14:paraId="4BA397A1" w14:textId="77777777" w:rsidR="000548E1" w:rsidRDefault="000548E1" w:rsidP="00A9187C">
            <w:pPr>
              <w:numPr>
                <w:ilvl w:val="0"/>
                <w:numId w:val="1"/>
              </w:numPr>
              <w:spacing w:after="0" w:line="240" w:lineRule="atLeast"/>
              <w:ind w:left="442" w:hanging="357"/>
              <w:jc w:val="left"/>
              <w:rPr>
                <w:rFonts w:eastAsia="Calibri" w:cs="Arial"/>
                <w:b/>
                <w:szCs w:val="20"/>
                <w:lang w:eastAsia="es-MX"/>
              </w:rPr>
            </w:pPr>
            <w:r>
              <w:rPr>
                <w:rFonts w:eastAsia="Calibri" w:cs="Arial"/>
                <w:b/>
                <w:szCs w:val="20"/>
                <w:lang w:eastAsia="es-MX"/>
              </w:rPr>
              <w:t xml:space="preserve">Uno </w:t>
            </w:r>
            <w:r>
              <w:rPr>
                <w:rFonts w:eastAsia="Calibri" w:cs="Arial"/>
                <w:bCs/>
                <w:szCs w:val="20"/>
                <w:lang w:eastAsia="es-MX"/>
              </w:rPr>
              <w:t>de los criterios de valoración.</w:t>
            </w:r>
          </w:p>
        </w:tc>
      </w:tr>
      <w:tr w:rsidR="000548E1" w:rsidRPr="00FB74EA" w14:paraId="462A8B1B" w14:textId="77777777" w:rsidTr="00A9187C">
        <w:trPr>
          <w:jc w:val="right"/>
        </w:trPr>
        <w:tc>
          <w:tcPr>
            <w:tcW w:w="433" w:type="pct"/>
            <w:vAlign w:val="center"/>
          </w:tcPr>
          <w:p w14:paraId="47D5C615" w14:textId="77777777" w:rsidR="000548E1" w:rsidRPr="00FB74EA" w:rsidRDefault="000548E1"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2</w:t>
            </w:r>
          </w:p>
        </w:tc>
        <w:tc>
          <w:tcPr>
            <w:tcW w:w="4567" w:type="pct"/>
            <w:vAlign w:val="center"/>
          </w:tcPr>
          <w:p w14:paraId="6F1CFD33" w14:textId="77777777" w:rsidR="000548E1" w:rsidRPr="004A15BF" w:rsidRDefault="000548E1" w:rsidP="00A9187C">
            <w:pPr>
              <w:numPr>
                <w:ilvl w:val="0"/>
                <w:numId w:val="1"/>
              </w:numPr>
              <w:spacing w:after="0" w:line="240" w:lineRule="atLeast"/>
              <w:ind w:left="442" w:hanging="357"/>
              <w:jc w:val="left"/>
              <w:rPr>
                <w:rFonts w:eastAsia="Calibri" w:cs="Arial"/>
                <w:szCs w:val="20"/>
                <w:lang w:eastAsia="es-MX"/>
              </w:rPr>
            </w:pPr>
            <w:r>
              <w:rPr>
                <w:rFonts w:eastAsia="Calibri" w:cs="Arial"/>
                <w:b/>
                <w:szCs w:val="20"/>
                <w:lang w:eastAsia="es-MX"/>
              </w:rPr>
              <w:t>Dos</w:t>
            </w:r>
            <w:r w:rsidRPr="00670D50">
              <w:rPr>
                <w:rFonts w:eastAsia="Calibri" w:cs="Arial"/>
                <w:szCs w:val="20"/>
                <w:lang w:eastAsia="es-MX"/>
              </w:rPr>
              <w:t xml:space="preserve"> de los criterios de valoración.</w:t>
            </w:r>
          </w:p>
        </w:tc>
      </w:tr>
      <w:tr w:rsidR="000548E1" w:rsidRPr="00FB74EA" w14:paraId="156E2129" w14:textId="77777777" w:rsidTr="00A9187C">
        <w:trPr>
          <w:jc w:val="right"/>
        </w:trPr>
        <w:tc>
          <w:tcPr>
            <w:tcW w:w="433" w:type="pct"/>
            <w:vAlign w:val="center"/>
          </w:tcPr>
          <w:p w14:paraId="69277521" w14:textId="77777777" w:rsidR="000548E1" w:rsidRPr="00FB74EA" w:rsidRDefault="000548E1"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3</w:t>
            </w:r>
          </w:p>
        </w:tc>
        <w:tc>
          <w:tcPr>
            <w:tcW w:w="4567" w:type="pct"/>
            <w:vAlign w:val="center"/>
          </w:tcPr>
          <w:p w14:paraId="29C56987" w14:textId="77777777" w:rsidR="000548E1" w:rsidRPr="004A15BF" w:rsidRDefault="000548E1" w:rsidP="00A9187C">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Tres</w:t>
            </w:r>
            <w:r w:rsidRPr="00670D50">
              <w:rPr>
                <w:rFonts w:eastAsia="Calibri" w:cs="Arial"/>
                <w:szCs w:val="20"/>
                <w:lang w:eastAsia="es-MX"/>
              </w:rPr>
              <w:t xml:space="preserve"> de los criterios de valoración.</w:t>
            </w:r>
          </w:p>
        </w:tc>
      </w:tr>
      <w:tr w:rsidR="000548E1" w:rsidRPr="00FB74EA" w14:paraId="6B738A19" w14:textId="77777777" w:rsidTr="00A9187C">
        <w:trPr>
          <w:jc w:val="right"/>
        </w:trPr>
        <w:tc>
          <w:tcPr>
            <w:tcW w:w="433" w:type="pct"/>
            <w:vAlign w:val="center"/>
          </w:tcPr>
          <w:p w14:paraId="3CFACF74" w14:textId="77777777" w:rsidR="000548E1" w:rsidRPr="00FB74EA" w:rsidRDefault="000548E1"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67" w:type="pct"/>
            <w:vAlign w:val="center"/>
          </w:tcPr>
          <w:p w14:paraId="7CF55966" w14:textId="77777777" w:rsidR="000548E1" w:rsidRPr="004A15BF" w:rsidRDefault="000548E1" w:rsidP="00A9187C">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Cuatro</w:t>
            </w:r>
            <w:r w:rsidRPr="00670D50">
              <w:rPr>
                <w:rFonts w:eastAsia="Calibri" w:cs="Arial"/>
                <w:szCs w:val="20"/>
                <w:lang w:eastAsia="es-MX"/>
              </w:rPr>
              <w:t xml:space="preserve"> de los criterios de valoración.</w:t>
            </w:r>
          </w:p>
        </w:tc>
      </w:tr>
    </w:tbl>
    <w:p w14:paraId="4A85DE96" w14:textId="77777777" w:rsidR="000548E1" w:rsidRPr="006F369A" w:rsidRDefault="000548E1" w:rsidP="000548E1">
      <w:pPr>
        <w:spacing w:before="240" w:after="120"/>
        <w:rPr>
          <w:b/>
          <w:u w:val="single"/>
        </w:rPr>
      </w:pPr>
      <w:r w:rsidRPr="006F369A">
        <w:rPr>
          <w:b/>
          <w:u w:val="single"/>
        </w:rPr>
        <w:t>Consideraciones:</w:t>
      </w:r>
    </w:p>
    <w:p w14:paraId="39FB04D5" w14:textId="77777777" w:rsidR="000548E1" w:rsidRPr="000548E1" w:rsidRDefault="000548E1" w:rsidP="000548E1">
      <w:pPr>
        <w:pStyle w:val="Prrafodelista"/>
        <w:numPr>
          <w:ilvl w:val="1"/>
          <w:numId w:val="15"/>
        </w:numPr>
        <w:tabs>
          <w:tab w:val="num" w:pos="709"/>
        </w:tabs>
        <w:spacing w:line="360" w:lineRule="auto"/>
      </w:pPr>
      <w:r w:rsidRPr="000548E1">
        <w:t xml:space="preserve">En la respuesta se deberá incluir la justificación y el análisis de cada uno de los criterios considerados en la pregunta; así como, en su caso, las áreas de mejora identificadas en el procedimiento para la entrega de los bienes y/o servicios; las recomendaciones y la propuesta de modificación por parte de la instancia evaluadora que permitan el cumplimiento de los criterios de valoración. </w:t>
      </w:r>
    </w:p>
    <w:p w14:paraId="1818BF28" w14:textId="77777777" w:rsidR="000548E1" w:rsidRDefault="000548E1" w:rsidP="000548E1">
      <w:pPr>
        <w:pStyle w:val="Prrafodelista"/>
        <w:numPr>
          <w:ilvl w:val="1"/>
          <w:numId w:val="15"/>
        </w:numPr>
        <w:tabs>
          <w:tab w:val="num" w:pos="709"/>
        </w:tabs>
        <w:spacing w:line="360" w:lineRule="auto"/>
      </w:pPr>
      <w:r w:rsidRPr="000548E1">
        <w:t>F</w:t>
      </w:r>
      <w:r w:rsidRPr="000548E1" w:rsidDel="00553F91">
        <w:t>uentes de información mínimas a utilizar</w:t>
      </w:r>
      <w:r w:rsidRPr="000548E1">
        <w:t>: documento normativo (políticas, lineamientos operativos o documento homólogo), manuales de procedimientos, documentos institucionales, entre otros.</w:t>
      </w:r>
    </w:p>
    <w:p w14:paraId="6F48C096" w14:textId="0D0C1C3E" w:rsidR="00A9187C" w:rsidRDefault="00A9187C" w:rsidP="00A9187C">
      <w:pPr>
        <w:tabs>
          <w:tab w:val="left" w:pos="709"/>
        </w:tabs>
        <w:spacing w:after="0" w:line="240" w:lineRule="auto"/>
      </w:pPr>
    </w:p>
    <w:p w14:paraId="13AF335D" w14:textId="125A0766" w:rsidR="00A9187C" w:rsidRPr="004B21CA" w:rsidRDefault="00A9187C" w:rsidP="00A9187C">
      <w:pPr>
        <w:pStyle w:val="Prrafodelista"/>
        <w:numPr>
          <w:ilvl w:val="0"/>
          <w:numId w:val="15"/>
        </w:numPr>
        <w:spacing w:line="360" w:lineRule="auto"/>
        <w:rPr>
          <w:b/>
        </w:rPr>
      </w:pPr>
      <w:r>
        <w:rPr>
          <w:b/>
        </w:rPr>
        <w:t>¿</w:t>
      </w:r>
      <w:r w:rsidRPr="00A9187C">
        <w:rPr>
          <w:b/>
        </w:rPr>
        <w:t>Qué problemas identifican la(s) UR del Pp para la generación y/o entrega de los bienes y/o servicios dirigidos a la población objetivo</w:t>
      </w:r>
      <w:r>
        <w:rPr>
          <w:b/>
        </w:rPr>
        <w:t>?</w:t>
      </w:r>
    </w:p>
    <w:p w14:paraId="43523068" w14:textId="77777777" w:rsidR="00A9187C" w:rsidRPr="006F369A" w:rsidRDefault="00A9187C" w:rsidP="00A9187C">
      <w:pPr>
        <w:spacing w:before="240" w:after="120"/>
        <w:rPr>
          <w:b/>
          <w:u w:val="single"/>
        </w:rPr>
      </w:pPr>
      <w:r w:rsidRPr="006F369A">
        <w:rPr>
          <w:b/>
          <w:u w:val="single"/>
        </w:rPr>
        <w:t>Respuesta:</w:t>
      </w:r>
    </w:p>
    <w:p w14:paraId="4317D368" w14:textId="77777777" w:rsidR="00A9187C" w:rsidRDefault="00A9187C" w:rsidP="00A9187C">
      <w:pPr>
        <w:pStyle w:val="Prrafodelista"/>
        <w:numPr>
          <w:ilvl w:val="0"/>
          <w:numId w:val="12"/>
        </w:numPr>
        <w:spacing w:line="360" w:lineRule="auto"/>
      </w:pPr>
      <w:r>
        <w:rPr>
          <w:b/>
        </w:rPr>
        <w:t>No procede valoración cuantitativa</w:t>
      </w:r>
      <w:r>
        <w:t xml:space="preserve">. </w:t>
      </w:r>
    </w:p>
    <w:p w14:paraId="04161D85" w14:textId="77777777" w:rsidR="00A9187C" w:rsidRDefault="00A9187C" w:rsidP="00A9187C">
      <w:pPr>
        <w:pStyle w:val="Prrafodelista"/>
        <w:numPr>
          <w:ilvl w:val="0"/>
          <w:numId w:val="12"/>
        </w:numPr>
        <w:spacing w:line="360" w:lineRule="auto"/>
      </w:pPr>
      <w:r>
        <w:t>Se deberá atender la sección de “Consideraciones”</w:t>
      </w:r>
      <w:r w:rsidRPr="003D61BD">
        <w:t>.</w:t>
      </w:r>
    </w:p>
    <w:p w14:paraId="5F771789" w14:textId="77777777" w:rsidR="00A9187C" w:rsidRPr="006F369A" w:rsidRDefault="00A9187C" w:rsidP="00A9187C">
      <w:pPr>
        <w:spacing w:before="240" w:after="120"/>
        <w:rPr>
          <w:b/>
          <w:u w:val="single"/>
        </w:rPr>
      </w:pPr>
      <w:r w:rsidRPr="006F369A">
        <w:rPr>
          <w:b/>
          <w:u w:val="single"/>
        </w:rPr>
        <w:t>Consideraciones:</w:t>
      </w:r>
    </w:p>
    <w:p w14:paraId="25BA5FF4" w14:textId="77777777" w:rsidR="00A9187C" w:rsidRPr="00A9187C" w:rsidRDefault="00A9187C" w:rsidP="00A9187C">
      <w:pPr>
        <w:pStyle w:val="Prrafodelista"/>
        <w:numPr>
          <w:ilvl w:val="1"/>
          <w:numId w:val="15"/>
        </w:numPr>
        <w:tabs>
          <w:tab w:val="num" w:pos="709"/>
        </w:tabs>
        <w:spacing w:line="360" w:lineRule="auto"/>
      </w:pPr>
      <w:r w:rsidRPr="00A9187C">
        <w:t>En la respuesta se deberán presentar brevemente los principales obstáculos, limitaciones o áreas de oportunidad identificados en el proceso de transferencia de recursos a instancias ejecutoras o en la generación y/o entrega de los bienes y/o servicios del Pp, así como, en su caso, las estrategias se han implementado para superar estos problemas.</w:t>
      </w:r>
    </w:p>
    <w:p w14:paraId="67695A55" w14:textId="77777777" w:rsidR="00A9187C" w:rsidRPr="00A9187C" w:rsidRDefault="00A9187C" w:rsidP="00A9187C">
      <w:pPr>
        <w:pStyle w:val="Prrafodelista"/>
        <w:numPr>
          <w:ilvl w:val="1"/>
          <w:numId w:val="15"/>
        </w:numPr>
        <w:tabs>
          <w:tab w:val="num" w:pos="709"/>
        </w:tabs>
        <w:spacing w:line="360" w:lineRule="auto"/>
      </w:pPr>
      <w:r w:rsidRPr="00A9187C">
        <w:lastRenderedPageBreak/>
        <w:t>En la respuesta se deberán indicar los informes, sistemas o documentación que fueron incorporados en el análisis; la valoración de la efectividad de las estrategias implementadas para corregir los problemas identificados; y las propuestas de mejora y recomendaciones puntuales que permitan fortalecer los procedimientos de transferencia de recursos, generación y/o entrega de los bienes y/o servicios del Pp.</w:t>
      </w:r>
    </w:p>
    <w:p w14:paraId="6114F32B" w14:textId="77777777" w:rsidR="00A9187C" w:rsidRPr="00A9187C" w:rsidRDefault="00A9187C" w:rsidP="00A9187C">
      <w:pPr>
        <w:pStyle w:val="Prrafodelista"/>
        <w:numPr>
          <w:ilvl w:val="1"/>
          <w:numId w:val="15"/>
        </w:numPr>
        <w:tabs>
          <w:tab w:val="num" w:pos="709"/>
        </w:tabs>
        <w:spacing w:line="360" w:lineRule="auto"/>
      </w:pPr>
      <w:r w:rsidRPr="00A9187C">
        <w:t>Las fuentes de información mínimas a utilizar deberán ser los documentos normativos o institucionales del Pp, informes financieros, sistemas informáticos o documentos institucionales.</w:t>
      </w:r>
    </w:p>
    <w:p w14:paraId="3E774992" w14:textId="77777777" w:rsidR="00A9187C" w:rsidRDefault="00A9187C" w:rsidP="00747D34">
      <w:pPr>
        <w:tabs>
          <w:tab w:val="left" w:pos="709"/>
        </w:tabs>
        <w:spacing w:after="0" w:line="240" w:lineRule="auto"/>
      </w:pPr>
    </w:p>
    <w:p w14:paraId="6A472296" w14:textId="561FCDD0" w:rsidR="00A9187C" w:rsidRPr="00A9187C" w:rsidRDefault="00A9187C" w:rsidP="00A9187C">
      <w:pPr>
        <w:pStyle w:val="Prrafodelista"/>
        <w:numPr>
          <w:ilvl w:val="0"/>
          <w:numId w:val="15"/>
        </w:numPr>
        <w:spacing w:line="360" w:lineRule="auto"/>
        <w:rPr>
          <w:b/>
        </w:rPr>
      </w:pPr>
      <w:r w:rsidRPr="00A33C42">
        <w:rPr>
          <w:b/>
        </w:rPr>
        <w:t>¿</w:t>
      </w:r>
      <w:r w:rsidRPr="00A9187C">
        <w:rPr>
          <w:b/>
        </w:rPr>
        <w:t>Los procedimientos para la generación de los bienes y/o servicios que entrega el Pp cumplen con las siguientes características?</w:t>
      </w:r>
      <w:r>
        <w:rPr>
          <w:rStyle w:val="Refdenotaalpie"/>
          <w:b/>
        </w:rPr>
        <w:footnoteReference w:id="4"/>
      </w:r>
    </w:p>
    <w:p w14:paraId="4606D5F8" w14:textId="77777777" w:rsidR="00A9187C" w:rsidRPr="002472F2" w:rsidRDefault="00A9187C" w:rsidP="00A9187C">
      <w:pPr>
        <w:spacing w:before="240" w:after="120"/>
        <w:rPr>
          <w:b/>
          <w:u w:val="single"/>
        </w:rPr>
      </w:pPr>
      <w:r w:rsidRPr="002472F2">
        <w:rPr>
          <w:b/>
          <w:u w:val="single"/>
        </w:rPr>
        <w:t>Criterios de valoración:</w:t>
      </w:r>
    </w:p>
    <w:p w14:paraId="1943F719" w14:textId="77777777" w:rsidR="00A9187C" w:rsidRPr="00A9187C" w:rsidRDefault="00A9187C" w:rsidP="00131215">
      <w:pPr>
        <w:pStyle w:val="Prrafodelista"/>
        <w:numPr>
          <w:ilvl w:val="0"/>
          <w:numId w:val="72"/>
        </w:numPr>
        <w:spacing w:line="360" w:lineRule="auto"/>
      </w:pPr>
      <w:r w:rsidRPr="00A9187C">
        <w:t>Están estandarizados, son aplicados de manera homogénea por todas las instancias ejecutoras.</w:t>
      </w:r>
    </w:p>
    <w:p w14:paraId="5F6B2B9C" w14:textId="77777777" w:rsidR="00A9187C" w:rsidRPr="00A9187C" w:rsidRDefault="00A9187C" w:rsidP="00131215">
      <w:pPr>
        <w:pStyle w:val="Prrafodelista"/>
        <w:numPr>
          <w:ilvl w:val="0"/>
          <w:numId w:val="72"/>
        </w:numPr>
        <w:spacing w:line="360" w:lineRule="auto"/>
      </w:pPr>
      <w:r w:rsidRPr="00A9187C">
        <w:t>Están sistematizados.</w:t>
      </w:r>
    </w:p>
    <w:p w14:paraId="2D74DBFC" w14:textId="77777777" w:rsidR="00A9187C" w:rsidRPr="00A9187C" w:rsidRDefault="00A9187C" w:rsidP="00131215">
      <w:pPr>
        <w:pStyle w:val="Prrafodelista"/>
        <w:numPr>
          <w:ilvl w:val="0"/>
          <w:numId w:val="72"/>
        </w:numPr>
        <w:spacing w:line="360" w:lineRule="auto"/>
      </w:pPr>
      <w:r w:rsidRPr="00A9187C">
        <w:t>Están difundidos públicamente.</w:t>
      </w:r>
    </w:p>
    <w:p w14:paraId="2C8E8D31" w14:textId="77777777" w:rsidR="00A9187C" w:rsidRPr="00A9187C" w:rsidRDefault="00A9187C" w:rsidP="00131215">
      <w:pPr>
        <w:pStyle w:val="Prrafodelista"/>
        <w:numPr>
          <w:ilvl w:val="0"/>
          <w:numId w:val="72"/>
        </w:numPr>
        <w:spacing w:line="360" w:lineRule="auto"/>
      </w:pPr>
      <w:r w:rsidRPr="00A9187C">
        <w:t>Están apegados al documento normativo o institucional del Pp.</w:t>
      </w:r>
    </w:p>
    <w:p w14:paraId="47A80734" w14:textId="77777777" w:rsidR="00A9187C" w:rsidRPr="006F369A" w:rsidRDefault="00A9187C" w:rsidP="00A9187C">
      <w:pPr>
        <w:spacing w:before="240" w:after="120"/>
        <w:rPr>
          <w:b/>
          <w:u w:val="single"/>
        </w:rPr>
      </w:pPr>
      <w:r w:rsidRPr="006F369A">
        <w:rPr>
          <w:b/>
          <w:u w:val="single"/>
        </w:rPr>
        <w:t>Respuesta:</w:t>
      </w:r>
    </w:p>
    <w:p w14:paraId="14293042" w14:textId="77777777" w:rsidR="00A9187C" w:rsidRPr="001D3597" w:rsidRDefault="00A9187C" w:rsidP="00A9187C">
      <w:pPr>
        <w:pStyle w:val="Prrafodelista"/>
        <w:numPr>
          <w:ilvl w:val="0"/>
          <w:numId w:val="12"/>
        </w:numPr>
        <w:spacing w:line="360" w:lineRule="auto"/>
        <w:rPr>
          <w:b/>
        </w:rPr>
      </w:pPr>
      <w:r w:rsidRPr="001D3597">
        <w:rPr>
          <w:b/>
        </w:rPr>
        <w:t>Sin evidencia</w:t>
      </w:r>
      <w:r>
        <w:t xml:space="preserve">. </w:t>
      </w:r>
      <w:r w:rsidRPr="00ED6813">
        <w:t>Seleccionar el nivel 0 e indicar y justificar la situación identificada en la respuesta</w:t>
      </w:r>
      <w:r w:rsidRPr="001D3597">
        <w:rPr>
          <w:bCs/>
        </w:rPr>
        <w:t>.</w:t>
      </w:r>
    </w:p>
    <w:p w14:paraId="0B2D09B4" w14:textId="77777777" w:rsidR="00A9187C" w:rsidRPr="001D3597" w:rsidRDefault="00A9187C" w:rsidP="00A9187C">
      <w:pPr>
        <w:pStyle w:val="Prrafodelista"/>
        <w:numPr>
          <w:ilvl w:val="0"/>
          <w:numId w:val="12"/>
        </w:numPr>
        <w:spacing w:line="360" w:lineRule="auto"/>
        <w:rPr>
          <w:b/>
        </w:rPr>
      </w:pPr>
      <w:r w:rsidRPr="001D3597">
        <w:rPr>
          <w:b/>
        </w:rPr>
        <w:t xml:space="preserve">Con evidencia. </w:t>
      </w:r>
      <w:r w:rsidRPr="00ED6813">
        <w:rPr>
          <w:bCs/>
        </w:rPr>
        <w:t>Seleccionar un nivel partiendo de los criterios de la tabla siguiente y justificar la respuesta atendiendo los numerales de la sección “Consideraciones</w:t>
      </w:r>
      <w:r w:rsidRPr="001D3597">
        <w:rPr>
          <w:bCs/>
        </w:rPr>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6"/>
        <w:gridCol w:w="7336"/>
      </w:tblGrid>
      <w:tr w:rsidR="00A9187C" w:rsidRPr="00FB74EA" w14:paraId="336E66F3" w14:textId="77777777" w:rsidTr="00A9187C">
        <w:trPr>
          <w:trHeight w:val="340"/>
          <w:tblHeader/>
          <w:jc w:val="right"/>
        </w:trPr>
        <w:tc>
          <w:tcPr>
            <w:tcW w:w="433" w:type="pct"/>
            <w:vMerge w:val="restart"/>
            <w:shd w:val="clear" w:color="auto" w:fill="7F7F7F" w:themeFill="text1" w:themeFillTint="80"/>
            <w:vAlign w:val="center"/>
          </w:tcPr>
          <w:p w14:paraId="59D9FAEE" w14:textId="77777777" w:rsidR="00A9187C" w:rsidRPr="00FB74EA" w:rsidRDefault="00A9187C" w:rsidP="00A9187C">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67" w:type="pct"/>
            <w:shd w:val="clear" w:color="auto" w:fill="7F7F7F" w:themeFill="text1" w:themeFillTint="80"/>
            <w:vAlign w:val="center"/>
          </w:tcPr>
          <w:p w14:paraId="1A7C73AD" w14:textId="77777777" w:rsidR="00A9187C" w:rsidRPr="00FB74EA" w:rsidRDefault="00A9187C" w:rsidP="00A9187C">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A9187C" w:rsidRPr="00FB74EA" w14:paraId="14F98736" w14:textId="77777777" w:rsidTr="00A9187C">
        <w:trPr>
          <w:jc w:val="right"/>
        </w:trPr>
        <w:tc>
          <w:tcPr>
            <w:tcW w:w="433" w:type="pct"/>
            <w:vMerge/>
            <w:vAlign w:val="center"/>
          </w:tcPr>
          <w:p w14:paraId="2D704D79" w14:textId="77777777" w:rsidR="00A9187C" w:rsidRDefault="00A9187C"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67" w:type="pct"/>
            <w:vAlign w:val="center"/>
          </w:tcPr>
          <w:p w14:paraId="4858E297" w14:textId="20AAF79E" w:rsidR="00A9187C" w:rsidRPr="001D3597" w:rsidRDefault="00131215" w:rsidP="00A9187C">
            <w:pPr>
              <w:spacing w:after="0" w:line="240" w:lineRule="atLeast"/>
              <w:jc w:val="left"/>
              <w:rPr>
                <w:rFonts w:eastAsia="Calibri" w:cs="Arial"/>
                <w:szCs w:val="20"/>
                <w:lang w:eastAsia="es-MX"/>
              </w:rPr>
            </w:pPr>
            <w:r w:rsidRPr="00131215">
              <w:rPr>
                <w:rFonts w:cstheme="minorHAnsi"/>
                <w:color w:val="000000"/>
                <w:szCs w:val="20"/>
              </w:rPr>
              <w:t>Los procedimientos cuentan con:</w:t>
            </w:r>
          </w:p>
        </w:tc>
      </w:tr>
      <w:tr w:rsidR="00A9187C" w:rsidRPr="00FB74EA" w14:paraId="5045CE94" w14:textId="77777777" w:rsidTr="00A9187C">
        <w:trPr>
          <w:jc w:val="right"/>
        </w:trPr>
        <w:tc>
          <w:tcPr>
            <w:tcW w:w="433" w:type="pct"/>
            <w:vAlign w:val="center"/>
          </w:tcPr>
          <w:p w14:paraId="43C4D99D" w14:textId="77777777" w:rsidR="00A9187C" w:rsidRPr="00FB74EA" w:rsidRDefault="00A9187C"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71DD424F" w14:textId="77777777" w:rsidR="00A9187C" w:rsidRPr="004A15BF" w:rsidRDefault="00A9187C" w:rsidP="00A9187C">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A9187C" w:rsidRPr="00FB74EA" w14:paraId="0EE611D4" w14:textId="77777777" w:rsidTr="00A9187C">
        <w:trPr>
          <w:jc w:val="right"/>
        </w:trPr>
        <w:tc>
          <w:tcPr>
            <w:tcW w:w="433" w:type="pct"/>
            <w:vAlign w:val="center"/>
          </w:tcPr>
          <w:p w14:paraId="2112E39A" w14:textId="77777777" w:rsidR="00A9187C" w:rsidRPr="00FB74EA" w:rsidRDefault="00A9187C"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1</w:t>
            </w:r>
          </w:p>
        </w:tc>
        <w:tc>
          <w:tcPr>
            <w:tcW w:w="4567" w:type="pct"/>
            <w:vAlign w:val="center"/>
          </w:tcPr>
          <w:p w14:paraId="6CB24AA2" w14:textId="77777777" w:rsidR="00A9187C" w:rsidRDefault="00A9187C" w:rsidP="00A9187C">
            <w:pPr>
              <w:numPr>
                <w:ilvl w:val="0"/>
                <w:numId w:val="1"/>
              </w:numPr>
              <w:spacing w:after="0" w:line="240" w:lineRule="atLeast"/>
              <w:ind w:left="442" w:hanging="357"/>
              <w:jc w:val="left"/>
              <w:rPr>
                <w:rFonts w:eastAsia="Calibri" w:cs="Arial"/>
                <w:b/>
                <w:szCs w:val="20"/>
                <w:lang w:eastAsia="es-MX"/>
              </w:rPr>
            </w:pPr>
            <w:r>
              <w:rPr>
                <w:rFonts w:eastAsia="Calibri" w:cs="Arial"/>
                <w:b/>
                <w:szCs w:val="20"/>
                <w:lang w:eastAsia="es-MX"/>
              </w:rPr>
              <w:t xml:space="preserve">Uno </w:t>
            </w:r>
            <w:r>
              <w:rPr>
                <w:rFonts w:eastAsia="Calibri" w:cs="Arial"/>
                <w:bCs/>
                <w:szCs w:val="20"/>
                <w:lang w:eastAsia="es-MX"/>
              </w:rPr>
              <w:t>de los criterios de valoración.</w:t>
            </w:r>
          </w:p>
        </w:tc>
      </w:tr>
      <w:tr w:rsidR="00A9187C" w:rsidRPr="00FB74EA" w14:paraId="5F2643E8" w14:textId="77777777" w:rsidTr="00A9187C">
        <w:trPr>
          <w:jc w:val="right"/>
        </w:trPr>
        <w:tc>
          <w:tcPr>
            <w:tcW w:w="433" w:type="pct"/>
            <w:vAlign w:val="center"/>
          </w:tcPr>
          <w:p w14:paraId="2B46B7ED" w14:textId="77777777" w:rsidR="00A9187C" w:rsidRPr="00FB74EA" w:rsidRDefault="00A9187C"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2</w:t>
            </w:r>
          </w:p>
        </w:tc>
        <w:tc>
          <w:tcPr>
            <w:tcW w:w="4567" w:type="pct"/>
            <w:vAlign w:val="center"/>
          </w:tcPr>
          <w:p w14:paraId="530AC4A1" w14:textId="77777777" w:rsidR="00A9187C" w:rsidRPr="004A15BF" w:rsidRDefault="00A9187C" w:rsidP="00A9187C">
            <w:pPr>
              <w:numPr>
                <w:ilvl w:val="0"/>
                <w:numId w:val="1"/>
              </w:numPr>
              <w:spacing w:after="0" w:line="240" w:lineRule="atLeast"/>
              <w:ind w:left="442" w:hanging="357"/>
              <w:jc w:val="left"/>
              <w:rPr>
                <w:rFonts w:eastAsia="Calibri" w:cs="Arial"/>
                <w:szCs w:val="20"/>
                <w:lang w:eastAsia="es-MX"/>
              </w:rPr>
            </w:pPr>
            <w:r>
              <w:rPr>
                <w:rFonts w:eastAsia="Calibri" w:cs="Arial"/>
                <w:b/>
                <w:szCs w:val="20"/>
                <w:lang w:eastAsia="es-MX"/>
              </w:rPr>
              <w:t>Dos</w:t>
            </w:r>
            <w:r w:rsidRPr="00670D50">
              <w:rPr>
                <w:rFonts w:eastAsia="Calibri" w:cs="Arial"/>
                <w:szCs w:val="20"/>
                <w:lang w:eastAsia="es-MX"/>
              </w:rPr>
              <w:t xml:space="preserve"> de los criterios de valoración.</w:t>
            </w:r>
          </w:p>
        </w:tc>
      </w:tr>
      <w:tr w:rsidR="00A9187C" w:rsidRPr="00FB74EA" w14:paraId="5B33FDA3" w14:textId="77777777" w:rsidTr="00A9187C">
        <w:trPr>
          <w:jc w:val="right"/>
        </w:trPr>
        <w:tc>
          <w:tcPr>
            <w:tcW w:w="433" w:type="pct"/>
            <w:vAlign w:val="center"/>
          </w:tcPr>
          <w:p w14:paraId="5A07F8F1" w14:textId="77777777" w:rsidR="00A9187C" w:rsidRPr="00FB74EA" w:rsidRDefault="00A9187C"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3</w:t>
            </w:r>
          </w:p>
        </w:tc>
        <w:tc>
          <w:tcPr>
            <w:tcW w:w="4567" w:type="pct"/>
            <w:vAlign w:val="center"/>
          </w:tcPr>
          <w:p w14:paraId="7EE61156" w14:textId="77777777" w:rsidR="00A9187C" w:rsidRPr="004A15BF" w:rsidRDefault="00A9187C" w:rsidP="00A9187C">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Tres</w:t>
            </w:r>
            <w:r w:rsidRPr="00670D50">
              <w:rPr>
                <w:rFonts w:eastAsia="Calibri" w:cs="Arial"/>
                <w:szCs w:val="20"/>
                <w:lang w:eastAsia="es-MX"/>
              </w:rPr>
              <w:t xml:space="preserve"> de los criterios de valoración.</w:t>
            </w:r>
          </w:p>
        </w:tc>
      </w:tr>
      <w:tr w:rsidR="00A9187C" w:rsidRPr="00FB74EA" w14:paraId="752DFB14" w14:textId="77777777" w:rsidTr="00A9187C">
        <w:trPr>
          <w:jc w:val="right"/>
        </w:trPr>
        <w:tc>
          <w:tcPr>
            <w:tcW w:w="433" w:type="pct"/>
            <w:vAlign w:val="center"/>
          </w:tcPr>
          <w:p w14:paraId="7496378B" w14:textId="77777777" w:rsidR="00A9187C" w:rsidRPr="00FB74EA" w:rsidRDefault="00A9187C"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67" w:type="pct"/>
            <w:vAlign w:val="center"/>
          </w:tcPr>
          <w:p w14:paraId="41DDCDD3" w14:textId="77777777" w:rsidR="00A9187C" w:rsidRPr="004A15BF" w:rsidRDefault="00A9187C" w:rsidP="00A9187C">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Cuatro</w:t>
            </w:r>
            <w:r w:rsidRPr="00670D50">
              <w:rPr>
                <w:rFonts w:eastAsia="Calibri" w:cs="Arial"/>
                <w:szCs w:val="20"/>
                <w:lang w:eastAsia="es-MX"/>
              </w:rPr>
              <w:t xml:space="preserve"> de los criterios de valoración.</w:t>
            </w:r>
          </w:p>
        </w:tc>
      </w:tr>
    </w:tbl>
    <w:p w14:paraId="5E8EA8F9" w14:textId="77777777" w:rsidR="00732917" w:rsidRDefault="00732917" w:rsidP="00A9187C">
      <w:pPr>
        <w:spacing w:before="240" w:after="120"/>
        <w:rPr>
          <w:b/>
          <w:u w:val="single"/>
        </w:rPr>
      </w:pPr>
    </w:p>
    <w:p w14:paraId="566C4138" w14:textId="77777777" w:rsidR="00732917" w:rsidRDefault="00732917">
      <w:pPr>
        <w:spacing w:line="276" w:lineRule="auto"/>
        <w:jc w:val="left"/>
        <w:rPr>
          <w:b/>
          <w:u w:val="single"/>
        </w:rPr>
      </w:pPr>
      <w:r>
        <w:rPr>
          <w:b/>
          <w:u w:val="single"/>
        </w:rPr>
        <w:br w:type="page"/>
      </w:r>
    </w:p>
    <w:p w14:paraId="00062FE5" w14:textId="21F5312D" w:rsidR="00A9187C" w:rsidRPr="006F369A" w:rsidRDefault="00A9187C" w:rsidP="00A9187C">
      <w:pPr>
        <w:spacing w:before="240" w:after="120"/>
        <w:rPr>
          <w:b/>
          <w:u w:val="single"/>
        </w:rPr>
      </w:pPr>
      <w:r w:rsidRPr="006F369A">
        <w:rPr>
          <w:b/>
          <w:u w:val="single"/>
        </w:rPr>
        <w:lastRenderedPageBreak/>
        <w:t>Consideraciones:</w:t>
      </w:r>
    </w:p>
    <w:p w14:paraId="0D6BA480" w14:textId="77777777" w:rsidR="00131215" w:rsidRPr="00131215" w:rsidRDefault="00131215" w:rsidP="00131215">
      <w:pPr>
        <w:pStyle w:val="Prrafodelista"/>
        <w:numPr>
          <w:ilvl w:val="1"/>
          <w:numId w:val="15"/>
        </w:numPr>
        <w:tabs>
          <w:tab w:val="num" w:pos="709"/>
        </w:tabs>
        <w:spacing w:line="360" w:lineRule="auto"/>
      </w:pPr>
      <w:r w:rsidRPr="00131215">
        <w:t xml:space="preserve">En la respuesta se deberá incluir la justificación y el análisis de cada uno de los criterios considerados en la pregunta; así como, en su caso, las áreas de mejora identificadas en el procedimiento para la generación de los bienes y/o servicios que entrega el Pp; las recomendaciones y la propuesta de modificación por parte de la instancia evaluadora que permitan el cumplimiento de los criterios de valoración. </w:t>
      </w:r>
    </w:p>
    <w:p w14:paraId="182CD0F6" w14:textId="6F77B60D" w:rsidR="00131215" w:rsidRDefault="00131215" w:rsidP="001F0268">
      <w:pPr>
        <w:pStyle w:val="Prrafodelista"/>
        <w:numPr>
          <w:ilvl w:val="1"/>
          <w:numId w:val="15"/>
        </w:numPr>
        <w:tabs>
          <w:tab w:val="num" w:pos="709"/>
        </w:tabs>
        <w:spacing w:line="360" w:lineRule="auto"/>
      </w:pPr>
      <w:r w:rsidRPr="00131215">
        <w:t>Fuentes de información mínimas a utilizar: documento normativo (políticas, lineamientos operativos o documento homólogo), manuales de procedimientos, documentos institucionales, entre otros.</w:t>
      </w:r>
      <w:r w:rsidR="001F0268">
        <w:t xml:space="preserve"> </w:t>
      </w:r>
    </w:p>
    <w:p w14:paraId="5E90095B" w14:textId="77777777" w:rsidR="001F0268" w:rsidRDefault="001F0268" w:rsidP="001F0268">
      <w:pPr>
        <w:pStyle w:val="Prrafodelista"/>
        <w:spacing w:line="360" w:lineRule="auto"/>
        <w:ind w:left="705"/>
      </w:pPr>
    </w:p>
    <w:p w14:paraId="4A97D7B3" w14:textId="518D2906" w:rsidR="00131215" w:rsidRDefault="00131215" w:rsidP="00131215">
      <w:pPr>
        <w:pStyle w:val="Prrafodelista"/>
        <w:numPr>
          <w:ilvl w:val="0"/>
          <w:numId w:val="66"/>
        </w:numPr>
        <w:spacing w:after="0" w:line="360" w:lineRule="auto"/>
        <w:rPr>
          <w:b/>
        </w:rPr>
      </w:pPr>
      <w:r>
        <w:rPr>
          <w:b/>
        </w:rPr>
        <w:t>Mejora y simplificación regulatoria</w:t>
      </w:r>
    </w:p>
    <w:p w14:paraId="2F6BBA4D" w14:textId="13FC3B3A" w:rsidR="00131215" w:rsidRDefault="00131215" w:rsidP="00131215">
      <w:pPr>
        <w:spacing w:after="0"/>
        <w:rPr>
          <w:b/>
        </w:rPr>
      </w:pPr>
    </w:p>
    <w:p w14:paraId="493B32E5" w14:textId="14AB726A" w:rsidR="00131215" w:rsidRPr="004B21CA" w:rsidRDefault="00131215" w:rsidP="00131215">
      <w:pPr>
        <w:pStyle w:val="Prrafodelista"/>
        <w:numPr>
          <w:ilvl w:val="0"/>
          <w:numId w:val="15"/>
        </w:numPr>
        <w:spacing w:line="360" w:lineRule="auto"/>
        <w:rPr>
          <w:b/>
        </w:rPr>
      </w:pPr>
      <w:r>
        <w:rPr>
          <w:b/>
        </w:rPr>
        <w:t>¿</w:t>
      </w:r>
      <w:r w:rsidRPr="00131215">
        <w:rPr>
          <w:b/>
        </w:rPr>
        <w:t>Cuáles cambios sustantivos en el documento normativo o institucional del Pp se han hecho en los últimos tres años que han permitido agilizar los procesos en beneficio de la población objetivo</w:t>
      </w:r>
      <w:r>
        <w:rPr>
          <w:b/>
        </w:rPr>
        <w:t>?</w:t>
      </w:r>
    </w:p>
    <w:p w14:paraId="7F1C4D76" w14:textId="77777777" w:rsidR="00131215" w:rsidRPr="006F369A" w:rsidRDefault="00131215" w:rsidP="00131215">
      <w:pPr>
        <w:spacing w:before="240" w:after="120"/>
        <w:rPr>
          <w:b/>
          <w:u w:val="single"/>
        </w:rPr>
      </w:pPr>
      <w:r w:rsidRPr="006F369A">
        <w:rPr>
          <w:b/>
          <w:u w:val="single"/>
        </w:rPr>
        <w:t>Respuesta:</w:t>
      </w:r>
    </w:p>
    <w:p w14:paraId="7BD492A3" w14:textId="77777777" w:rsidR="00131215" w:rsidRDefault="00131215" w:rsidP="00131215">
      <w:pPr>
        <w:pStyle w:val="Prrafodelista"/>
        <w:numPr>
          <w:ilvl w:val="0"/>
          <w:numId w:val="12"/>
        </w:numPr>
        <w:spacing w:line="360" w:lineRule="auto"/>
      </w:pPr>
      <w:r>
        <w:rPr>
          <w:b/>
        </w:rPr>
        <w:t>No procede valoración cuantitativa</w:t>
      </w:r>
      <w:r>
        <w:t xml:space="preserve">. </w:t>
      </w:r>
    </w:p>
    <w:p w14:paraId="250A7146" w14:textId="77777777" w:rsidR="00131215" w:rsidRDefault="00131215" w:rsidP="00131215">
      <w:pPr>
        <w:pStyle w:val="Prrafodelista"/>
        <w:numPr>
          <w:ilvl w:val="0"/>
          <w:numId w:val="12"/>
        </w:numPr>
        <w:spacing w:line="360" w:lineRule="auto"/>
      </w:pPr>
      <w:r>
        <w:t>Se deberá atender la sección de “Consideraciones”</w:t>
      </w:r>
      <w:r w:rsidRPr="003D61BD">
        <w:t>.</w:t>
      </w:r>
    </w:p>
    <w:p w14:paraId="1CA8603A" w14:textId="77777777" w:rsidR="00131215" w:rsidRPr="006F369A" w:rsidRDefault="00131215" w:rsidP="00131215">
      <w:pPr>
        <w:spacing w:before="240" w:after="120"/>
        <w:rPr>
          <w:b/>
          <w:u w:val="single"/>
        </w:rPr>
      </w:pPr>
      <w:r w:rsidRPr="006F369A">
        <w:rPr>
          <w:b/>
          <w:u w:val="single"/>
        </w:rPr>
        <w:t>Consideraciones:</w:t>
      </w:r>
    </w:p>
    <w:p w14:paraId="1BE57CA5" w14:textId="77777777" w:rsidR="00131215" w:rsidRPr="00131215" w:rsidRDefault="00131215" w:rsidP="00131215">
      <w:pPr>
        <w:pStyle w:val="Prrafodelista"/>
        <w:numPr>
          <w:ilvl w:val="1"/>
          <w:numId w:val="15"/>
        </w:numPr>
        <w:tabs>
          <w:tab w:val="num" w:pos="709"/>
        </w:tabs>
        <w:spacing w:line="360" w:lineRule="auto"/>
      </w:pPr>
      <w:r w:rsidRPr="00131215">
        <w:t xml:space="preserve">En la respuesta se deberán describir las modificaciones o implementaciones recientes en los documentos normativos o institucionales, explicando el hecho o circunstancia que motivó estas modificaciones, así como los resultados provocados por estos, que impliquen una mejora y simplificación regulatoria o de procesos en el Pp y cuyos beneficios se presenten en términos de reducción de tiempos, reducción de costos de operación, reducción de cantidad de requisitos, etc. </w:t>
      </w:r>
    </w:p>
    <w:p w14:paraId="61E21E66" w14:textId="3B9E5AF2" w:rsidR="00131215" w:rsidRPr="00131215" w:rsidRDefault="00131215" w:rsidP="00131215">
      <w:pPr>
        <w:pStyle w:val="Prrafodelista"/>
        <w:numPr>
          <w:ilvl w:val="1"/>
          <w:numId w:val="15"/>
        </w:numPr>
        <w:tabs>
          <w:tab w:val="num" w:pos="709"/>
        </w:tabs>
        <w:spacing w:line="360" w:lineRule="auto"/>
      </w:pPr>
      <w:r w:rsidRPr="00131215">
        <w:t>En la respuesta deberán describirse de manera puntual las acciones realizadas en materia de mejora regulatoria, conforme a las estrategias establecidas</w:t>
      </w:r>
      <w:r w:rsidR="005D7EC6">
        <w:t xml:space="preserve"> en la materia</w:t>
      </w:r>
      <w:r w:rsidR="000E420B">
        <w:t>.</w:t>
      </w:r>
    </w:p>
    <w:p w14:paraId="4F1A3FBE" w14:textId="77777777" w:rsidR="00131215" w:rsidRPr="00131215" w:rsidRDefault="00131215" w:rsidP="00131215">
      <w:pPr>
        <w:pStyle w:val="Prrafodelista"/>
        <w:numPr>
          <w:ilvl w:val="1"/>
          <w:numId w:val="15"/>
        </w:numPr>
        <w:tabs>
          <w:tab w:val="num" w:pos="709"/>
        </w:tabs>
        <w:spacing w:line="360" w:lineRule="auto"/>
      </w:pPr>
      <w:r w:rsidRPr="00131215">
        <w:t>Se deberá explicar de manera resumida cuáles serían los cambios sustantivos que se requeriría hacer a los apartados específicos de los documentos normativos o institucionales del Pp para atender las áreas de mejora identificadas en esta evaluación, y mencionar si existe evidencia de los cambios efectuados que han permitido agilizar el proceso.</w:t>
      </w:r>
    </w:p>
    <w:p w14:paraId="170B4183" w14:textId="6E0DFF13" w:rsidR="00131215" w:rsidRDefault="00131215" w:rsidP="000E420B">
      <w:pPr>
        <w:pStyle w:val="Prrafodelista"/>
        <w:numPr>
          <w:ilvl w:val="1"/>
          <w:numId w:val="15"/>
        </w:numPr>
        <w:tabs>
          <w:tab w:val="num" w:pos="709"/>
        </w:tabs>
        <w:spacing w:line="360" w:lineRule="auto"/>
      </w:pPr>
      <w:r w:rsidRPr="00131215">
        <w:t xml:space="preserve">Las fuentes de información mínimas a utilizar deberán ser los documentos normativos o institucionales, manifestación de impacto regulatorio y comentarios a los documentos normativos o institucionales por parte de la </w:t>
      </w:r>
      <w:r w:rsidR="005D7EC6">
        <w:t>instancia reguladora en la materia</w:t>
      </w:r>
      <w:r w:rsidR="007E2642">
        <w:t>.</w:t>
      </w:r>
    </w:p>
    <w:p w14:paraId="47FB788F" w14:textId="77777777" w:rsidR="00131215" w:rsidRDefault="00131215" w:rsidP="006750DE">
      <w:pPr>
        <w:spacing w:after="0" w:line="240" w:lineRule="auto"/>
      </w:pPr>
    </w:p>
    <w:p w14:paraId="54A8DCD1" w14:textId="42B4D479" w:rsidR="00131215" w:rsidRDefault="00131215" w:rsidP="00131215">
      <w:pPr>
        <w:pStyle w:val="Prrafodelista"/>
        <w:numPr>
          <w:ilvl w:val="0"/>
          <w:numId w:val="66"/>
        </w:numPr>
        <w:spacing w:after="0" w:line="360" w:lineRule="auto"/>
        <w:rPr>
          <w:b/>
        </w:rPr>
      </w:pPr>
      <w:r>
        <w:rPr>
          <w:b/>
        </w:rPr>
        <w:t>Presupuesto del Pp</w:t>
      </w:r>
    </w:p>
    <w:p w14:paraId="2E47F54F" w14:textId="4E155AB2" w:rsidR="00131215" w:rsidRDefault="00131215" w:rsidP="00131215">
      <w:pPr>
        <w:spacing w:after="0"/>
        <w:rPr>
          <w:b/>
        </w:rPr>
      </w:pPr>
    </w:p>
    <w:p w14:paraId="47982CBA" w14:textId="2249936B" w:rsidR="00131215" w:rsidRPr="00A9187C" w:rsidRDefault="00131215" w:rsidP="00131215">
      <w:pPr>
        <w:pStyle w:val="Prrafodelista"/>
        <w:numPr>
          <w:ilvl w:val="0"/>
          <w:numId w:val="15"/>
        </w:numPr>
        <w:spacing w:line="360" w:lineRule="auto"/>
        <w:rPr>
          <w:b/>
        </w:rPr>
      </w:pPr>
      <w:r w:rsidRPr="00A33C42">
        <w:rPr>
          <w:b/>
        </w:rPr>
        <w:t>¿</w:t>
      </w:r>
      <w:r w:rsidRPr="00131215">
        <w:rPr>
          <w:rFonts w:cstheme="minorHAnsi"/>
          <w:b/>
        </w:rPr>
        <w:t>El Pp identifica y cuantifica los gastos que se realizan para generar los bienes y/o los servicios que ofrece, y cumplen con los siguientes criterios</w:t>
      </w:r>
      <w:r w:rsidRPr="00A9187C">
        <w:rPr>
          <w:b/>
        </w:rPr>
        <w:t>?</w:t>
      </w:r>
    </w:p>
    <w:p w14:paraId="33F8B64F" w14:textId="77777777" w:rsidR="00131215" w:rsidRPr="002472F2" w:rsidRDefault="00131215" w:rsidP="00131215">
      <w:pPr>
        <w:spacing w:before="240" w:after="120"/>
        <w:rPr>
          <w:b/>
          <w:u w:val="single"/>
        </w:rPr>
      </w:pPr>
      <w:r w:rsidRPr="002472F2">
        <w:rPr>
          <w:b/>
          <w:u w:val="single"/>
        </w:rPr>
        <w:t>Criterios de valoración:</w:t>
      </w:r>
    </w:p>
    <w:p w14:paraId="0A11C3FB" w14:textId="77777777" w:rsidR="00131215" w:rsidRPr="00131215" w:rsidRDefault="00131215" w:rsidP="00131215">
      <w:pPr>
        <w:pStyle w:val="Prrafodelista"/>
        <w:numPr>
          <w:ilvl w:val="0"/>
          <w:numId w:val="74"/>
        </w:numPr>
        <w:spacing w:line="360" w:lineRule="auto"/>
      </w:pPr>
      <w:r w:rsidRPr="00131215">
        <w:t>Desglosa el presupuesto por capítulo de gasto y fuente de financiamiento.</w:t>
      </w:r>
    </w:p>
    <w:p w14:paraId="6698355F" w14:textId="77777777" w:rsidR="00131215" w:rsidRPr="00131215" w:rsidRDefault="00131215" w:rsidP="00131215">
      <w:pPr>
        <w:pStyle w:val="Prrafodelista"/>
        <w:numPr>
          <w:ilvl w:val="0"/>
          <w:numId w:val="74"/>
        </w:numPr>
        <w:spacing w:line="360" w:lineRule="auto"/>
      </w:pPr>
      <w:r w:rsidRPr="00131215">
        <w:t>Presenta estimaciones presupuestarias en el corto plazo.</w:t>
      </w:r>
    </w:p>
    <w:p w14:paraId="78445866" w14:textId="77777777" w:rsidR="00131215" w:rsidRPr="00131215" w:rsidRDefault="00131215" w:rsidP="00131215">
      <w:pPr>
        <w:pStyle w:val="Prrafodelista"/>
        <w:numPr>
          <w:ilvl w:val="0"/>
          <w:numId w:val="74"/>
        </w:numPr>
        <w:spacing w:line="360" w:lineRule="auto"/>
      </w:pPr>
      <w:r w:rsidRPr="00131215">
        <w:t>Estima el gasto unitario, como gastos totales/población atendida.</w:t>
      </w:r>
    </w:p>
    <w:p w14:paraId="7100278E" w14:textId="77777777" w:rsidR="00131215" w:rsidRPr="00131215" w:rsidRDefault="00131215" w:rsidP="00131215">
      <w:pPr>
        <w:pStyle w:val="Prrafodelista"/>
        <w:numPr>
          <w:ilvl w:val="0"/>
          <w:numId w:val="74"/>
        </w:numPr>
        <w:spacing w:line="360" w:lineRule="auto"/>
      </w:pPr>
      <w:r w:rsidRPr="00131215">
        <w:t>Existe coherencia entre los capítulos de gasto y las características de las actividades que realiza y los bienes y/o servicios que entrega.</w:t>
      </w:r>
    </w:p>
    <w:p w14:paraId="7AFE2616" w14:textId="77777777" w:rsidR="00131215" w:rsidRPr="006F369A" w:rsidRDefault="00131215" w:rsidP="00131215">
      <w:pPr>
        <w:spacing w:before="240" w:after="120"/>
        <w:rPr>
          <w:b/>
          <w:u w:val="single"/>
        </w:rPr>
      </w:pPr>
      <w:r w:rsidRPr="006F369A">
        <w:rPr>
          <w:b/>
          <w:u w:val="single"/>
        </w:rPr>
        <w:t>Respuesta:</w:t>
      </w:r>
    </w:p>
    <w:p w14:paraId="0308115B" w14:textId="5393DB6E" w:rsidR="00131215" w:rsidRPr="00131215" w:rsidRDefault="00131215" w:rsidP="00131215">
      <w:pPr>
        <w:pStyle w:val="Prrafodelista"/>
        <w:numPr>
          <w:ilvl w:val="0"/>
          <w:numId w:val="12"/>
        </w:numPr>
        <w:spacing w:line="360" w:lineRule="auto"/>
      </w:pPr>
      <w:r w:rsidRPr="00131215">
        <w:rPr>
          <w:b/>
        </w:rPr>
        <w:t>Sin evidencia.</w:t>
      </w:r>
      <w:r w:rsidRPr="00131215">
        <w:t xml:space="preserve"> Seleccionar el nivel 0 y atender los numerales </w:t>
      </w:r>
      <w:r w:rsidR="001F0268">
        <w:t>34</w:t>
      </w:r>
      <w:r w:rsidRPr="00131215">
        <w:t xml:space="preserve">.1 a </w:t>
      </w:r>
      <w:r w:rsidR="001F0268">
        <w:t>34</w:t>
      </w:r>
      <w:r w:rsidRPr="00131215">
        <w:t>.5 de la sección “Consideraciones”.</w:t>
      </w:r>
    </w:p>
    <w:p w14:paraId="678E912B" w14:textId="749C6BF5" w:rsidR="00131215" w:rsidRPr="00131215" w:rsidRDefault="00131215" w:rsidP="00131215">
      <w:pPr>
        <w:pStyle w:val="Prrafodelista"/>
        <w:numPr>
          <w:ilvl w:val="0"/>
          <w:numId w:val="12"/>
        </w:numPr>
        <w:spacing w:line="360" w:lineRule="auto"/>
      </w:pPr>
      <w:r w:rsidRPr="00131215">
        <w:rPr>
          <w:b/>
        </w:rPr>
        <w:t>Con evidencia.</w:t>
      </w:r>
      <w:r w:rsidRPr="00131215">
        <w:t xml:space="preserve"> Seleccionar un nivel partiendo de los criterios de la tabla siguiente y justificar la respuesta atendiendo los numerales </w:t>
      </w:r>
      <w:r w:rsidR="001F0268">
        <w:t>34</w:t>
      </w:r>
      <w:r w:rsidRPr="00131215">
        <w:t xml:space="preserve">.2 a </w:t>
      </w:r>
      <w:r w:rsidR="001F0268">
        <w:t>34</w:t>
      </w:r>
      <w:r w:rsidRPr="00131215">
        <w:t>.5 de la sección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6"/>
        <w:gridCol w:w="7336"/>
      </w:tblGrid>
      <w:tr w:rsidR="00131215" w:rsidRPr="00FB74EA" w14:paraId="64575279" w14:textId="77777777" w:rsidTr="00511BB2">
        <w:trPr>
          <w:trHeight w:val="340"/>
          <w:tblHeader/>
          <w:jc w:val="right"/>
        </w:trPr>
        <w:tc>
          <w:tcPr>
            <w:tcW w:w="433" w:type="pct"/>
            <w:vMerge w:val="restart"/>
            <w:shd w:val="clear" w:color="auto" w:fill="7F7F7F" w:themeFill="text1" w:themeFillTint="80"/>
            <w:vAlign w:val="center"/>
          </w:tcPr>
          <w:p w14:paraId="636418E8" w14:textId="77777777" w:rsidR="00131215" w:rsidRPr="00FB74EA" w:rsidRDefault="00131215" w:rsidP="00511BB2">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67" w:type="pct"/>
            <w:shd w:val="clear" w:color="auto" w:fill="7F7F7F" w:themeFill="text1" w:themeFillTint="80"/>
            <w:vAlign w:val="center"/>
          </w:tcPr>
          <w:p w14:paraId="121C578C" w14:textId="77777777" w:rsidR="00131215" w:rsidRPr="00FB74EA" w:rsidRDefault="00131215" w:rsidP="00511BB2">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131215" w:rsidRPr="00FB74EA" w14:paraId="096D1305" w14:textId="77777777" w:rsidTr="00511BB2">
        <w:trPr>
          <w:jc w:val="right"/>
        </w:trPr>
        <w:tc>
          <w:tcPr>
            <w:tcW w:w="433" w:type="pct"/>
            <w:vMerge/>
            <w:vAlign w:val="center"/>
          </w:tcPr>
          <w:p w14:paraId="0503EA24" w14:textId="77777777" w:rsidR="00131215" w:rsidRDefault="00131215"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67" w:type="pct"/>
            <w:vAlign w:val="center"/>
          </w:tcPr>
          <w:p w14:paraId="023A1610" w14:textId="7560B003" w:rsidR="00131215" w:rsidRPr="001D3597" w:rsidRDefault="00131215" w:rsidP="00511BB2">
            <w:pPr>
              <w:spacing w:after="0" w:line="240" w:lineRule="atLeast"/>
              <w:jc w:val="left"/>
              <w:rPr>
                <w:rFonts w:eastAsia="Calibri" w:cs="Arial"/>
                <w:szCs w:val="20"/>
                <w:lang w:eastAsia="es-MX"/>
              </w:rPr>
            </w:pPr>
            <w:r>
              <w:rPr>
                <w:rFonts w:cstheme="minorHAnsi"/>
                <w:color w:val="000000"/>
                <w:szCs w:val="20"/>
              </w:rPr>
              <w:t>El Pp cuenta con:</w:t>
            </w:r>
          </w:p>
        </w:tc>
      </w:tr>
      <w:tr w:rsidR="00131215" w:rsidRPr="00FB74EA" w14:paraId="30F2C0C6" w14:textId="77777777" w:rsidTr="00511BB2">
        <w:trPr>
          <w:jc w:val="right"/>
        </w:trPr>
        <w:tc>
          <w:tcPr>
            <w:tcW w:w="433" w:type="pct"/>
            <w:vAlign w:val="center"/>
          </w:tcPr>
          <w:p w14:paraId="387F6AEE" w14:textId="77777777" w:rsidR="00131215" w:rsidRPr="00FB74EA" w:rsidRDefault="00131215"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0B35FB34" w14:textId="77777777" w:rsidR="00131215" w:rsidRPr="004A15BF" w:rsidRDefault="00131215" w:rsidP="00511BB2">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131215" w:rsidRPr="00FB74EA" w14:paraId="050B32F5" w14:textId="77777777" w:rsidTr="00511BB2">
        <w:trPr>
          <w:jc w:val="right"/>
        </w:trPr>
        <w:tc>
          <w:tcPr>
            <w:tcW w:w="433" w:type="pct"/>
            <w:vAlign w:val="center"/>
          </w:tcPr>
          <w:p w14:paraId="6BDA3F53" w14:textId="77777777" w:rsidR="00131215" w:rsidRPr="00FB74EA" w:rsidRDefault="00131215"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1</w:t>
            </w:r>
          </w:p>
        </w:tc>
        <w:tc>
          <w:tcPr>
            <w:tcW w:w="4567" w:type="pct"/>
            <w:vAlign w:val="center"/>
          </w:tcPr>
          <w:p w14:paraId="2EBC335D" w14:textId="77777777" w:rsidR="00131215" w:rsidRDefault="00131215" w:rsidP="00511BB2">
            <w:pPr>
              <w:numPr>
                <w:ilvl w:val="0"/>
                <w:numId w:val="1"/>
              </w:numPr>
              <w:spacing w:after="0" w:line="240" w:lineRule="atLeast"/>
              <w:ind w:left="442" w:hanging="357"/>
              <w:jc w:val="left"/>
              <w:rPr>
                <w:rFonts w:eastAsia="Calibri" w:cs="Arial"/>
                <w:b/>
                <w:szCs w:val="20"/>
                <w:lang w:eastAsia="es-MX"/>
              </w:rPr>
            </w:pPr>
            <w:r>
              <w:rPr>
                <w:rFonts w:eastAsia="Calibri" w:cs="Arial"/>
                <w:b/>
                <w:szCs w:val="20"/>
                <w:lang w:eastAsia="es-MX"/>
              </w:rPr>
              <w:t xml:space="preserve">Uno </w:t>
            </w:r>
            <w:r>
              <w:rPr>
                <w:rFonts w:eastAsia="Calibri" w:cs="Arial"/>
                <w:bCs/>
                <w:szCs w:val="20"/>
                <w:lang w:eastAsia="es-MX"/>
              </w:rPr>
              <w:t>de los criterios de valoración.</w:t>
            </w:r>
          </w:p>
        </w:tc>
      </w:tr>
      <w:tr w:rsidR="00131215" w:rsidRPr="00FB74EA" w14:paraId="2036BE6F" w14:textId="77777777" w:rsidTr="00511BB2">
        <w:trPr>
          <w:jc w:val="right"/>
        </w:trPr>
        <w:tc>
          <w:tcPr>
            <w:tcW w:w="433" w:type="pct"/>
            <w:vAlign w:val="center"/>
          </w:tcPr>
          <w:p w14:paraId="19AE8F03" w14:textId="77777777" w:rsidR="00131215" w:rsidRPr="00FB74EA" w:rsidRDefault="00131215"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2</w:t>
            </w:r>
          </w:p>
        </w:tc>
        <w:tc>
          <w:tcPr>
            <w:tcW w:w="4567" w:type="pct"/>
            <w:vAlign w:val="center"/>
          </w:tcPr>
          <w:p w14:paraId="58B12DCC" w14:textId="77777777" w:rsidR="00131215" w:rsidRPr="004A15BF" w:rsidRDefault="00131215" w:rsidP="00511BB2">
            <w:pPr>
              <w:numPr>
                <w:ilvl w:val="0"/>
                <w:numId w:val="1"/>
              </w:numPr>
              <w:spacing w:after="0" w:line="240" w:lineRule="atLeast"/>
              <w:ind w:left="442" w:hanging="357"/>
              <w:jc w:val="left"/>
              <w:rPr>
                <w:rFonts w:eastAsia="Calibri" w:cs="Arial"/>
                <w:szCs w:val="20"/>
                <w:lang w:eastAsia="es-MX"/>
              </w:rPr>
            </w:pPr>
            <w:r>
              <w:rPr>
                <w:rFonts w:eastAsia="Calibri" w:cs="Arial"/>
                <w:b/>
                <w:szCs w:val="20"/>
                <w:lang w:eastAsia="es-MX"/>
              </w:rPr>
              <w:t>Dos</w:t>
            </w:r>
            <w:r w:rsidRPr="00670D50">
              <w:rPr>
                <w:rFonts w:eastAsia="Calibri" w:cs="Arial"/>
                <w:szCs w:val="20"/>
                <w:lang w:eastAsia="es-MX"/>
              </w:rPr>
              <w:t xml:space="preserve"> de los criterios de valoración.</w:t>
            </w:r>
          </w:p>
        </w:tc>
      </w:tr>
      <w:tr w:rsidR="00131215" w:rsidRPr="00FB74EA" w14:paraId="5A76AADB" w14:textId="77777777" w:rsidTr="00511BB2">
        <w:trPr>
          <w:jc w:val="right"/>
        </w:trPr>
        <w:tc>
          <w:tcPr>
            <w:tcW w:w="433" w:type="pct"/>
            <w:vAlign w:val="center"/>
          </w:tcPr>
          <w:p w14:paraId="6F345B33" w14:textId="77777777" w:rsidR="00131215" w:rsidRPr="00FB74EA" w:rsidRDefault="00131215"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3</w:t>
            </w:r>
          </w:p>
        </w:tc>
        <w:tc>
          <w:tcPr>
            <w:tcW w:w="4567" w:type="pct"/>
            <w:vAlign w:val="center"/>
          </w:tcPr>
          <w:p w14:paraId="469B9A2E" w14:textId="77777777" w:rsidR="00131215" w:rsidRPr="004A15BF" w:rsidRDefault="00131215" w:rsidP="00511BB2">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Tres</w:t>
            </w:r>
            <w:r w:rsidRPr="00670D50">
              <w:rPr>
                <w:rFonts w:eastAsia="Calibri" w:cs="Arial"/>
                <w:szCs w:val="20"/>
                <w:lang w:eastAsia="es-MX"/>
              </w:rPr>
              <w:t xml:space="preserve"> de los criterios de valoración.</w:t>
            </w:r>
          </w:p>
        </w:tc>
      </w:tr>
      <w:tr w:rsidR="00131215" w:rsidRPr="00FB74EA" w14:paraId="79FC06F1" w14:textId="77777777" w:rsidTr="00511BB2">
        <w:trPr>
          <w:jc w:val="right"/>
        </w:trPr>
        <w:tc>
          <w:tcPr>
            <w:tcW w:w="433" w:type="pct"/>
            <w:vAlign w:val="center"/>
          </w:tcPr>
          <w:p w14:paraId="15856CBA" w14:textId="77777777" w:rsidR="00131215" w:rsidRPr="00FB74EA" w:rsidRDefault="00131215"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67" w:type="pct"/>
            <w:vAlign w:val="center"/>
          </w:tcPr>
          <w:p w14:paraId="3AA8D4E4" w14:textId="77777777" w:rsidR="00131215" w:rsidRPr="004A15BF" w:rsidRDefault="00131215" w:rsidP="00511BB2">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Cuatro</w:t>
            </w:r>
            <w:r w:rsidRPr="00670D50">
              <w:rPr>
                <w:rFonts w:eastAsia="Calibri" w:cs="Arial"/>
                <w:szCs w:val="20"/>
                <w:lang w:eastAsia="es-MX"/>
              </w:rPr>
              <w:t xml:space="preserve"> de los criterios de valoración.</w:t>
            </w:r>
          </w:p>
        </w:tc>
      </w:tr>
    </w:tbl>
    <w:p w14:paraId="54A33CC4" w14:textId="77777777" w:rsidR="00131215" w:rsidRPr="006F369A" w:rsidRDefault="00131215" w:rsidP="00131215">
      <w:pPr>
        <w:spacing w:before="240" w:after="120"/>
        <w:rPr>
          <w:b/>
          <w:u w:val="single"/>
        </w:rPr>
      </w:pPr>
      <w:r w:rsidRPr="006F369A">
        <w:rPr>
          <w:b/>
          <w:u w:val="single"/>
        </w:rPr>
        <w:t>Consideraciones:</w:t>
      </w:r>
    </w:p>
    <w:p w14:paraId="11A400A0" w14:textId="772C8767" w:rsidR="00131215" w:rsidRPr="00131215" w:rsidRDefault="00131215" w:rsidP="00131215">
      <w:pPr>
        <w:pStyle w:val="Prrafodelista"/>
        <w:numPr>
          <w:ilvl w:val="1"/>
          <w:numId w:val="15"/>
        </w:numPr>
        <w:tabs>
          <w:tab w:val="num" w:pos="709"/>
        </w:tabs>
        <w:spacing w:line="360" w:lineRule="auto"/>
      </w:pPr>
      <w:r w:rsidRPr="00131215">
        <w:t xml:space="preserve">En la respuesta, la instancia evaluadora, con apoyo de la(s) UR del Pp, registrará la información solicitada en el </w:t>
      </w:r>
      <w:bookmarkStart w:id="78" w:name="_Hlk40197192"/>
      <w:r w:rsidR="00F87020">
        <w:t>Anexo 10</w:t>
      </w:r>
      <w:r w:rsidRPr="00131215">
        <w:t xml:space="preserve">. Presupuesto </w:t>
      </w:r>
      <w:bookmarkEnd w:id="78"/>
      <w:r w:rsidRPr="00131215">
        <w:t xml:space="preserve">y con base en ello, registrará en la respuesta la justificación y el análisis de cada uno de los criterios considerados en la pregunta y, en su caso, las áreas de mejora identificadas y recomendaciones. </w:t>
      </w:r>
    </w:p>
    <w:p w14:paraId="59CE5D40" w14:textId="77777777" w:rsidR="00131215" w:rsidRPr="00131215" w:rsidRDefault="00131215" w:rsidP="00131215">
      <w:pPr>
        <w:pStyle w:val="Prrafodelista"/>
        <w:numPr>
          <w:ilvl w:val="1"/>
          <w:numId w:val="15"/>
        </w:numPr>
        <w:tabs>
          <w:tab w:val="num" w:pos="709"/>
        </w:tabs>
        <w:spacing w:line="360" w:lineRule="auto"/>
      </w:pPr>
      <w:r w:rsidRPr="00131215">
        <w:t>En la respuesta se deberá incluir el análisis y justificación de cada uno de los criterios de valoración; así como, en su caso, las áreas de mejora identificadas y las recomendaciones que permitan el cumplimiento y/o la mejora de los criterios.</w:t>
      </w:r>
    </w:p>
    <w:p w14:paraId="093FC3ED" w14:textId="77777777" w:rsidR="00131215" w:rsidRPr="00131215" w:rsidRDefault="00131215" w:rsidP="00131215">
      <w:pPr>
        <w:pStyle w:val="Prrafodelista"/>
        <w:numPr>
          <w:ilvl w:val="1"/>
          <w:numId w:val="15"/>
        </w:numPr>
        <w:tabs>
          <w:tab w:val="num" w:pos="709"/>
        </w:tabs>
        <w:spacing w:line="360" w:lineRule="auto"/>
      </w:pPr>
      <w:r w:rsidRPr="00131215">
        <w:lastRenderedPageBreak/>
        <w:t>En la respuesta se deberá indicar cuánto del presupuesto total representa el apoyo monetario y no monetario otorgado a la población atendida, así como, en su caso, el monto total y relativo de subsidios, transferencias y gastos de inversión.</w:t>
      </w:r>
    </w:p>
    <w:p w14:paraId="768D326F" w14:textId="60465DB5" w:rsidR="00131215" w:rsidRPr="00131215" w:rsidRDefault="00131215" w:rsidP="00131215">
      <w:pPr>
        <w:pStyle w:val="Prrafodelista"/>
        <w:numPr>
          <w:ilvl w:val="1"/>
          <w:numId w:val="15"/>
        </w:numPr>
        <w:tabs>
          <w:tab w:val="num" w:pos="709"/>
        </w:tabs>
        <w:spacing w:line="360" w:lineRule="auto"/>
      </w:pPr>
      <w:r w:rsidRPr="00131215">
        <w:t xml:space="preserve">La respuesta debe explicar brevemente la metodología y criterios utilizados para clasificar cada concepto de gasto, las fórmulas de cuantificación y las fuentes de información utilizadas. El desglose de gastos totales y gastos unitarios se </w:t>
      </w:r>
      <w:r w:rsidR="00F87020">
        <w:t>deberán registrar en el Anexo 10</w:t>
      </w:r>
      <w:r w:rsidRPr="00131215">
        <w:t>. Presupuesto.</w:t>
      </w:r>
    </w:p>
    <w:p w14:paraId="7A753745" w14:textId="77777777" w:rsidR="00131215" w:rsidRPr="00131215" w:rsidRDefault="00131215" w:rsidP="00131215">
      <w:pPr>
        <w:pStyle w:val="Prrafodelista"/>
        <w:numPr>
          <w:ilvl w:val="1"/>
          <w:numId w:val="15"/>
        </w:numPr>
        <w:tabs>
          <w:tab w:val="num" w:pos="709"/>
        </w:tabs>
        <w:spacing w:line="360" w:lineRule="auto"/>
      </w:pPr>
      <w:r w:rsidRPr="00131215">
        <w:t>Fuentes de información mínimas a utilizar: documento normativo (políticas, lineamientos operativos o documento homólogo), documentos y reportes financieros, información contable y el Presupuesto de Egresos de la Federación, entre otros.</w:t>
      </w:r>
    </w:p>
    <w:p w14:paraId="24454791" w14:textId="7EB68794" w:rsidR="00131215" w:rsidRDefault="00131215" w:rsidP="00131215">
      <w:pPr>
        <w:spacing w:after="0"/>
        <w:rPr>
          <w:b/>
        </w:rPr>
      </w:pPr>
    </w:p>
    <w:p w14:paraId="75A43125" w14:textId="36B04366" w:rsidR="00131215" w:rsidRPr="004B21CA" w:rsidRDefault="00131215" w:rsidP="00131215">
      <w:pPr>
        <w:pStyle w:val="Prrafodelista"/>
        <w:numPr>
          <w:ilvl w:val="0"/>
          <w:numId w:val="15"/>
        </w:numPr>
        <w:spacing w:line="360" w:lineRule="auto"/>
        <w:rPr>
          <w:b/>
        </w:rPr>
      </w:pPr>
      <w:r>
        <w:rPr>
          <w:b/>
        </w:rPr>
        <w:t>¿</w:t>
      </w:r>
      <w:r w:rsidRPr="00131215">
        <w:rPr>
          <w:b/>
        </w:rPr>
        <w:t>Cuáles son las fuentes de financiamiento para la operación del Pp y qué proporción de su presupuesto total representa cada una de las fuentes</w:t>
      </w:r>
      <w:r>
        <w:rPr>
          <w:b/>
        </w:rPr>
        <w:t>?</w:t>
      </w:r>
    </w:p>
    <w:p w14:paraId="36FE3F78" w14:textId="77777777" w:rsidR="00131215" w:rsidRPr="006F369A" w:rsidRDefault="00131215" w:rsidP="00131215">
      <w:pPr>
        <w:spacing w:before="240" w:after="120"/>
        <w:rPr>
          <w:b/>
          <w:u w:val="single"/>
        </w:rPr>
      </w:pPr>
      <w:r w:rsidRPr="006F369A">
        <w:rPr>
          <w:b/>
          <w:u w:val="single"/>
        </w:rPr>
        <w:t>Respuesta:</w:t>
      </w:r>
    </w:p>
    <w:p w14:paraId="52D5AF24" w14:textId="77777777" w:rsidR="00131215" w:rsidRDefault="00131215" w:rsidP="00131215">
      <w:pPr>
        <w:pStyle w:val="Prrafodelista"/>
        <w:numPr>
          <w:ilvl w:val="0"/>
          <w:numId w:val="12"/>
        </w:numPr>
        <w:spacing w:line="360" w:lineRule="auto"/>
      </w:pPr>
      <w:r>
        <w:rPr>
          <w:b/>
        </w:rPr>
        <w:t>No procede valoración cuantitativa</w:t>
      </w:r>
      <w:r>
        <w:t xml:space="preserve">. </w:t>
      </w:r>
    </w:p>
    <w:p w14:paraId="6AACDC08" w14:textId="77777777" w:rsidR="00131215" w:rsidRDefault="00131215" w:rsidP="00131215">
      <w:pPr>
        <w:pStyle w:val="Prrafodelista"/>
        <w:numPr>
          <w:ilvl w:val="0"/>
          <w:numId w:val="12"/>
        </w:numPr>
        <w:spacing w:line="360" w:lineRule="auto"/>
      </w:pPr>
      <w:r>
        <w:t>Se deberá atender la sección de “Consideraciones”</w:t>
      </w:r>
      <w:r w:rsidRPr="003D61BD">
        <w:t>.</w:t>
      </w:r>
    </w:p>
    <w:p w14:paraId="04820497" w14:textId="77777777" w:rsidR="00131215" w:rsidRPr="006F369A" w:rsidRDefault="00131215" w:rsidP="00131215">
      <w:pPr>
        <w:spacing w:before="240" w:after="120"/>
        <w:rPr>
          <w:b/>
          <w:u w:val="single"/>
        </w:rPr>
      </w:pPr>
      <w:r w:rsidRPr="006F369A">
        <w:rPr>
          <w:b/>
          <w:u w:val="single"/>
        </w:rPr>
        <w:t>Consideraciones:</w:t>
      </w:r>
    </w:p>
    <w:p w14:paraId="3F6B8D1F" w14:textId="7568C26C" w:rsidR="00131215" w:rsidRPr="00EE3A6E" w:rsidRDefault="00131215" w:rsidP="00EE3A6E">
      <w:pPr>
        <w:pStyle w:val="Prrafodelista"/>
        <w:numPr>
          <w:ilvl w:val="1"/>
          <w:numId w:val="15"/>
        </w:numPr>
        <w:tabs>
          <w:tab w:val="num" w:pos="709"/>
        </w:tabs>
        <w:spacing w:line="360" w:lineRule="auto"/>
      </w:pPr>
      <w:r w:rsidRPr="00131215">
        <w:t>En la respuesta se deberán indicar las fuentes de financiamiento del Pp a partir del origen de su financiamiento; los montos de cada una de ellas correspondientes (aprobados y ejercidos), y en caso de que existan diferencias entre el presupuesto ejercido y el aprobado, se deberán detallar y documentar las causas.</w:t>
      </w:r>
    </w:p>
    <w:p w14:paraId="25D08AAF" w14:textId="77777777" w:rsidR="00131215" w:rsidRPr="00131215" w:rsidRDefault="00131215" w:rsidP="00131215">
      <w:pPr>
        <w:pStyle w:val="Prrafodelista"/>
        <w:numPr>
          <w:ilvl w:val="1"/>
          <w:numId w:val="15"/>
        </w:numPr>
        <w:tabs>
          <w:tab w:val="num" w:pos="709"/>
        </w:tabs>
        <w:spacing w:line="360" w:lineRule="auto"/>
      </w:pPr>
      <w:r w:rsidRPr="00131215">
        <w:t>Las fuentes de información mínimas a utilizar deberán ser los documentos oficiales.</w:t>
      </w:r>
    </w:p>
    <w:p w14:paraId="3B7C2CE8" w14:textId="7B170041" w:rsidR="00131215" w:rsidRDefault="00131215" w:rsidP="00480EB2">
      <w:pPr>
        <w:spacing w:after="0" w:line="240" w:lineRule="auto"/>
        <w:rPr>
          <w:b/>
        </w:rPr>
      </w:pPr>
    </w:p>
    <w:p w14:paraId="76F1E837" w14:textId="6C33F5B7" w:rsidR="006750DE" w:rsidRDefault="006750DE" w:rsidP="006750DE">
      <w:pPr>
        <w:pStyle w:val="Prrafodelista"/>
        <w:numPr>
          <w:ilvl w:val="0"/>
          <w:numId w:val="66"/>
        </w:numPr>
        <w:spacing w:after="0" w:line="360" w:lineRule="auto"/>
        <w:rPr>
          <w:b/>
        </w:rPr>
      </w:pPr>
      <w:r>
        <w:rPr>
          <w:b/>
        </w:rPr>
        <w:t>Sistematización de la información</w:t>
      </w:r>
    </w:p>
    <w:p w14:paraId="206655EF" w14:textId="3AB782C8" w:rsidR="006750DE" w:rsidRDefault="006750DE" w:rsidP="006750DE">
      <w:pPr>
        <w:spacing w:after="0"/>
        <w:rPr>
          <w:b/>
        </w:rPr>
      </w:pPr>
    </w:p>
    <w:p w14:paraId="53603BAF" w14:textId="0F35948B" w:rsidR="00480EB2" w:rsidRPr="00A9187C" w:rsidRDefault="00480EB2" w:rsidP="00480EB2">
      <w:pPr>
        <w:pStyle w:val="Prrafodelista"/>
        <w:numPr>
          <w:ilvl w:val="0"/>
          <w:numId w:val="15"/>
        </w:numPr>
        <w:spacing w:line="360" w:lineRule="auto"/>
        <w:rPr>
          <w:b/>
        </w:rPr>
      </w:pPr>
      <w:r w:rsidRPr="00A33C42">
        <w:rPr>
          <w:b/>
        </w:rPr>
        <w:t>¿</w:t>
      </w:r>
      <w:r w:rsidRPr="00480EB2">
        <w:rPr>
          <w:rFonts w:cstheme="minorHAnsi"/>
          <w:b/>
        </w:rPr>
        <w:t>Las aplicaciones informáticas o sistemas institucionales con que opera el Pp cumplen con las siguientes características</w:t>
      </w:r>
      <w:r w:rsidRPr="00A9187C">
        <w:rPr>
          <w:b/>
        </w:rPr>
        <w:t>?</w:t>
      </w:r>
    </w:p>
    <w:p w14:paraId="2DDE7A06" w14:textId="77777777" w:rsidR="00480EB2" w:rsidRPr="002472F2" w:rsidRDefault="00480EB2" w:rsidP="00480EB2">
      <w:pPr>
        <w:spacing w:before="240" w:after="120"/>
        <w:rPr>
          <w:b/>
          <w:u w:val="single"/>
        </w:rPr>
      </w:pPr>
      <w:r w:rsidRPr="002472F2">
        <w:rPr>
          <w:b/>
          <w:u w:val="single"/>
        </w:rPr>
        <w:t>Criterios de valoración:</w:t>
      </w:r>
    </w:p>
    <w:p w14:paraId="122267AE" w14:textId="77777777" w:rsidR="00480EB2" w:rsidRPr="00480EB2" w:rsidRDefault="00480EB2" w:rsidP="00C6567E">
      <w:pPr>
        <w:pStyle w:val="Prrafodelista"/>
        <w:numPr>
          <w:ilvl w:val="0"/>
          <w:numId w:val="76"/>
        </w:numPr>
        <w:spacing w:line="360" w:lineRule="auto"/>
      </w:pPr>
      <w:r w:rsidRPr="00480EB2">
        <w:t>Cuentan con fuentes de información confiables y permiten verificar o validar la información registrada.</w:t>
      </w:r>
    </w:p>
    <w:p w14:paraId="4CF02C4B" w14:textId="77777777" w:rsidR="00480EB2" w:rsidRPr="00480EB2" w:rsidRDefault="00480EB2" w:rsidP="00C6567E">
      <w:pPr>
        <w:pStyle w:val="Prrafodelista"/>
        <w:numPr>
          <w:ilvl w:val="0"/>
          <w:numId w:val="76"/>
        </w:numPr>
        <w:spacing w:line="360" w:lineRule="auto"/>
      </w:pPr>
      <w:r w:rsidRPr="00480EB2">
        <w:t>Tienen establecida la periodicidad y las fechas límites para la actualización de los valores de las variables.</w:t>
      </w:r>
    </w:p>
    <w:p w14:paraId="34E007EC" w14:textId="77777777" w:rsidR="00480EB2" w:rsidRPr="00480EB2" w:rsidRDefault="00480EB2" w:rsidP="00C6567E">
      <w:pPr>
        <w:pStyle w:val="Prrafodelista"/>
        <w:numPr>
          <w:ilvl w:val="0"/>
          <w:numId w:val="76"/>
        </w:numPr>
        <w:spacing w:line="360" w:lineRule="auto"/>
      </w:pPr>
      <w:r w:rsidRPr="00480EB2">
        <w:t>Proporcionan información al personal involucrado en el proceso correspondiente.</w:t>
      </w:r>
    </w:p>
    <w:p w14:paraId="119CB7F0" w14:textId="77777777" w:rsidR="00480EB2" w:rsidRPr="00480EB2" w:rsidRDefault="00480EB2" w:rsidP="00C6567E">
      <w:pPr>
        <w:pStyle w:val="Prrafodelista"/>
        <w:numPr>
          <w:ilvl w:val="0"/>
          <w:numId w:val="76"/>
        </w:numPr>
        <w:spacing w:line="360" w:lineRule="auto"/>
      </w:pPr>
      <w:r w:rsidRPr="00480EB2">
        <w:lastRenderedPageBreak/>
        <w:t>Están integradas, no existe discrepancia entre la información de las aplicaciones o sistemas.</w:t>
      </w:r>
    </w:p>
    <w:p w14:paraId="138FFB13" w14:textId="77777777" w:rsidR="00480EB2" w:rsidRPr="006F369A" w:rsidRDefault="00480EB2" w:rsidP="00480EB2">
      <w:pPr>
        <w:spacing w:before="240" w:after="120"/>
        <w:rPr>
          <w:b/>
          <w:u w:val="single"/>
        </w:rPr>
      </w:pPr>
      <w:r w:rsidRPr="006F369A">
        <w:rPr>
          <w:b/>
          <w:u w:val="single"/>
        </w:rPr>
        <w:t>Respuesta:</w:t>
      </w:r>
    </w:p>
    <w:p w14:paraId="159FCFFC" w14:textId="0C47A81B" w:rsidR="00480EB2" w:rsidRPr="00131215" w:rsidRDefault="00480EB2" w:rsidP="00480EB2">
      <w:pPr>
        <w:pStyle w:val="Prrafodelista"/>
        <w:numPr>
          <w:ilvl w:val="0"/>
          <w:numId w:val="12"/>
        </w:numPr>
        <w:spacing w:line="360" w:lineRule="auto"/>
      </w:pPr>
      <w:r w:rsidRPr="00131215">
        <w:rPr>
          <w:b/>
        </w:rPr>
        <w:t>Sin evidencia.</w:t>
      </w:r>
      <w:r w:rsidRPr="00131215">
        <w:t xml:space="preserve"> </w:t>
      </w:r>
      <w:r w:rsidRPr="00480EB2">
        <w:t>Seleccionar el nivel 0 y justificar en la respuesta</w:t>
      </w:r>
      <w:r w:rsidRPr="00131215">
        <w:t>.</w:t>
      </w:r>
    </w:p>
    <w:p w14:paraId="2EFAC659" w14:textId="1EA5F228" w:rsidR="00480EB2" w:rsidRPr="00131215" w:rsidRDefault="00480EB2" w:rsidP="00480EB2">
      <w:pPr>
        <w:pStyle w:val="Prrafodelista"/>
        <w:numPr>
          <w:ilvl w:val="0"/>
          <w:numId w:val="12"/>
        </w:numPr>
        <w:spacing w:line="360" w:lineRule="auto"/>
      </w:pPr>
      <w:r w:rsidRPr="00131215">
        <w:rPr>
          <w:b/>
        </w:rPr>
        <w:t>Con evidencia.</w:t>
      </w:r>
      <w:r w:rsidRPr="00131215">
        <w:t xml:space="preserve"> </w:t>
      </w:r>
      <w:r w:rsidRPr="00480EB2">
        <w:t>Seleccionar un nivel partiendo de los criterios de la tabla siguiente y justificar la respuesta atendiendo los numerales del apartado de “Consideraciones”</w:t>
      </w:r>
      <w:r w:rsidRPr="00131215">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6"/>
        <w:gridCol w:w="7336"/>
      </w:tblGrid>
      <w:tr w:rsidR="00480EB2" w:rsidRPr="00FB74EA" w14:paraId="5F87AA5D" w14:textId="77777777" w:rsidTr="00511BB2">
        <w:trPr>
          <w:trHeight w:val="340"/>
          <w:tblHeader/>
          <w:jc w:val="right"/>
        </w:trPr>
        <w:tc>
          <w:tcPr>
            <w:tcW w:w="433" w:type="pct"/>
            <w:vMerge w:val="restart"/>
            <w:shd w:val="clear" w:color="auto" w:fill="7F7F7F" w:themeFill="text1" w:themeFillTint="80"/>
            <w:vAlign w:val="center"/>
          </w:tcPr>
          <w:p w14:paraId="659808F7" w14:textId="77777777" w:rsidR="00480EB2" w:rsidRPr="00FB74EA" w:rsidRDefault="00480EB2" w:rsidP="00511BB2">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67" w:type="pct"/>
            <w:shd w:val="clear" w:color="auto" w:fill="7F7F7F" w:themeFill="text1" w:themeFillTint="80"/>
            <w:vAlign w:val="center"/>
          </w:tcPr>
          <w:p w14:paraId="149CD442" w14:textId="77777777" w:rsidR="00480EB2" w:rsidRPr="00FB74EA" w:rsidRDefault="00480EB2" w:rsidP="00511BB2">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480EB2" w:rsidRPr="00FB74EA" w14:paraId="46343D37" w14:textId="77777777" w:rsidTr="00511BB2">
        <w:trPr>
          <w:jc w:val="right"/>
        </w:trPr>
        <w:tc>
          <w:tcPr>
            <w:tcW w:w="433" w:type="pct"/>
            <w:vMerge/>
            <w:vAlign w:val="center"/>
          </w:tcPr>
          <w:p w14:paraId="729F8913" w14:textId="77777777" w:rsidR="00480EB2" w:rsidRDefault="00480EB2"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67" w:type="pct"/>
            <w:vAlign w:val="center"/>
          </w:tcPr>
          <w:p w14:paraId="6D5A8F31" w14:textId="77777777" w:rsidR="00480EB2" w:rsidRPr="001D3597" w:rsidRDefault="00480EB2" w:rsidP="00511BB2">
            <w:pPr>
              <w:spacing w:after="0" w:line="240" w:lineRule="atLeast"/>
              <w:jc w:val="left"/>
              <w:rPr>
                <w:rFonts w:eastAsia="Calibri" w:cs="Arial"/>
                <w:szCs w:val="20"/>
                <w:lang w:eastAsia="es-MX"/>
              </w:rPr>
            </w:pPr>
            <w:r>
              <w:rPr>
                <w:rFonts w:cstheme="minorHAnsi"/>
                <w:color w:val="000000"/>
                <w:szCs w:val="20"/>
              </w:rPr>
              <w:t>El Pp cuenta con:</w:t>
            </w:r>
          </w:p>
        </w:tc>
      </w:tr>
      <w:tr w:rsidR="00480EB2" w:rsidRPr="00FB74EA" w14:paraId="7D0B3F33" w14:textId="77777777" w:rsidTr="00511BB2">
        <w:trPr>
          <w:jc w:val="right"/>
        </w:trPr>
        <w:tc>
          <w:tcPr>
            <w:tcW w:w="433" w:type="pct"/>
            <w:vAlign w:val="center"/>
          </w:tcPr>
          <w:p w14:paraId="5D1D4EE8" w14:textId="77777777" w:rsidR="00480EB2" w:rsidRPr="00FB74EA" w:rsidRDefault="00480EB2"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4868F1A6" w14:textId="77777777" w:rsidR="00480EB2" w:rsidRPr="004A15BF" w:rsidRDefault="00480EB2" w:rsidP="00511BB2">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480EB2" w:rsidRPr="00FB74EA" w14:paraId="18E051D5" w14:textId="77777777" w:rsidTr="00511BB2">
        <w:trPr>
          <w:jc w:val="right"/>
        </w:trPr>
        <w:tc>
          <w:tcPr>
            <w:tcW w:w="433" w:type="pct"/>
            <w:vAlign w:val="center"/>
          </w:tcPr>
          <w:p w14:paraId="338475D3" w14:textId="77777777" w:rsidR="00480EB2" w:rsidRPr="00FB74EA" w:rsidRDefault="00480EB2"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1</w:t>
            </w:r>
          </w:p>
        </w:tc>
        <w:tc>
          <w:tcPr>
            <w:tcW w:w="4567" w:type="pct"/>
            <w:vAlign w:val="center"/>
          </w:tcPr>
          <w:p w14:paraId="7BA8E183" w14:textId="77777777" w:rsidR="00480EB2" w:rsidRDefault="00480EB2" w:rsidP="00511BB2">
            <w:pPr>
              <w:numPr>
                <w:ilvl w:val="0"/>
                <w:numId w:val="1"/>
              </w:numPr>
              <w:spacing w:after="0" w:line="240" w:lineRule="atLeast"/>
              <w:ind w:left="442" w:hanging="357"/>
              <w:jc w:val="left"/>
              <w:rPr>
                <w:rFonts w:eastAsia="Calibri" w:cs="Arial"/>
                <w:b/>
                <w:szCs w:val="20"/>
                <w:lang w:eastAsia="es-MX"/>
              </w:rPr>
            </w:pPr>
            <w:r>
              <w:rPr>
                <w:rFonts w:eastAsia="Calibri" w:cs="Arial"/>
                <w:b/>
                <w:szCs w:val="20"/>
                <w:lang w:eastAsia="es-MX"/>
              </w:rPr>
              <w:t xml:space="preserve">Uno </w:t>
            </w:r>
            <w:r>
              <w:rPr>
                <w:rFonts w:eastAsia="Calibri" w:cs="Arial"/>
                <w:bCs/>
                <w:szCs w:val="20"/>
                <w:lang w:eastAsia="es-MX"/>
              </w:rPr>
              <w:t>de los criterios de valoración.</w:t>
            </w:r>
          </w:p>
        </w:tc>
      </w:tr>
      <w:tr w:rsidR="00480EB2" w:rsidRPr="00FB74EA" w14:paraId="63E94E6A" w14:textId="77777777" w:rsidTr="00511BB2">
        <w:trPr>
          <w:jc w:val="right"/>
        </w:trPr>
        <w:tc>
          <w:tcPr>
            <w:tcW w:w="433" w:type="pct"/>
            <w:vAlign w:val="center"/>
          </w:tcPr>
          <w:p w14:paraId="70B019F0" w14:textId="77777777" w:rsidR="00480EB2" w:rsidRPr="00FB74EA" w:rsidRDefault="00480EB2"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2</w:t>
            </w:r>
          </w:p>
        </w:tc>
        <w:tc>
          <w:tcPr>
            <w:tcW w:w="4567" w:type="pct"/>
            <w:vAlign w:val="center"/>
          </w:tcPr>
          <w:p w14:paraId="2EE009EB" w14:textId="77777777" w:rsidR="00480EB2" w:rsidRPr="004A15BF" w:rsidRDefault="00480EB2" w:rsidP="00511BB2">
            <w:pPr>
              <w:numPr>
                <w:ilvl w:val="0"/>
                <w:numId w:val="1"/>
              </w:numPr>
              <w:spacing w:after="0" w:line="240" w:lineRule="atLeast"/>
              <w:ind w:left="442" w:hanging="357"/>
              <w:jc w:val="left"/>
              <w:rPr>
                <w:rFonts w:eastAsia="Calibri" w:cs="Arial"/>
                <w:szCs w:val="20"/>
                <w:lang w:eastAsia="es-MX"/>
              </w:rPr>
            </w:pPr>
            <w:r>
              <w:rPr>
                <w:rFonts w:eastAsia="Calibri" w:cs="Arial"/>
                <w:b/>
                <w:szCs w:val="20"/>
                <w:lang w:eastAsia="es-MX"/>
              </w:rPr>
              <w:t>Dos</w:t>
            </w:r>
            <w:r w:rsidRPr="00670D50">
              <w:rPr>
                <w:rFonts w:eastAsia="Calibri" w:cs="Arial"/>
                <w:szCs w:val="20"/>
                <w:lang w:eastAsia="es-MX"/>
              </w:rPr>
              <w:t xml:space="preserve"> de los criterios de valoración.</w:t>
            </w:r>
          </w:p>
        </w:tc>
      </w:tr>
      <w:tr w:rsidR="00480EB2" w:rsidRPr="00FB74EA" w14:paraId="54978591" w14:textId="77777777" w:rsidTr="00511BB2">
        <w:trPr>
          <w:jc w:val="right"/>
        </w:trPr>
        <w:tc>
          <w:tcPr>
            <w:tcW w:w="433" w:type="pct"/>
            <w:vAlign w:val="center"/>
          </w:tcPr>
          <w:p w14:paraId="087234BE" w14:textId="77777777" w:rsidR="00480EB2" w:rsidRPr="00FB74EA" w:rsidRDefault="00480EB2"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3</w:t>
            </w:r>
          </w:p>
        </w:tc>
        <w:tc>
          <w:tcPr>
            <w:tcW w:w="4567" w:type="pct"/>
            <w:vAlign w:val="center"/>
          </w:tcPr>
          <w:p w14:paraId="205E16A5" w14:textId="77777777" w:rsidR="00480EB2" w:rsidRPr="004A15BF" w:rsidRDefault="00480EB2" w:rsidP="00511BB2">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Tres</w:t>
            </w:r>
            <w:r w:rsidRPr="00670D50">
              <w:rPr>
                <w:rFonts w:eastAsia="Calibri" w:cs="Arial"/>
                <w:szCs w:val="20"/>
                <w:lang w:eastAsia="es-MX"/>
              </w:rPr>
              <w:t xml:space="preserve"> de los criterios de valoración.</w:t>
            </w:r>
          </w:p>
        </w:tc>
      </w:tr>
      <w:tr w:rsidR="00480EB2" w:rsidRPr="00FB74EA" w14:paraId="55484374" w14:textId="77777777" w:rsidTr="00511BB2">
        <w:trPr>
          <w:jc w:val="right"/>
        </w:trPr>
        <w:tc>
          <w:tcPr>
            <w:tcW w:w="433" w:type="pct"/>
            <w:vAlign w:val="center"/>
          </w:tcPr>
          <w:p w14:paraId="53EBEC68" w14:textId="77777777" w:rsidR="00480EB2" w:rsidRPr="00FB74EA" w:rsidRDefault="00480EB2"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67" w:type="pct"/>
            <w:vAlign w:val="center"/>
          </w:tcPr>
          <w:p w14:paraId="1CD93EBB" w14:textId="77777777" w:rsidR="00480EB2" w:rsidRPr="004A15BF" w:rsidRDefault="00480EB2" w:rsidP="00511BB2">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Cuatro</w:t>
            </w:r>
            <w:r w:rsidRPr="00670D50">
              <w:rPr>
                <w:rFonts w:eastAsia="Calibri" w:cs="Arial"/>
                <w:szCs w:val="20"/>
                <w:lang w:eastAsia="es-MX"/>
              </w:rPr>
              <w:t xml:space="preserve"> de los criterios de valoración.</w:t>
            </w:r>
          </w:p>
        </w:tc>
      </w:tr>
    </w:tbl>
    <w:p w14:paraId="5050A9D5" w14:textId="77777777" w:rsidR="00480EB2" w:rsidRPr="006F369A" w:rsidRDefault="00480EB2" w:rsidP="00480EB2">
      <w:pPr>
        <w:spacing w:before="240" w:after="120"/>
        <w:rPr>
          <w:b/>
          <w:u w:val="single"/>
        </w:rPr>
      </w:pPr>
      <w:r w:rsidRPr="006F369A">
        <w:rPr>
          <w:b/>
          <w:u w:val="single"/>
        </w:rPr>
        <w:t>Consideraciones:</w:t>
      </w:r>
    </w:p>
    <w:p w14:paraId="4FD217B8" w14:textId="77777777" w:rsidR="00480EB2" w:rsidRPr="00480EB2" w:rsidRDefault="00480EB2" w:rsidP="00480EB2">
      <w:pPr>
        <w:pStyle w:val="Prrafodelista"/>
        <w:numPr>
          <w:ilvl w:val="1"/>
          <w:numId w:val="15"/>
        </w:numPr>
        <w:tabs>
          <w:tab w:val="num" w:pos="709"/>
        </w:tabs>
        <w:spacing w:line="360" w:lineRule="auto"/>
      </w:pPr>
      <w:r w:rsidRPr="00480EB2">
        <w:t xml:space="preserve">En la respuesta se deberá analizar de manera resumida el cumplimiento de las características señaladas en la pregunta para los sistemas relacionados con la administración y operación del Pp, y se deberá comentar acerca de los cambios de los últimos tres años en estos sistemas. </w:t>
      </w:r>
    </w:p>
    <w:p w14:paraId="6B3A3A4F" w14:textId="77777777" w:rsidR="00480EB2" w:rsidRPr="00480EB2" w:rsidRDefault="00480EB2" w:rsidP="00480EB2">
      <w:pPr>
        <w:pStyle w:val="Prrafodelista"/>
        <w:numPr>
          <w:ilvl w:val="1"/>
          <w:numId w:val="15"/>
        </w:numPr>
        <w:tabs>
          <w:tab w:val="num" w:pos="709"/>
        </w:tabs>
        <w:spacing w:line="360" w:lineRule="auto"/>
      </w:pPr>
      <w:r w:rsidRPr="00480EB2">
        <w:t>Se deberá realizar un análisis y valoración sobre el nivel de automatización de los procesos, e identificar oportunidades de mejora para incrementar la eficiencia y la eficacia de la operación a través del fortalecimiento de la infraestructura de sistemas automatizados.</w:t>
      </w:r>
    </w:p>
    <w:p w14:paraId="154685E5" w14:textId="77777777" w:rsidR="00480EB2" w:rsidRPr="00480EB2" w:rsidRDefault="00480EB2" w:rsidP="00480EB2">
      <w:pPr>
        <w:pStyle w:val="Prrafodelista"/>
        <w:numPr>
          <w:ilvl w:val="1"/>
          <w:numId w:val="15"/>
        </w:numPr>
        <w:tabs>
          <w:tab w:val="num" w:pos="709"/>
        </w:tabs>
        <w:spacing w:line="360" w:lineRule="auto"/>
      </w:pPr>
      <w:r w:rsidRPr="00480EB2">
        <w:t>Las fuentes de información mínimas a utilizar deberán ser bases de datos, sistemas de información y manuales de procedimientos.</w:t>
      </w:r>
    </w:p>
    <w:p w14:paraId="2D2109CD" w14:textId="6F98E709" w:rsidR="006750DE" w:rsidRDefault="006750DE" w:rsidP="006750DE">
      <w:pPr>
        <w:spacing w:after="0"/>
        <w:rPr>
          <w:b/>
        </w:rPr>
      </w:pPr>
    </w:p>
    <w:p w14:paraId="2CAD4149" w14:textId="799C0B5B" w:rsidR="00480EB2" w:rsidRDefault="00480EB2" w:rsidP="00480EB2">
      <w:pPr>
        <w:pStyle w:val="Prrafodelista"/>
        <w:numPr>
          <w:ilvl w:val="0"/>
          <w:numId w:val="66"/>
        </w:numPr>
        <w:spacing w:after="0" w:line="360" w:lineRule="auto"/>
        <w:rPr>
          <w:b/>
        </w:rPr>
      </w:pPr>
      <w:r w:rsidRPr="00480EB2">
        <w:rPr>
          <w:b/>
        </w:rPr>
        <w:t>Transparencia y rendición de cuentas</w:t>
      </w:r>
    </w:p>
    <w:p w14:paraId="726C97E1" w14:textId="2B4CA3D5" w:rsidR="00480EB2" w:rsidRDefault="00480EB2" w:rsidP="00480EB2">
      <w:pPr>
        <w:spacing w:after="0"/>
        <w:rPr>
          <w:b/>
        </w:rPr>
      </w:pPr>
    </w:p>
    <w:p w14:paraId="627AA691" w14:textId="1FDA7A1F" w:rsidR="00480EB2" w:rsidRPr="00A9187C" w:rsidRDefault="00480EB2" w:rsidP="00480EB2">
      <w:pPr>
        <w:pStyle w:val="Prrafodelista"/>
        <w:numPr>
          <w:ilvl w:val="0"/>
          <w:numId w:val="15"/>
        </w:numPr>
        <w:spacing w:line="360" w:lineRule="auto"/>
        <w:rPr>
          <w:b/>
        </w:rPr>
      </w:pPr>
      <w:r w:rsidRPr="00A33C42">
        <w:rPr>
          <w:b/>
        </w:rPr>
        <w:t>¿</w:t>
      </w:r>
      <w:r w:rsidRPr="00480EB2">
        <w:rPr>
          <w:rFonts w:cstheme="minorHAnsi"/>
          <w:b/>
        </w:rPr>
        <w:t>El Pp cuenta con mecanismos de transparencia y rendición de cuentas a través de los cuales pone a disposición del público la información de, por lo menos, los temas que a continuación se señalan</w:t>
      </w:r>
      <w:r w:rsidRPr="00A9187C">
        <w:rPr>
          <w:b/>
        </w:rPr>
        <w:t>?</w:t>
      </w:r>
    </w:p>
    <w:p w14:paraId="165501B0" w14:textId="77777777" w:rsidR="00480EB2" w:rsidRPr="002472F2" w:rsidRDefault="00480EB2" w:rsidP="00480EB2">
      <w:pPr>
        <w:spacing w:before="240" w:after="120"/>
        <w:rPr>
          <w:b/>
          <w:u w:val="single"/>
        </w:rPr>
      </w:pPr>
      <w:r w:rsidRPr="002472F2">
        <w:rPr>
          <w:b/>
          <w:u w:val="single"/>
        </w:rPr>
        <w:t>Criterios de valoración:</w:t>
      </w:r>
    </w:p>
    <w:p w14:paraId="76E2ED80" w14:textId="77777777" w:rsidR="002739F9" w:rsidRPr="002739F9" w:rsidRDefault="002739F9" w:rsidP="00C6567E">
      <w:pPr>
        <w:pStyle w:val="Prrafodelista"/>
        <w:numPr>
          <w:ilvl w:val="0"/>
          <w:numId w:val="77"/>
        </w:numPr>
        <w:spacing w:line="360" w:lineRule="auto"/>
      </w:pPr>
      <w:r w:rsidRPr="002739F9">
        <w:t>Los documentos normativos y/u operativos del Pp.</w:t>
      </w:r>
    </w:p>
    <w:p w14:paraId="7ABE339E" w14:textId="77777777" w:rsidR="002739F9" w:rsidRPr="002739F9" w:rsidRDefault="002739F9" w:rsidP="00C6567E">
      <w:pPr>
        <w:pStyle w:val="Prrafodelista"/>
        <w:numPr>
          <w:ilvl w:val="0"/>
          <w:numId w:val="77"/>
        </w:numPr>
        <w:spacing w:line="360" w:lineRule="auto"/>
      </w:pPr>
      <w:r w:rsidRPr="002739F9">
        <w:t>La información financiera sobre el presupuesto asignado, así como los informes del ejercicio trimestral del gasto.</w:t>
      </w:r>
    </w:p>
    <w:p w14:paraId="6DCF38CB" w14:textId="77777777" w:rsidR="002739F9" w:rsidRPr="002739F9" w:rsidRDefault="002739F9" w:rsidP="00C6567E">
      <w:pPr>
        <w:pStyle w:val="Prrafodelista"/>
        <w:numPr>
          <w:ilvl w:val="0"/>
          <w:numId w:val="77"/>
        </w:numPr>
        <w:spacing w:line="360" w:lineRule="auto"/>
      </w:pPr>
      <w:r w:rsidRPr="002739F9">
        <w:lastRenderedPageBreak/>
        <w:t>Los indicadores que permitan rendir cuenta de sus objetivos y resultados, así como las evaluaciones, estudios y encuestas financiados con recursos públicos;</w:t>
      </w:r>
    </w:p>
    <w:p w14:paraId="41C2C273" w14:textId="77777777" w:rsidR="002739F9" w:rsidRPr="002739F9" w:rsidRDefault="002739F9" w:rsidP="00C6567E">
      <w:pPr>
        <w:pStyle w:val="Prrafodelista"/>
        <w:numPr>
          <w:ilvl w:val="0"/>
          <w:numId w:val="77"/>
        </w:numPr>
        <w:spacing w:line="360" w:lineRule="auto"/>
      </w:pPr>
      <w:r w:rsidRPr="002739F9">
        <w:t>Listado de personas físicas o morales a quienes se les asigne recursos públicos.</w:t>
      </w:r>
    </w:p>
    <w:p w14:paraId="78D0D922" w14:textId="77777777" w:rsidR="00480EB2" w:rsidRPr="006F369A" w:rsidRDefault="00480EB2" w:rsidP="00480EB2">
      <w:pPr>
        <w:spacing w:before="240" w:after="120"/>
        <w:rPr>
          <w:b/>
          <w:u w:val="single"/>
        </w:rPr>
      </w:pPr>
      <w:r w:rsidRPr="006F369A">
        <w:rPr>
          <w:b/>
          <w:u w:val="single"/>
        </w:rPr>
        <w:t>Respuesta:</w:t>
      </w:r>
    </w:p>
    <w:p w14:paraId="7F26D56C" w14:textId="2218F11A" w:rsidR="00480EB2" w:rsidRPr="00131215" w:rsidRDefault="00480EB2" w:rsidP="002739F9">
      <w:pPr>
        <w:pStyle w:val="Prrafodelista"/>
        <w:numPr>
          <w:ilvl w:val="0"/>
          <w:numId w:val="12"/>
        </w:numPr>
        <w:spacing w:line="360" w:lineRule="auto"/>
      </w:pPr>
      <w:r w:rsidRPr="00131215">
        <w:rPr>
          <w:b/>
        </w:rPr>
        <w:t>Sin evidencia.</w:t>
      </w:r>
      <w:r w:rsidRPr="00131215">
        <w:t xml:space="preserve"> </w:t>
      </w:r>
      <w:r w:rsidR="002739F9" w:rsidRPr="002739F9">
        <w:t>Seleccionar el n</w:t>
      </w:r>
      <w:r w:rsidR="001F0268">
        <w:t>ivel 0 y atender los numerales 37.1 y 37</w:t>
      </w:r>
      <w:r w:rsidR="002739F9" w:rsidRPr="002739F9">
        <w:t>.5</w:t>
      </w:r>
      <w:r w:rsidR="002739F9">
        <w:t xml:space="preserve"> </w:t>
      </w:r>
      <w:r w:rsidR="002739F9" w:rsidRPr="00480EB2">
        <w:t>del apartado de “Consideraciones”</w:t>
      </w:r>
      <w:r w:rsidRPr="00131215">
        <w:t>.</w:t>
      </w:r>
    </w:p>
    <w:p w14:paraId="0FD69BFB" w14:textId="64EA9710" w:rsidR="00480EB2" w:rsidRPr="00131215" w:rsidRDefault="00480EB2" w:rsidP="002739F9">
      <w:pPr>
        <w:pStyle w:val="Prrafodelista"/>
        <w:numPr>
          <w:ilvl w:val="0"/>
          <w:numId w:val="12"/>
        </w:numPr>
        <w:spacing w:line="360" w:lineRule="auto"/>
      </w:pPr>
      <w:r w:rsidRPr="00131215">
        <w:rPr>
          <w:b/>
        </w:rPr>
        <w:t>Con evidencia.</w:t>
      </w:r>
      <w:r w:rsidRPr="00131215">
        <w:t xml:space="preserve"> </w:t>
      </w:r>
      <w:r w:rsidR="002739F9" w:rsidRPr="002739F9">
        <w:t>Seleccionar un nivel partiendo de los criterios de la tabla siguiente y justificar la respuesta atendiendo los numerale</w:t>
      </w:r>
      <w:r w:rsidR="001F0268">
        <w:t>s 37.2 a 37</w:t>
      </w:r>
      <w:r w:rsidR="002739F9" w:rsidRPr="002739F9">
        <w:t>.5</w:t>
      </w:r>
      <w:r w:rsidRPr="00480EB2">
        <w:t xml:space="preserve"> del apartado de “Consideraciones”</w:t>
      </w:r>
      <w:r w:rsidRPr="00131215">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6"/>
        <w:gridCol w:w="7336"/>
      </w:tblGrid>
      <w:tr w:rsidR="00480EB2" w:rsidRPr="00FB74EA" w14:paraId="7CB436E7" w14:textId="77777777" w:rsidTr="00511BB2">
        <w:trPr>
          <w:trHeight w:val="340"/>
          <w:tblHeader/>
          <w:jc w:val="right"/>
        </w:trPr>
        <w:tc>
          <w:tcPr>
            <w:tcW w:w="433" w:type="pct"/>
            <w:vMerge w:val="restart"/>
            <w:shd w:val="clear" w:color="auto" w:fill="7F7F7F" w:themeFill="text1" w:themeFillTint="80"/>
            <w:vAlign w:val="center"/>
          </w:tcPr>
          <w:p w14:paraId="372A9685" w14:textId="77777777" w:rsidR="00480EB2" w:rsidRPr="00FB74EA" w:rsidRDefault="00480EB2" w:rsidP="00511BB2">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67" w:type="pct"/>
            <w:shd w:val="clear" w:color="auto" w:fill="7F7F7F" w:themeFill="text1" w:themeFillTint="80"/>
            <w:vAlign w:val="center"/>
          </w:tcPr>
          <w:p w14:paraId="77DD37D7" w14:textId="77777777" w:rsidR="00480EB2" w:rsidRPr="00FB74EA" w:rsidRDefault="00480EB2" w:rsidP="00511BB2">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480EB2" w:rsidRPr="00FB74EA" w14:paraId="187D47A4" w14:textId="77777777" w:rsidTr="00511BB2">
        <w:trPr>
          <w:jc w:val="right"/>
        </w:trPr>
        <w:tc>
          <w:tcPr>
            <w:tcW w:w="433" w:type="pct"/>
            <w:vMerge/>
            <w:vAlign w:val="center"/>
          </w:tcPr>
          <w:p w14:paraId="28AB293D" w14:textId="77777777" w:rsidR="00480EB2" w:rsidRDefault="00480EB2"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67" w:type="pct"/>
            <w:vAlign w:val="center"/>
          </w:tcPr>
          <w:p w14:paraId="4959E399" w14:textId="56FB3318" w:rsidR="00480EB2" w:rsidRPr="001D3597" w:rsidRDefault="002739F9" w:rsidP="002739F9">
            <w:pPr>
              <w:spacing w:after="0" w:line="240" w:lineRule="atLeast"/>
              <w:jc w:val="left"/>
              <w:rPr>
                <w:rFonts w:eastAsia="Calibri" w:cs="Arial"/>
                <w:szCs w:val="20"/>
                <w:lang w:eastAsia="es-MX"/>
              </w:rPr>
            </w:pPr>
            <w:r>
              <w:rPr>
                <w:rFonts w:cstheme="minorHAnsi"/>
                <w:color w:val="000000"/>
                <w:szCs w:val="20"/>
              </w:rPr>
              <w:t xml:space="preserve">La información </w:t>
            </w:r>
            <w:r w:rsidR="00480EB2">
              <w:rPr>
                <w:rFonts w:cstheme="minorHAnsi"/>
                <w:color w:val="000000"/>
                <w:szCs w:val="20"/>
              </w:rPr>
              <w:t>cuenta con:</w:t>
            </w:r>
          </w:p>
        </w:tc>
      </w:tr>
      <w:tr w:rsidR="00480EB2" w:rsidRPr="00FB74EA" w14:paraId="42125CA6" w14:textId="77777777" w:rsidTr="00511BB2">
        <w:trPr>
          <w:jc w:val="right"/>
        </w:trPr>
        <w:tc>
          <w:tcPr>
            <w:tcW w:w="433" w:type="pct"/>
            <w:vAlign w:val="center"/>
          </w:tcPr>
          <w:p w14:paraId="19321700" w14:textId="77777777" w:rsidR="00480EB2" w:rsidRPr="00FB74EA" w:rsidRDefault="00480EB2"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31A92C39" w14:textId="77777777" w:rsidR="00480EB2" w:rsidRPr="004A15BF" w:rsidRDefault="00480EB2" w:rsidP="00511BB2">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480EB2" w:rsidRPr="00FB74EA" w14:paraId="73DA33CA" w14:textId="77777777" w:rsidTr="00511BB2">
        <w:trPr>
          <w:jc w:val="right"/>
        </w:trPr>
        <w:tc>
          <w:tcPr>
            <w:tcW w:w="433" w:type="pct"/>
            <w:vAlign w:val="center"/>
          </w:tcPr>
          <w:p w14:paraId="55793341" w14:textId="77777777" w:rsidR="00480EB2" w:rsidRPr="00FB74EA" w:rsidRDefault="00480EB2"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1</w:t>
            </w:r>
          </w:p>
        </w:tc>
        <w:tc>
          <w:tcPr>
            <w:tcW w:w="4567" w:type="pct"/>
            <w:vAlign w:val="center"/>
          </w:tcPr>
          <w:p w14:paraId="25B0347C" w14:textId="77777777" w:rsidR="00480EB2" w:rsidRDefault="00480EB2" w:rsidP="00511BB2">
            <w:pPr>
              <w:numPr>
                <w:ilvl w:val="0"/>
                <w:numId w:val="1"/>
              </w:numPr>
              <w:spacing w:after="0" w:line="240" w:lineRule="atLeast"/>
              <w:ind w:left="442" w:hanging="357"/>
              <w:jc w:val="left"/>
              <w:rPr>
                <w:rFonts w:eastAsia="Calibri" w:cs="Arial"/>
                <w:b/>
                <w:szCs w:val="20"/>
                <w:lang w:eastAsia="es-MX"/>
              </w:rPr>
            </w:pPr>
            <w:r>
              <w:rPr>
                <w:rFonts w:eastAsia="Calibri" w:cs="Arial"/>
                <w:b/>
                <w:szCs w:val="20"/>
                <w:lang w:eastAsia="es-MX"/>
              </w:rPr>
              <w:t xml:space="preserve">Uno </w:t>
            </w:r>
            <w:r>
              <w:rPr>
                <w:rFonts w:eastAsia="Calibri" w:cs="Arial"/>
                <w:bCs/>
                <w:szCs w:val="20"/>
                <w:lang w:eastAsia="es-MX"/>
              </w:rPr>
              <w:t>de los criterios de valoración.</w:t>
            </w:r>
          </w:p>
        </w:tc>
      </w:tr>
      <w:tr w:rsidR="00480EB2" w:rsidRPr="00FB74EA" w14:paraId="46980DC2" w14:textId="77777777" w:rsidTr="00511BB2">
        <w:trPr>
          <w:jc w:val="right"/>
        </w:trPr>
        <w:tc>
          <w:tcPr>
            <w:tcW w:w="433" w:type="pct"/>
            <w:vAlign w:val="center"/>
          </w:tcPr>
          <w:p w14:paraId="1501B5CF" w14:textId="77777777" w:rsidR="00480EB2" w:rsidRPr="00FB74EA" w:rsidRDefault="00480EB2"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2</w:t>
            </w:r>
          </w:p>
        </w:tc>
        <w:tc>
          <w:tcPr>
            <w:tcW w:w="4567" w:type="pct"/>
            <w:vAlign w:val="center"/>
          </w:tcPr>
          <w:p w14:paraId="7DA88F8D" w14:textId="77777777" w:rsidR="00480EB2" w:rsidRPr="004A15BF" w:rsidRDefault="00480EB2" w:rsidP="00511BB2">
            <w:pPr>
              <w:numPr>
                <w:ilvl w:val="0"/>
                <w:numId w:val="1"/>
              </w:numPr>
              <w:spacing w:after="0" w:line="240" w:lineRule="atLeast"/>
              <w:ind w:left="442" w:hanging="357"/>
              <w:jc w:val="left"/>
              <w:rPr>
                <w:rFonts w:eastAsia="Calibri" w:cs="Arial"/>
                <w:szCs w:val="20"/>
                <w:lang w:eastAsia="es-MX"/>
              </w:rPr>
            </w:pPr>
            <w:r>
              <w:rPr>
                <w:rFonts w:eastAsia="Calibri" w:cs="Arial"/>
                <w:b/>
                <w:szCs w:val="20"/>
                <w:lang w:eastAsia="es-MX"/>
              </w:rPr>
              <w:t>Dos</w:t>
            </w:r>
            <w:r w:rsidRPr="00670D50">
              <w:rPr>
                <w:rFonts w:eastAsia="Calibri" w:cs="Arial"/>
                <w:szCs w:val="20"/>
                <w:lang w:eastAsia="es-MX"/>
              </w:rPr>
              <w:t xml:space="preserve"> de los criterios de valoración.</w:t>
            </w:r>
          </w:p>
        </w:tc>
      </w:tr>
      <w:tr w:rsidR="00480EB2" w:rsidRPr="00FB74EA" w14:paraId="2FF6BB77" w14:textId="77777777" w:rsidTr="00511BB2">
        <w:trPr>
          <w:jc w:val="right"/>
        </w:trPr>
        <w:tc>
          <w:tcPr>
            <w:tcW w:w="433" w:type="pct"/>
            <w:vAlign w:val="center"/>
          </w:tcPr>
          <w:p w14:paraId="525496EE" w14:textId="77777777" w:rsidR="00480EB2" w:rsidRPr="00FB74EA" w:rsidRDefault="00480EB2"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3</w:t>
            </w:r>
          </w:p>
        </w:tc>
        <w:tc>
          <w:tcPr>
            <w:tcW w:w="4567" w:type="pct"/>
            <w:vAlign w:val="center"/>
          </w:tcPr>
          <w:p w14:paraId="122EFEEE" w14:textId="77777777" w:rsidR="00480EB2" w:rsidRPr="004A15BF" w:rsidRDefault="00480EB2" w:rsidP="00511BB2">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Tres</w:t>
            </w:r>
            <w:r w:rsidRPr="00670D50">
              <w:rPr>
                <w:rFonts w:eastAsia="Calibri" w:cs="Arial"/>
                <w:szCs w:val="20"/>
                <w:lang w:eastAsia="es-MX"/>
              </w:rPr>
              <w:t xml:space="preserve"> de los criterios de valoración.</w:t>
            </w:r>
          </w:p>
        </w:tc>
      </w:tr>
      <w:tr w:rsidR="00480EB2" w:rsidRPr="00FB74EA" w14:paraId="607C4EF4" w14:textId="77777777" w:rsidTr="00511BB2">
        <w:trPr>
          <w:jc w:val="right"/>
        </w:trPr>
        <w:tc>
          <w:tcPr>
            <w:tcW w:w="433" w:type="pct"/>
            <w:vAlign w:val="center"/>
          </w:tcPr>
          <w:p w14:paraId="27829741" w14:textId="77777777" w:rsidR="00480EB2" w:rsidRPr="00FB74EA" w:rsidRDefault="00480EB2"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67" w:type="pct"/>
            <w:vAlign w:val="center"/>
          </w:tcPr>
          <w:p w14:paraId="57F155FA" w14:textId="77777777" w:rsidR="00480EB2" w:rsidRPr="004A15BF" w:rsidRDefault="00480EB2" w:rsidP="00511BB2">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Cuatro</w:t>
            </w:r>
            <w:r w:rsidRPr="00670D50">
              <w:rPr>
                <w:rFonts w:eastAsia="Calibri" w:cs="Arial"/>
                <w:szCs w:val="20"/>
                <w:lang w:eastAsia="es-MX"/>
              </w:rPr>
              <w:t xml:space="preserve"> de los criterios de valoración.</w:t>
            </w:r>
          </w:p>
        </w:tc>
      </w:tr>
    </w:tbl>
    <w:p w14:paraId="1BEDDF81" w14:textId="77777777" w:rsidR="00480EB2" w:rsidRPr="006F369A" w:rsidRDefault="00480EB2" w:rsidP="00480EB2">
      <w:pPr>
        <w:spacing w:before="240" w:after="120"/>
        <w:rPr>
          <w:b/>
          <w:u w:val="single"/>
        </w:rPr>
      </w:pPr>
      <w:r w:rsidRPr="006F369A">
        <w:rPr>
          <w:b/>
          <w:u w:val="single"/>
        </w:rPr>
        <w:t>Consideraciones:</w:t>
      </w:r>
    </w:p>
    <w:p w14:paraId="1B203C49" w14:textId="77777777" w:rsidR="002739F9" w:rsidRPr="002739F9" w:rsidRDefault="002739F9" w:rsidP="002739F9">
      <w:pPr>
        <w:pStyle w:val="Prrafodelista"/>
        <w:numPr>
          <w:ilvl w:val="1"/>
          <w:numId w:val="15"/>
        </w:numPr>
        <w:tabs>
          <w:tab w:val="num" w:pos="709"/>
        </w:tabs>
        <w:spacing w:line="360" w:lineRule="auto"/>
      </w:pPr>
      <w:r w:rsidRPr="002739F9">
        <w:t>En la respuesta, la instancia evaluadora argumentará los hallazgos derivados de este análisis y deberá emitir recomendaciones que permitan el cumplimiento de lo mandatado en la Ley General de Transparencia y Acceso a la Información Pública y demás disposiciones aplicables en materia de transparencia y rendición de cuentas.</w:t>
      </w:r>
    </w:p>
    <w:p w14:paraId="5436FD0C" w14:textId="30C42B72" w:rsidR="002739F9" w:rsidRPr="002739F9" w:rsidRDefault="002739F9" w:rsidP="002739F9">
      <w:pPr>
        <w:pStyle w:val="Prrafodelista"/>
        <w:numPr>
          <w:ilvl w:val="1"/>
          <w:numId w:val="15"/>
        </w:numPr>
        <w:tabs>
          <w:tab w:val="num" w:pos="709"/>
        </w:tabs>
        <w:spacing w:line="360" w:lineRule="auto"/>
      </w:pPr>
      <w:r w:rsidRPr="002739F9">
        <w:t>En la respuesta se deberá valorar y argumentar si la información correspondiente a cada criterio de valoración es pública, accesible, confiable, verificable, veraz, oportuna, se encuentra redactada en un lenguaje sencillo</w:t>
      </w:r>
      <w:r w:rsidR="005D7EC6">
        <w:t xml:space="preserve"> y</w:t>
      </w:r>
      <w:r w:rsidRPr="002739F9">
        <w:t>, en términos de lo que establece la Ley General de Transparencia y Acceso a la Información Pública.</w:t>
      </w:r>
    </w:p>
    <w:p w14:paraId="1625F308" w14:textId="77777777" w:rsidR="002739F9" w:rsidRPr="002739F9" w:rsidRDefault="002739F9" w:rsidP="002739F9">
      <w:pPr>
        <w:pStyle w:val="Prrafodelista"/>
        <w:numPr>
          <w:ilvl w:val="1"/>
          <w:numId w:val="15"/>
        </w:numPr>
        <w:tabs>
          <w:tab w:val="num" w:pos="709"/>
        </w:tabs>
        <w:spacing w:line="360" w:lineRule="auto"/>
      </w:pPr>
      <w:r w:rsidRPr="002739F9">
        <w:t xml:space="preserve">En la respuesta se deberán incluir los hallazgos, la justificación y el análisis de cada uno de los criterios de valoración y, en su caso, las áreas de mejora identificadas y recomendaciones que permitan el cumplimiento de las disposiciones aplicables; así como las ligas electrónicas de difusión de los documentos identificados. </w:t>
      </w:r>
    </w:p>
    <w:p w14:paraId="355F1030" w14:textId="20C9AB6A" w:rsidR="002739F9" w:rsidRPr="002739F9" w:rsidRDefault="00E01BF6" w:rsidP="002739F9">
      <w:pPr>
        <w:pStyle w:val="Prrafodelista"/>
        <w:numPr>
          <w:ilvl w:val="1"/>
          <w:numId w:val="15"/>
        </w:numPr>
        <w:tabs>
          <w:tab w:val="num" w:pos="709"/>
        </w:tabs>
        <w:spacing w:line="360" w:lineRule="auto"/>
      </w:pPr>
      <w:r>
        <w:t>E</w:t>
      </w:r>
      <w:r w:rsidR="002739F9" w:rsidRPr="002739F9">
        <w:t>l o los criterios que no apliquen se considerarán como “cumplido” para términos de la selección del nivel de esta respuesta.</w:t>
      </w:r>
    </w:p>
    <w:p w14:paraId="6F361E54" w14:textId="77777777" w:rsidR="002739F9" w:rsidRPr="002739F9" w:rsidRDefault="002739F9" w:rsidP="002739F9">
      <w:pPr>
        <w:pStyle w:val="Prrafodelista"/>
        <w:numPr>
          <w:ilvl w:val="1"/>
          <w:numId w:val="15"/>
        </w:numPr>
        <w:tabs>
          <w:tab w:val="num" w:pos="709"/>
        </w:tabs>
        <w:spacing w:line="360" w:lineRule="auto"/>
      </w:pPr>
      <w:r w:rsidRPr="002739F9">
        <w:t>Fuentes de información mínimas a utilizar: documento normativo (políticas, lineamientos operativos o documento homólogo), manuales de procedimientos, documentos institucionales, documentos y reportes financieros, evaluaciones, ISD, solicitudes de información, recursos de revisión, resoluciones, entre otros.</w:t>
      </w:r>
    </w:p>
    <w:p w14:paraId="3635E7B0" w14:textId="0CF52C86" w:rsidR="00480EB2" w:rsidRDefault="00480EB2" w:rsidP="00480EB2">
      <w:pPr>
        <w:spacing w:after="0"/>
        <w:rPr>
          <w:b/>
        </w:rPr>
      </w:pPr>
    </w:p>
    <w:p w14:paraId="0C114112" w14:textId="12233B62" w:rsidR="002739F9" w:rsidRPr="00A9187C" w:rsidRDefault="002739F9" w:rsidP="002739F9">
      <w:pPr>
        <w:pStyle w:val="Prrafodelista"/>
        <w:numPr>
          <w:ilvl w:val="0"/>
          <w:numId w:val="15"/>
        </w:numPr>
        <w:spacing w:line="360" w:lineRule="auto"/>
        <w:rPr>
          <w:b/>
        </w:rPr>
      </w:pPr>
      <w:r w:rsidRPr="00A33C42">
        <w:rPr>
          <w:b/>
        </w:rPr>
        <w:t>¿</w:t>
      </w:r>
      <w:r w:rsidRPr="002739F9">
        <w:rPr>
          <w:rFonts w:cstheme="minorHAnsi"/>
          <w:b/>
        </w:rPr>
        <w:t>El Pp cuenta con mecanismos para fomentar los principios de gobierno abierto, la participación ciudadana, la accesibilidad y la innovación tecnológica</w:t>
      </w:r>
      <w:r w:rsidRPr="00A9187C">
        <w:rPr>
          <w:b/>
        </w:rPr>
        <w:t>?</w:t>
      </w:r>
    </w:p>
    <w:p w14:paraId="0CFA06C4" w14:textId="77777777" w:rsidR="002739F9" w:rsidRPr="002472F2" w:rsidRDefault="002739F9" w:rsidP="002739F9">
      <w:pPr>
        <w:spacing w:before="240" w:after="120"/>
        <w:rPr>
          <w:b/>
          <w:u w:val="single"/>
        </w:rPr>
      </w:pPr>
      <w:r w:rsidRPr="002472F2">
        <w:rPr>
          <w:b/>
          <w:u w:val="single"/>
        </w:rPr>
        <w:t>Criterios de valoración:</w:t>
      </w:r>
    </w:p>
    <w:p w14:paraId="703A7CEB" w14:textId="77777777" w:rsidR="002739F9" w:rsidRPr="002739F9" w:rsidRDefault="002739F9" w:rsidP="00C6567E">
      <w:pPr>
        <w:pStyle w:val="Prrafodelista"/>
        <w:numPr>
          <w:ilvl w:val="0"/>
          <w:numId w:val="78"/>
        </w:numPr>
        <w:spacing w:line="360" w:lineRule="auto"/>
      </w:pPr>
      <w:r w:rsidRPr="002739F9">
        <w:t xml:space="preserve">El Pp cuenta con procedimientos para recibir y dar trámite a las solicitudes de información. </w:t>
      </w:r>
    </w:p>
    <w:p w14:paraId="0ED72502" w14:textId="77777777" w:rsidR="002739F9" w:rsidRPr="002739F9" w:rsidRDefault="002739F9" w:rsidP="00C6567E">
      <w:pPr>
        <w:pStyle w:val="Prrafodelista"/>
        <w:numPr>
          <w:ilvl w:val="0"/>
          <w:numId w:val="78"/>
        </w:numPr>
        <w:spacing w:line="360" w:lineRule="auto"/>
      </w:pPr>
      <w:r w:rsidRPr="002739F9">
        <w:t>El Pp establece mecanismos de participación ciudadana en procesos de toma de decisiones.</w:t>
      </w:r>
    </w:p>
    <w:p w14:paraId="6EB364E9" w14:textId="77777777" w:rsidR="002739F9" w:rsidRPr="002739F9" w:rsidRDefault="002739F9" w:rsidP="00C6567E">
      <w:pPr>
        <w:pStyle w:val="Prrafodelista"/>
        <w:numPr>
          <w:ilvl w:val="0"/>
          <w:numId w:val="78"/>
        </w:numPr>
        <w:spacing w:line="360" w:lineRule="auto"/>
      </w:pPr>
      <w:r w:rsidRPr="002739F9">
        <w:t>El Pp promueve la generación, documentación y publicación de la información en formatos abiertos y accesibles.</w:t>
      </w:r>
    </w:p>
    <w:p w14:paraId="73333EC5" w14:textId="77777777" w:rsidR="002739F9" w:rsidRPr="002739F9" w:rsidRDefault="002739F9" w:rsidP="00C6567E">
      <w:pPr>
        <w:pStyle w:val="Prrafodelista"/>
        <w:numPr>
          <w:ilvl w:val="0"/>
          <w:numId w:val="78"/>
        </w:numPr>
        <w:spacing w:line="360" w:lineRule="auto"/>
      </w:pPr>
      <w:r w:rsidRPr="002739F9">
        <w:t>El Pp fomenta el uso de tecnologías de la información para garantizar la transparencia, el derecho de acceso a la información y su accesibilidad.</w:t>
      </w:r>
    </w:p>
    <w:p w14:paraId="1E020ACB" w14:textId="77777777" w:rsidR="002739F9" w:rsidRPr="006F369A" w:rsidRDefault="002739F9" w:rsidP="002739F9">
      <w:pPr>
        <w:spacing w:before="240" w:after="120"/>
        <w:rPr>
          <w:b/>
          <w:u w:val="single"/>
        </w:rPr>
      </w:pPr>
      <w:r w:rsidRPr="006F369A">
        <w:rPr>
          <w:b/>
          <w:u w:val="single"/>
        </w:rPr>
        <w:t>Respuesta:</w:t>
      </w:r>
    </w:p>
    <w:p w14:paraId="4F64D574" w14:textId="329C723F" w:rsidR="002739F9" w:rsidRPr="00131215" w:rsidRDefault="002739F9" w:rsidP="002739F9">
      <w:pPr>
        <w:pStyle w:val="Prrafodelista"/>
        <w:numPr>
          <w:ilvl w:val="0"/>
          <w:numId w:val="12"/>
        </w:numPr>
        <w:spacing w:line="360" w:lineRule="auto"/>
      </w:pPr>
      <w:r w:rsidRPr="00131215">
        <w:rPr>
          <w:b/>
        </w:rPr>
        <w:t>Sin evidencia.</w:t>
      </w:r>
      <w:r w:rsidRPr="00131215">
        <w:t xml:space="preserve"> </w:t>
      </w:r>
      <w:r w:rsidRPr="002739F9">
        <w:t>Seleccionar el n</w:t>
      </w:r>
      <w:r w:rsidR="001F0268">
        <w:t>ivel 0 y atender los numerales 38</w:t>
      </w:r>
      <w:r w:rsidRPr="002739F9">
        <w:t xml:space="preserve">.1 y </w:t>
      </w:r>
      <w:r w:rsidR="001F0268">
        <w:t>38</w:t>
      </w:r>
      <w:r w:rsidRPr="002739F9">
        <w:t>.4</w:t>
      </w:r>
      <w:r>
        <w:t xml:space="preserve"> </w:t>
      </w:r>
      <w:r w:rsidRPr="00480EB2">
        <w:t>del apartado de “Consideraciones”</w:t>
      </w:r>
      <w:r w:rsidRPr="00131215">
        <w:t>.</w:t>
      </w:r>
    </w:p>
    <w:p w14:paraId="6A5D9675" w14:textId="080E7880" w:rsidR="002739F9" w:rsidRPr="00131215" w:rsidRDefault="002739F9" w:rsidP="002739F9">
      <w:pPr>
        <w:pStyle w:val="Prrafodelista"/>
        <w:numPr>
          <w:ilvl w:val="0"/>
          <w:numId w:val="12"/>
        </w:numPr>
        <w:spacing w:line="360" w:lineRule="auto"/>
      </w:pPr>
      <w:r w:rsidRPr="00131215">
        <w:rPr>
          <w:b/>
        </w:rPr>
        <w:t>Con evidencia.</w:t>
      </w:r>
      <w:r w:rsidRPr="00131215">
        <w:t xml:space="preserve"> </w:t>
      </w:r>
      <w:r w:rsidRPr="002739F9">
        <w:t xml:space="preserve">Seleccionar un nivel partiendo de los criterios de la tabla siguiente y justificar la respuesta atendiendo los numerales </w:t>
      </w:r>
      <w:r w:rsidR="001F0268">
        <w:t>38.2 a 38</w:t>
      </w:r>
      <w:r w:rsidRPr="002739F9">
        <w:t>.4</w:t>
      </w:r>
      <w:r w:rsidRPr="00480EB2">
        <w:t xml:space="preserve"> del apartado de “Consideraciones”</w:t>
      </w:r>
      <w:r w:rsidRPr="00131215">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6"/>
        <w:gridCol w:w="7336"/>
      </w:tblGrid>
      <w:tr w:rsidR="002739F9" w:rsidRPr="00FB74EA" w14:paraId="149722DD" w14:textId="77777777" w:rsidTr="00511BB2">
        <w:trPr>
          <w:trHeight w:val="340"/>
          <w:tblHeader/>
          <w:jc w:val="right"/>
        </w:trPr>
        <w:tc>
          <w:tcPr>
            <w:tcW w:w="433" w:type="pct"/>
            <w:vMerge w:val="restart"/>
            <w:shd w:val="clear" w:color="auto" w:fill="7F7F7F" w:themeFill="text1" w:themeFillTint="80"/>
            <w:vAlign w:val="center"/>
          </w:tcPr>
          <w:p w14:paraId="2362061C" w14:textId="77777777" w:rsidR="002739F9" w:rsidRPr="00FB74EA" w:rsidRDefault="002739F9" w:rsidP="00511BB2">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67" w:type="pct"/>
            <w:shd w:val="clear" w:color="auto" w:fill="7F7F7F" w:themeFill="text1" w:themeFillTint="80"/>
            <w:vAlign w:val="center"/>
          </w:tcPr>
          <w:p w14:paraId="02912077" w14:textId="77777777" w:rsidR="002739F9" w:rsidRPr="00FB74EA" w:rsidRDefault="002739F9" w:rsidP="00511BB2">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2739F9" w:rsidRPr="00FB74EA" w14:paraId="604F779D" w14:textId="77777777" w:rsidTr="00511BB2">
        <w:trPr>
          <w:jc w:val="right"/>
        </w:trPr>
        <w:tc>
          <w:tcPr>
            <w:tcW w:w="433" w:type="pct"/>
            <w:vMerge/>
            <w:vAlign w:val="center"/>
          </w:tcPr>
          <w:p w14:paraId="05214385" w14:textId="77777777" w:rsidR="002739F9" w:rsidRDefault="002739F9"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67" w:type="pct"/>
            <w:vAlign w:val="center"/>
          </w:tcPr>
          <w:p w14:paraId="6827F784" w14:textId="77777777" w:rsidR="002739F9" w:rsidRPr="001D3597" w:rsidRDefault="002739F9" w:rsidP="00511BB2">
            <w:pPr>
              <w:spacing w:after="0" w:line="240" w:lineRule="atLeast"/>
              <w:jc w:val="left"/>
              <w:rPr>
                <w:rFonts w:eastAsia="Calibri" w:cs="Arial"/>
                <w:szCs w:val="20"/>
                <w:lang w:eastAsia="es-MX"/>
              </w:rPr>
            </w:pPr>
            <w:r>
              <w:rPr>
                <w:rFonts w:cstheme="minorHAnsi"/>
                <w:color w:val="000000"/>
                <w:szCs w:val="20"/>
              </w:rPr>
              <w:t>La información cuenta con:</w:t>
            </w:r>
          </w:p>
        </w:tc>
      </w:tr>
      <w:tr w:rsidR="002739F9" w:rsidRPr="00FB74EA" w14:paraId="5441CC28" w14:textId="77777777" w:rsidTr="00511BB2">
        <w:trPr>
          <w:jc w:val="right"/>
        </w:trPr>
        <w:tc>
          <w:tcPr>
            <w:tcW w:w="433" w:type="pct"/>
            <w:vAlign w:val="center"/>
          </w:tcPr>
          <w:p w14:paraId="63ACBB1E" w14:textId="77777777" w:rsidR="002739F9" w:rsidRPr="00FB74EA" w:rsidRDefault="002739F9"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74935C1D" w14:textId="77777777" w:rsidR="002739F9" w:rsidRPr="004A15BF" w:rsidRDefault="002739F9" w:rsidP="00511BB2">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2739F9" w:rsidRPr="00FB74EA" w14:paraId="0400934D" w14:textId="77777777" w:rsidTr="00511BB2">
        <w:trPr>
          <w:jc w:val="right"/>
        </w:trPr>
        <w:tc>
          <w:tcPr>
            <w:tcW w:w="433" w:type="pct"/>
            <w:vAlign w:val="center"/>
          </w:tcPr>
          <w:p w14:paraId="7B41EBAD" w14:textId="77777777" w:rsidR="002739F9" w:rsidRPr="00FB74EA" w:rsidRDefault="002739F9"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1</w:t>
            </w:r>
          </w:p>
        </w:tc>
        <w:tc>
          <w:tcPr>
            <w:tcW w:w="4567" w:type="pct"/>
            <w:vAlign w:val="center"/>
          </w:tcPr>
          <w:p w14:paraId="2AFB4130" w14:textId="77777777" w:rsidR="002739F9" w:rsidRDefault="002739F9" w:rsidP="00511BB2">
            <w:pPr>
              <w:numPr>
                <w:ilvl w:val="0"/>
                <w:numId w:val="1"/>
              </w:numPr>
              <w:spacing w:after="0" w:line="240" w:lineRule="atLeast"/>
              <w:ind w:left="442" w:hanging="357"/>
              <w:jc w:val="left"/>
              <w:rPr>
                <w:rFonts w:eastAsia="Calibri" w:cs="Arial"/>
                <w:b/>
                <w:szCs w:val="20"/>
                <w:lang w:eastAsia="es-MX"/>
              </w:rPr>
            </w:pPr>
            <w:r>
              <w:rPr>
                <w:rFonts w:eastAsia="Calibri" w:cs="Arial"/>
                <w:b/>
                <w:szCs w:val="20"/>
                <w:lang w:eastAsia="es-MX"/>
              </w:rPr>
              <w:t xml:space="preserve">Uno </w:t>
            </w:r>
            <w:r>
              <w:rPr>
                <w:rFonts w:eastAsia="Calibri" w:cs="Arial"/>
                <w:bCs/>
                <w:szCs w:val="20"/>
                <w:lang w:eastAsia="es-MX"/>
              </w:rPr>
              <w:t>de los criterios de valoración.</w:t>
            </w:r>
          </w:p>
        </w:tc>
      </w:tr>
      <w:tr w:rsidR="002739F9" w:rsidRPr="00FB74EA" w14:paraId="58B54436" w14:textId="77777777" w:rsidTr="00511BB2">
        <w:trPr>
          <w:jc w:val="right"/>
        </w:trPr>
        <w:tc>
          <w:tcPr>
            <w:tcW w:w="433" w:type="pct"/>
            <w:vAlign w:val="center"/>
          </w:tcPr>
          <w:p w14:paraId="251FA1AE" w14:textId="77777777" w:rsidR="002739F9" w:rsidRPr="00FB74EA" w:rsidRDefault="002739F9"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2</w:t>
            </w:r>
          </w:p>
        </w:tc>
        <w:tc>
          <w:tcPr>
            <w:tcW w:w="4567" w:type="pct"/>
            <w:vAlign w:val="center"/>
          </w:tcPr>
          <w:p w14:paraId="498A463C" w14:textId="77777777" w:rsidR="002739F9" w:rsidRPr="004A15BF" w:rsidRDefault="002739F9" w:rsidP="00511BB2">
            <w:pPr>
              <w:numPr>
                <w:ilvl w:val="0"/>
                <w:numId w:val="1"/>
              </w:numPr>
              <w:spacing w:after="0" w:line="240" w:lineRule="atLeast"/>
              <w:ind w:left="442" w:hanging="357"/>
              <w:jc w:val="left"/>
              <w:rPr>
                <w:rFonts w:eastAsia="Calibri" w:cs="Arial"/>
                <w:szCs w:val="20"/>
                <w:lang w:eastAsia="es-MX"/>
              </w:rPr>
            </w:pPr>
            <w:r>
              <w:rPr>
                <w:rFonts w:eastAsia="Calibri" w:cs="Arial"/>
                <w:b/>
                <w:szCs w:val="20"/>
                <w:lang w:eastAsia="es-MX"/>
              </w:rPr>
              <w:t>Dos</w:t>
            </w:r>
            <w:r w:rsidRPr="00670D50">
              <w:rPr>
                <w:rFonts w:eastAsia="Calibri" w:cs="Arial"/>
                <w:szCs w:val="20"/>
                <w:lang w:eastAsia="es-MX"/>
              </w:rPr>
              <w:t xml:space="preserve"> de los criterios de valoración.</w:t>
            </w:r>
          </w:p>
        </w:tc>
      </w:tr>
      <w:tr w:rsidR="002739F9" w:rsidRPr="00FB74EA" w14:paraId="7ACDFBEE" w14:textId="77777777" w:rsidTr="00511BB2">
        <w:trPr>
          <w:jc w:val="right"/>
        </w:trPr>
        <w:tc>
          <w:tcPr>
            <w:tcW w:w="433" w:type="pct"/>
            <w:vAlign w:val="center"/>
          </w:tcPr>
          <w:p w14:paraId="3D06B258" w14:textId="77777777" w:rsidR="002739F9" w:rsidRPr="00FB74EA" w:rsidRDefault="002739F9"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3</w:t>
            </w:r>
          </w:p>
        </w:tc>
        <w:tc>
          <w:tcPr>
            <w:tcW w:w="4567" w:type="pct"/>
            <w:vAlign w:val="center"/>
          </w:tcPr>
          <w:p w14:paraId="44F4B4EF" w14:textId="77777777" w:rsidR="002739F9" w:rsidRPr="004A15BF" w:rsidRDefault="002739F9" w:rsidP="00511BB2">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Tres</w:t>
            </w:r>
            <w:r w:rsidRPr="00670D50">
              <w:rPr>
                <w:rFonts w:eastAsia="Calibri" w:cs="Arial"/>
                <w:szCs w:val="20"/>
                <w:lang w:eastAsia="es-MX"/>
              </w:rPr>
              <w:t xml:space="preserve"> de los criterios de valoración.</w:t>
            </w:r>
          </w:p>
        </w:tc>
      </w:tr>
      <w:tr w:rsidR="002739F9" w:rsidRPr="00FB74EA" w14:paraId="0D40023B" w14:textId="77777777" w:rsidTr="00511BB2">
        <w:trPr>
          <w:jc w:val="right"/>
        </w:trPr>
        <w:tc>
          <w:tcPr>
            <w:tcW w:w="433" w:type="pct"/>
            <w:vAlign w:val="center"/>
          </w:tcPr>
          <w:p w14:paraId="4B46C1C3" w14:textId="77777777" w:rsidR="002739F9" w:rsidRPr="00FB74EA" w:rsidRDefault="002739F9"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67" w:type="pct"/>
            <w:vAlign w:val="center"/>
          </w:tcPr>
          <w:p w14:paraId="748429AF" w14:textId="77777777" w:rsidR="002739F9" w:rsidRPr="004A15BF" w:rsidRDefault="002739F9" w:rsidP="00511BB2">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Cuatro</w:t>
            </w:r>
            <w:r w:rsidRPr="00670D50">
              <w:rPr>
                <w:rFonts w:eastAsia="Calibri" w:cs="Arial"/>
                <w:szCs w:val="20"/>
                <w:lang w:eastAsia="es-MX"/>
              </w:rPr>
              <w:t xml:space="preserve"> de los criterios de valoración.</w:t>
            </w:r>
          </w:p>
        </w:tc>
      </w:tr>
    </w:tbl>
    <w:p w14:paraId="6BA25B63" w14:textId="77777777" w:rsidR="002739F9" w:rsidRPr="006F369A" w:rsidRDefault="002739F9" w:rsidP="002739F9">
      <w:pPr>
        <w:spacing w:before="240" w:after="120"/>
        <w:rPr>
          <w:b/>
          <w:u w:val="single"/>
        </w:rPr>
      </w:pPr>
      <w:r w:rsidRPr="006F369A">
        <w:rPr>
          <w:b/>
          <w:u w:val="single"/>
        </w:rPr>
        <w:t>Consideraciones:</w:t>
      </w:r>
    </w:p>
    <w:p w14:paraId="30317023" w14:textId="77777777" w:rsidR="002739F9" w:rsidRPr="002739F9" w:rsidRDefault="002739F9" w:rsidP="002739F9">
      <w:pPr>
        <w:pStyle w:val="Prrafodelista"/>
        <w:numPr>
          <w:ilvl w:val="1"/>
          <w:numId w:val="15"/>
        </w:numPr>
        <w:tabs>
          <w:tab w:val="num" w:pos="709"/>
        </w:tabs>
        <w:spacing w:line="360" w:lineRule="auto"/>
      </w:pPr>
      <w:r w:rsidRPr="002739F9">
        <w:t>En la respuesta, la instancia evaluadora argumentará los hallazgos derivados de este análisis y deberá emitir recomendaciones que permitan el cumplimiento de lo mandatado en la Ley General de Transparencia y Acceso a la Información Pública y demás disposiciones aplicables en materia de gobierno abierto, participación ciudadana, accesibilidad y la innovación tecnológica.</w:t>
      </w:r>
    </w:p>
    <w:p w14:paraId="064746F4" w14:textId="48823536" w:rsidR="002739F9" w:rsidRPr="002739F9" w:rsidRDefault="002739F9" w:rsidP="002739F9">
      <w:pPr>
        <w:pStyle w:val="Prrafodelista"/>
        <w:numPr>
          <w:ilvl w:val="1"/>
          <w:numId w:val="15"/>
        </w:numPr>
        <w:tabs>
          <w:tab w:val="num" w:pos="709"/>
        </w:tabs>
        <w:spacing w:line="360" w:lineRule="auto"/>
      </w:pPr>
      <w:r w:rsidRPr="002739F9">
        <w:t xml:space="preserve">Para la valoración de cada criterio se deberán considerar las disposiciones y definiciones </w:t>
      </w:r>
      <w:r w:rsidR="00E01BF6">
        <w:t xml:space="preserve">en materia de </w:t>
      </w:r>
      <w:r w:rsidRPr="002739F9">
        <w:t>Transparencia y Acces</w:t>
      </w:r>
      <w:r w:rsidR="00E01BF6">
        <w:t>o a la Información Pública.</w:t>
      </w:r>
    </w:p>
    <w:p w14:paraId="11150D32" w14:textId="77777777" w:rsidR="002739F9" w:rsidRPr="002739F9" w:rsidRDefault="002739F9" w:rsidP="002739F9">
      <w:pPr>
        <w:pStyle w:val="Prrafodelista"/>
        <w:numPr>
          <w:ilvl w:val="1"/>
          <w:numId w:val="15"/>
        </w:numPr>
        <w:tabs>
          <w:tab w:val="num" w:pos="709"/>
        </w:tabs>
        <w:spacing w:line="360" w:lineRule="auto"/>
      </w:pPr>
      <w:r w:rsidRPr="002739F9">
        <w:t>En la respuesta se deberán incluir los hallazgos, la justificación y el análisis de cada uno de los criterios de valoración y, en su caso, las áreas de mejora identificadas y recomendaciones que permitan el cumplimiento de las disposiciones aplicables.</w:t>
      </w:r>
    </w:p>
    <w:p w14:paraId="1A87C8BB" w14:textId="77777777" w:rsidR="002739F9" w:rsidRPr="002739F9" w:rsidRDefault="002739F9" w:rsidP="002739F9">
      <w:pPr>
        <w:pStyle w:val="Prrafodelista"/>
        <w:numPr>
          <w:ilvl w:val="1"/>
          <w:numId w:val="15"/>
        </w:numPr>
        <w:tabs>
          <w:tab w:val="num" w:pos="709"/>
        </w:tabs>
        <w:spacing w:line="360" w:lineRule="auto"/>
      </w:pPr>
      <w:r w:rsidRPr="002739F9">
        <w:lastRenderedPageBreak/>
        <w:t>Fuentes de información mínimas a utilizar: documento normativo (políticas, lineamientos operativos o documento homólogo), manuales de procedimientos, documentos institucionales, documentos y reportes financieros, evaluaciones, ISD, solicitudes de información, recursos de revisión, resoluciones, entre otros.</w:t>
      </w:r>
    </w:p>
    <w:p w14:paraId="34B9B9D1" w14:textId="2F8E83A9" w:rsidR="002739F9" w:rsidRDefault="002739F9" w:rsidP="00480EB2">
      <w:pPr>
        <w:spacing w:after="0"/>
        <w:rPr>
          <w:b/>
        </w:rPr>
      </w:pPr>
    </w:p>
    <w:p w14:paraId="095DB1A8" w14:textId="659D661B" w:rsidR="002739F9" w:rsidRDefault="002739F9" w:rsidP="002739F9">
      <w:pPr>
        <w:pStyle w:val="Ttulo3"/>
      </w:pPr>
      <w:bookmarkStart w:id="79" w:name="_Toc200102083"/>
      <w:r>
        <w:t>Módulo 5. Percepción de la población atendida</w:t>
      </w:r>
      <w:bookmarkEnd w:id="79"/>
    </w:p>
    <w:p w14:paraId="5319AD1A" w14:textId="6EFEB995" w:rsidR="000E420B" w:rsidRPr="000E420B" w:rsidRDefault="002739F9" w:rsidP="00C819F9">
      <w:pPr>
        <w:pStyle w:val="Prrafodelista"/>
        <w:numPr>
          <w:ilvl w:val="0"/>
          <w:numId w:val="15"/>
        </w:numPr>
        <w:spacing w:before="240" w:after="120" w:line="360" w:lineRule="auto"/>
        <w:rPr>
          <w:b/>
          <w:u w:val="single"/>
        </w:rPr>
      </w:pPr>
      <w:r w:rsidRPr="000E420B">
        <w:rPr>
          <w:b/>
        </w:rPr>
        <w:t>¿</w:t>
      </w:r>
      <w:r w:rsidRPr="000E420B">
        <w:rPr>
          <w:rFonts w:cstheme="minorHAnsi"/>
          <w:b/>
        </w:rPr>
        <w:t xml:space="preserve">El Pp cuenta con instrumentos para medir el grado de satisfacción de la población atendida respecto al proceso de entrega de sus bienes y/o servicios, y cuenta con las </w:t>
      </w:r>
      <w:r w:rsidR="000E420B">
        <w:rPr>
          <w:rFonts w:cstheme="minorHAnsi"/>
          <w:b/>
        </w:rPr>
        <w:t>siguientes características?</w:t>
      </w:r>
    </w:p>
    <w:p w14:paraId="58DFE208" w14:textId="77777777" w:rsidR="000E420B" w:rsidRDefault="000E420B" w:rsidP="000E420B">
      <w:pPr>
        <w:pStyle w:val="Prrafodelista"/>
        <w:spacing w:before="240" w:after="120" w:line="360" w:lineRule="auto"/>
        <w:ind w:left="360"/>
        <w:rPr>
          <w:b/>
          <w:u w:val="single"/>
        </w:rPr>
      </w:pPr>
    </w:p>
    <w:p w14:paraId="2F61E1D2" w14:textId="26F67B2B" w:rsidR="002739F9" w:rsidRPr="000E420B" w:rsidRDefault="002739F9" w:rsidP="000E420B">
      <w:pPr>
        <w:pStyle w:val="Prrafodelista"/>
        <w:spacing w:before="240" w:after="120" w:line="360" w:lineRule="auto"/>
        <w:ind w:left="360"/>
        <w:rPr>
          <w:b/>
          <w:u w:val="single"/>
        </w:rPr>
      </w:pPr>
      <w:r w:rsidRPr="000E420B">
        <w:rPr>
          <w:b/>
          <w:u w:val="single"/>
        </w:rPr>
        <w:t>Criterios de valoración:</w:t>
      </w:r>
    </w:p>
    <w:p w14:paraId="1254218E" w14:textId="77777777" w:rsidR="002739F9" w:rsidRPr="002739F9" w:rsidRDefault="002739F9" w:rsidP="00C6567E">
      <w:pPr>
        <w:pStyle w:val="Prrafodelista"/>
        <w:numPr>
          <w:ilvl w:val="0"/>
          <w:numId w:val="79"/>
        </w:numPr>
        <w:spacing w:line="360" w:lineRule="auto"/>
      </w:pPr>
      <w:r w:rsidRPr="002739F9">
        <w:t>Corresponden a las características de la población atendida.</w:t>
      </w:r>
    </w:p>
    <w:p w14:paraId="40980181" w14:textId="77777777" w:rsidR="002739F9" w:rsidRPr="002739F9" w:rsidRDefault="002739F9" w:rsidP="00C6567E">
      <w:pPr>
        <w:pStyle w:val="Prrafodelista"/>
        <w:numPr>
          <w:ilvl w:val="0"/>
          <w:numId w:val="79"/>
        </w:numPr>
        <w:spacing w:line="360" w:lineRule="auto"/>
      </w:pPr>
      <w:r w:rsidRPr="002739F9">
        <w:t>El instrumento es claro, directo y neutro, de manera que no se inducen las respuestas.</w:t>
      </w:r>
    </w:p>
    <w:p w14:paraId="227E8AB1" w14:textId="77777777" w:rsidR="002739F9" w:rsidRPr="002739F9" w:rsidRDefault="002739F9" w:rsidP="00C6567E">
      <w:pPr>
        <w:pStyle w:val="Prrafodelista"/>
        <w:numPr>
          <w:ilvl w:val="0"/>
          <w:numId w:val="79"/>
        </w:numPr>
        <w:spacing w:line="360" w:lineRule="auto"/>
      </w:pPr>
      <w:r w:rsidRPr="002739F9">
        <w:t>Los resultados que arrojan son válidos y representativos.</w:t>
      </w:r>
    </w:p>
    <w:p w14:paraId="6B9B7BC5" w14:textId="77777777" w:rsidR="002739F9" w:rsidRPr="002739F9" w:rsidRDefault="002739F9" w:rsidP="00C6567E">
      <w:pPr>
        <w:pStyle w:val="Prrafodelista"/>
        <w:numPr>
          <w:ilvl w:val="0"/>
          <w:numId w:val="79"/>
        </w:numPr>
        <w:spacing w:line="360" w:lineRule="auto"/>
      </w:pPr>
      <w:r w:rsidRPr="002739F9">
        <w:t>Los resultados se utilizan para mejorar la gestión del Pp.</w:t>
      </w:r>
    </w:p>
    <w:p w14:paraId="2CA638ED" w14:textId="77777777" w:rsidR="002739F9" w:rsidRPr="006F369A" w:rsidRDefault="002739F9" w:rsidP="002739F9">
      <w:pPr>
        <w:spacing w:before="240" w:after="120"/>
        <w:rPr>
          <w:b/>
          <w:u w:val="single"/>
        </w:rPr>
      </w:pPr>
      <w:r w:rsidRPr="006F369A">
        <w:rPr>
          <w:b/>
          <w:u w:val="single"/>
        </w:rPr>
        <w:t>Respuesta:</w:t>
      </w:r>
    </w:p>
    <w:p w14:paraId="7FE29B2F" w14:textId="3B6EA74D" w:rsidR="002739F9" w:rsidRPr="00131215" w:rsidRDefault="002739F9" w:rsidP="002739F9">
      <w:pPr>
        <w:pStyle w:val="Prrafodelista"/>
        <w:numPr>
          <w:ilvl w:val="0"/>
          <w:numId w:val="12"/>
        </w:numPr>
        <w:spacing w:line="360" w:lineRule="auto"/>
      </w:pPr>
      <w:r w:rsidRPr="00131215">
        <w:rPr>
          <w:b/>
        </w:rPr>
        <w:t>Sin evidencia.</w:t>
      </w:r>
      <w:r w:rsidRPr="00131215">
        <w:t xml:space="preserve"> </w:t>
      </w:r>
      <w:r w:rsidRPr="002739F9">
        <w:t>Seleccionar el nivel 0 y justificar en la respuesta</w:t>
      </w:r>
      <w:r w:rsidRPr="00131215">
        <w:t>.</w:t>
      </w:r>
    </w:p>
    <w:p w14:paraId="33685808" w14:textId="1889003A" w:rsidR="002739F9" w:rsidRPr="00131215" w:rsidRDefault="002739F9" w:rsidP="002739F9">
      <w:pPr>
        <w:pStyle w:val="Prrafodelista"/>
        <w:numPr>
          <w:ilvl w:val="0"/>
          <w:numId w:val="12"/>
        </w:numPr>
        <w:spacing w:line="360" w:lineRule="auto"/>
      </w:pPr>
      <w:r w:rsidRPr="00131215">
        <w:rPr>
          <w:b/>
        </w:rPr>
        <w:t>Con evidencia.</w:t>
      </w:r>
      <w:r w:rsidRPr="00131215">
        <w:t xml:space="preserve"> </w:t>
      </w:r>
      <w:r w:rsidRPr="002739F9">
        <w:t>Seleccionar un nivel partiendo de los criterios de la tabla siguiente y justificar la respuesta atendiendo los numerales de la sección “Consideraciones”</w:t>
      </w:r>
      <w:r w:rsidRPr="00131215">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6"/>
        <w:gridCol w:w="7336"/>
      </w:tblGrid>
      <w:tr w:rsidR="002739F9" w:rsidRPr="00FB74EA" w14:paraId="25987ACC" w14:textId="77777777" w:rsidTr="00511BB2">
        <w:trPr>
          <w:trHeight w:val="340"/>
          <w:tblHeader/>
          <w:jc w:val="right"/>
        </w:trPr>
        <w:tc>
          <w:tcPr>
            <w:tcW w:w="433" w:type="pct"/>
            <w:vMerge w:val="restart"/>
            <w:shd w:val="clear" w:color="auto" w:fill="7F7F7F" w:themeFill="text1" w:themeFillTint="80"/>
            <w:vAlign w:val="center"/>
          </w:tcPr>
          <w:p w14:paraId="4505EB6B" w14:textId="77777777" w:rsidR="002739F9" w:rsidRPr="00FB74EA" w:rsidRDefault="002739F9" w:rsidP="00511BB2">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67" w:type="pct"/>
            <w:shd w:val="clear" w:color="auto" w:fill="7F7F7F" w:themeFill="text1" w:themeFillTint="80"/>
            <w:vAlign w:val="center"/>
          </w:tcPr>
          <w:p w14:paraId="0F2550C6" w14:textId="77777777" w:rsidR="002739F9" w:rsidRPr="00FB74EA" w:rsidRDefault="002739F9" w:rsidP="00511BB2">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2739F9" w:rsidRPr="00FB74EA" w14:paraId="51384773" w14:textId="77777777" w:rsidTr="00511BB2">
        <w:trPr>
          <w:jc w:val="right"/>
        </w:trPr>
        <w:tc>
          <w:tcPr>
            <w:tcW w:w="433" w:type="pct"/>
            <w:vMerge/>
            <w:vAlign w:val="center"/>
          </w:tcPr>
          <w:p w14:paraId="65ABA6CB" w14:textId="77777777" w:rsidR="002739F9" w:rsidRDefault="002739F9"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67" w:type="pct"/>
            <w:vAlign w:val="center"/>
          </w:tcPr>
          <w:p w14:paraId="052AACEA" w14:textId="2A443E27" w:rsidR="002739F9" w:rsidRPr="001D3597" w:rsidRDefault="002739F9" w:rsidP="00511BB2">
            <w:pPr>
              <w:spacing w:after="0" w:line="240" w:lineRule="atLeast"/>
              <w:jc w:val="left"/>
              <w:rPr>
                <w:rFonts w:eastAsia="Calibri" w:cs="Arial"/>
                <w:szCs w:val="20"/>
                <w:lang w:eastAsia="es-MX"/>
              </w:rPr>
            </w:pPr>
            <w:r w:rsidRPr="002739F9">
              <w:rPr>
                <w:rFonts w:cstheme="minorHAnsi"/>
                <w:color w:val="000000"/>
                <w:szCs w:val="20"/>
              </w:rPr>
              <w:t>Los instrumentos cuentan con:</w:t>
            </w:r>
          </w:p>
        </w:tc>
      </w:tr>
      <w:tr w:rsidR="002739F9" w:rsidRPr="00FB74EA" w14:paraId="07948108" w14:textId="77777777" w:rsidTr="00511BB2">
        <w:trPr>
          <w:jc w:val="right"/>
        </w:trPr>
        <w:tc>
          <w:tcPr>
            <w:tcW w:w="433" w:type="pct"/>
            <w:vAlign w:val="center"/>
          </w:tcPr>
          <w:p w14:paraId="7719FAB0" w14:textId="77777777" w:rsidR="002739F9" w:rsidRPr="00FB74EA" w:rsidRDefault="002739F9"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3AB33211" w14:textId="77777777" w:rsidR="002739F9" w:rsidRPr="004A15BF" w:rsidRDefault="002739F9" w:rsidP="00511BB2">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2739F9" w:rsidRPr="00FB74EA" w14:paraId="5C448320" w14:textId="77777777" w:rsidTr="00511BB2">
        <w:trPr>
          <w:jc w:val="right"/>
        </w:trPr>
        <w:tc>
          <w:tcPr>
            <w:tcW w:w="433" w:type="pct"/>
            <w:vAlign w:val="center"/>
          </w:tcPr>
          <w:p w14:paraId="6726D4FD" w14:textId="77777777" w:rsidR="002739F9" w:rsidRPr="00FB74EA" w:rsidRDefault="002739F9"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1</w:t>
            </w:r>
          </w:p>
        </w:tc>
        <w:tc>
          <w:tcPr>
            <w:tcW w:w="4567" w:type="pct"/>
            <w:vAlign w:val="center"/>
          </w:tcPr>
          <w:p w14:paraId="57C5D9E1" w14:textId="77777777" w:rsidR="002739F9" w:rsidRDefault="002739F9" w:rsidP="00511BB2">
            <w:pPr>
              <w:numPr>
                <w:ilvl w:val="0"/>
                <w:numId w:val="1"/>
              </w:numPr>
              <w:spacing w:after="0" w:line="240" w:lineRule="atLeast"/>
              <w:ind w:left="442" w:hanging="357"/>
              <w:jc w:val="left"/>
              <w:rPr>
                <w:rFonts w:eastAsia="Calibri" w:cs="Arial"/>
                <w:b/>
                <w:szCs w:val="20"/>
                <w:lang w:eastAsia="es-MX"/>
              </w:rPr>
            </w:pPr>
            <w:r>
              <w:rPr>
                <w:rFonts w:eastAsia="Calibri" w:cs="Arial"/>
                <w:b/>
                <w:szCs w:val="20"/>
                <w:lang w:eastAsia="es-MX"/>
              </w:rPr>
              <w:t xml:space="preserve">Uno </w:t>
            </w:r>
            <w:r>
              <w:rPr>
                <w:rFonts w:eastAsia="Calibri" w:cs="Arial"/>
                <w:bCs/>
                <w:szCs w:val="20"/>
                <w:lang w:eastAsia="es-MX"/>
              </w:rPr>
              <w:t>de los criterios de valoración.</w:t>
            </w:r>
          </w:p>
        </w:tc>
      </w:tr>
      <w:tr w:rsidR="002739F9" w:rsidRPr="00FB74EA" w14:paraId="783639BE" w14:textId="77777777" w:rsidTr="00511BB2">
        <w:trPr>
          <w:jc w:val="right"/>
        </w:trPr>
        <w:tc>
          <w:tcPr>
            <w:tcW w:w="433" w:type="pct"/>
            <w:vAlign w:val="center"/>
          </w:tcPr>
          <w:p w14:paraId="4B673C2A" w14:textId="77777777" w:rsidR="002739F9" w:rsidRPr="00FB74EA" w:rsidRDefault="002739F9"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2</w:t>
            </w:r>
          </w:p>
        </w:tc>
        <w:tc>
          <w:tcPr>
            <w:tcW w:w="4567" w:type="pct"/>
            <w:vAlign w:val="center"/>
          </w:tcPr>
          <w:p w14:paraId="527BF36B" w14:textId="77777777" w:rsidR="002739F9" w:rsidRPr="004A15BF" w:rsidRDefault="002739F9" w:rsidP="00511BB2">
            <w:pPr>
              <w:numPr>
                <w:ilvl w:val="0"/>
                <w:numId w:val="1"/>
              </w:numPr>
              <w:spacing w:after="0" w:line="240" w:lineRule="atLeast"/>
              <w:ind w:left="442" w:hanging="357"/>
              <w:jc w:val="left"/>
              <w:rPr>
                <w:rFonts w:eastAsia="Calibri" w:cs="Arial"/>
                <w:szCs w:val="20"/>
                <w:lang w:eastAsia="es-MX"/>
              </w:rPr>
            </w:pPr>
            <w:r>
              <w:rPr>
                <w:rFonts w:eastAsia="Calibri" w:cs="Arial"/>
                <w:b/>
                <w:szCs w:val="20"/>
                <w:lang w:eastAsia="es-MX"/>
              </w:rPr>
              <w:t>Dos</w:t>
            </w:r>
            <w:r w:rsidRPr="00670D50">
              <w:rPr>
                <w:rFonts w:eastAsia="Calibri" w:cs="Arial"/>
                <w:szCs w:val="20"/>
                <w:lang w:eastAsia="es-MX"/>
              </w:rPr>
              <w:t xml:space="preserve"> de los criterios de valoración.</w:t>
            </w:r>
          </w:p>
        </w:tc>
      </w:tr>
      <w:tr w:rsidR="002739F9" w:rsidRPr="00FB74EA" w14:paraId="2A9F478C" w14:textId="77777777" w:rsidTr="00511BB2">
        <w:trPr>
          <w:jc w:val="right"/>
        </w:trPr>
        <w:tc>
          <w:tcPr>
            <w:tcW w:w="433" w:type="pct"/>
            <w:vAlign w:val="center"/>
          </w:tcPr>
          <w:p w14:paraId="5352211D" w14:textId="77777777" w:rsidR="002739F9" w:rsidRPr="00FB74EA" w:rsidRDefault="002739F9"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3</w:t>
            </w:r>
          </w:p>
        </w:tc>
        <w:tc>
          <w:tcPr>
            <w:tcW w:w="4567" w:type="pct"/>
            <w:vAlign w:val="center"/>
          </w:tcPr>
          <w:p w14:paraId="10CD2F61" w14:textId="77777777" w:rsidR="002739F9" w:rsidRPr="004A15BF" w:rsidRDefault="002739F9" w:rsidP="00511BB2">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Tres</w:t>
            </w:r>
            <w:r w:rsidRPr="00670D50">
              <w:rPr>
                <w:rFonts w:eastAsia="Calibri" w:cs="Arial"/>
                <w:szCs w:val="20"/>
                <w:lang w:eastAsia="es-MX"/>
              </w:rPr>
              <w:t xml:space="preserve"> de los criterios de valoración.</w:t>
            </w:r>
          </w:p>
        </w:tc>
      </w:tr>
      <w:tr w:rsidR="002739F9" w:rsidRPr="00FB74EA" w14:paraId="01E79C14" w14:textId="77777777" w:rsidTr="00511BB2">
        <w:trPr>
          <w:jc w:val="right"/>
        </w:trPr>
        <w:tc>
          <w:tcPr>
            <w:tcW w:w="433" w:type="pct"/>
            <w:vAlign w:val="center"/>
          </w:tcPr>
          <w:p w14:paraId="3B889F40" w14:textId="77777777" w:rsidR="002739F9" w:rsidRPr="00FB74EA" w:rsidRDefault="002739F9"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67" w:type="pct"/>
            <w:vAlign w:val="center"/>
          </w:tcPr>
          <w:p w14:paraId="0352287B" w14:textId="77777777" w:rsidR="002739F9" w:rsidRPr="004A15BF" w:rsidRDefault="002739F9" w:rsidP="00511BB2">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Cuatro</w:t>
            </w:r>
            <w:r w:rsidRPr="00670D50">
              <w:rPr>
                <w:rFonts w:eastAsia="Calibri" w:cs="Arial"/>
                <w:szCs w:val="20"/>
                <w:lang w:eastAsia="es-MX"/>
              </w:rPr>
              <w:t xml:space="preserve"> de los criterios de valoración.</w:t>
            </w:r>
          </w:p>
        </w:tc>
      </w:tr>
    </w:tbl>
    <w:p w14:paraId="2D5B50E2" w14:textId="77777777" w:rsidR="002739F9" w:rsidRPr="006F369A" w:rsidRDefault="002739F9" w:rsidP="002739F9">
      <w:pPr>
        <w:spacing w:before="240" w:after="120"/>
        <w:rPr>
          <w:b/>
          <w:u w:val="single"/>
        </w:rPr>
      </w:pPr>
      <w:r w:rsidRPr="006F369A">
        <w:rPr>
          <w:b/>
          <w:u w:val="single"/>
        </w:rPr>
        <w:t>Consideraciones:</w:t>
      </w:r>
    </w:p>
    <w:p w14:paraId="2950083E" w14:textId="77777777" w:rsidR="002739F9" w:rsidRPr="002739F9" w:rsidRDefault="002739F9" w:rsidP="002739F9">
      <w:pPr>
        <w:pStyle w:val="Prrafodelista"/>
        <w:numPr>
          <w:ilvl w:val="1"/>
          <w:numId w:val="15"/>
        </w:numPr>
        <w:tabs>
          <w:tab w:val="num" w:pos="709"/>
        </w:tabs>
        <w:spacing w:line="360" w:lineRule="auto"/>
      </w:pPr>
      <w:r w:rsidRPr="002739F9">
        <w:t xml:space="preserve">En la respuesta se deberán indicar las características de los instrumentos que implementa el Pp para conocer la satisfacción de su población atendida, la frecuencia de su aplicación y los principales resultados obtenidos. </w:t>
      </w:r>
    </w:p>
    <w:p w14:paraId="34B89172" w14:textId="77777777" w:rsidR="002739F9" w:rsidRPr="002739F9" w:rsidRDefault="002739F9" w:rsidP="002739F9">
      <w:pPr>
        <w:pStyle w:val="Prrafodelista"/>
        <w:numPr>
          <w:ilvl w:val="1"/>
          <w:numId w:val="15"/>
        </w:numPr>
        <w:tabs>
          <w:tab w:val="num" w:pos="709"/>
        </w:tabs>
        <w:spacing w:line="360" w:lineRule="auto"/>
      </w:pPr>
      <w:r w:rsidRPr="002739F9">
        <w:t xml:space="preserve">La instancia evaluadora deberá analizar y justificar cada uno de los criterios de valoración, indicando, en su caso, las áreas de mejora que se identifiquen y las recomendaciones claras, </w:t>
      </w:r>
      <w:r w:rsidRPr="002739F9">
        <w:lastRenderedPageBreak/>
        <w:t>relevantes y factibles que se consideren para fortalecer el instrumento para medir el grado de satisfacción de la población atendida.</w:t>
      </w:r>
    </w:p>
    <w:p w14:paraId="3E642FE8" w14:textId="77777777" w:rsidR="002739F9" w:rsidRPr="002739F9" w:rsidRDefault="002739F9" w:rsidP="002739F9">
      <w:pPr>
        <w:pStyle w:val="Prrafodelista"/>
        <w:numPr>
          <w:ilvl w:val="1"/>
          <w:numId w:val="15"/>
        </w:numPr>
        <w:tabs>
          <w:tab w:val="num" w:pos="709"/>
        </w:tabs>
        <w:spacing w:line="360" w:lineRule="auto"/>
      </w:pPr>
      <w:r w:rsidRPr="002739F9">
        <w:t>En su caso, se deberá indicar el método de muestro utilizado por el Pp para garantizar la validez y representatividad de la información recabada por parte del Pp sobre la satisfacción de su población atendida. La instancia evaluadora deberá valorar si la información recabada es válida y representativa, y presentar recomendaciones para la mejora del método de muestreo y el levantamiento de la información en campo.</w:t>
      </w:r>
    </w:p>
    <w:p w14:paraId="0E81A2B7" w14:textId="75450597" w:rsidR="002739F9" w:rsidRPr="002739F9" w:rsidRDefault="002739F9" w:rsidP="002739F9">
      <w:pPr>
        <w:pStyle w:val="Prrafodelista"/>
        <w:numPr>
          <w:ilvl w:val="1"/>
          <w:numId w:val="15"/>
        </w:numPr>
        <w:tabs>
          <w:tab w:val="num" w:pos="709"/>
        </w:tabs>
        <w:spacing w:line="360" w:lineRule="auto"/>
      </w:pPr>
      <w:r w:rsidRPr="002739F9">
        <w:t xml:space="preserve"> A partir del análisis derivado de esta pregunta se deberá elaborar el </w:t>
      </w:r>
      <w:bookmarkStart w:id="80" w:name="_Hlk40197248"/>
      <w:r w:rsidR="00F87020">
        <w:t>Anexo 11</w:t>
      </w:r>
      <w:r w:rsidRPr="002739F9">
        <w:t xml:space="preserve">. Instrumentos de medición del grado de satisfacción de la PA. </w:t>
      </w:r>
      <w:bookmarkEnd w:id="80"/>
    </w:p>
    <w:p w14:paraId="66F158F2" w14:textId="77777777" w:rsidR="002739F9" w:rsidRPr="002739F9" w:rsidRDefault="002739F9" w:rsidP="002739F9">
      <w:pPr>
        <w:pStyle w:val="Prrafodelista"/>
        <w:numPr>
          <w:ilvl w:val="1"/>
          <w:numId w:val="15"/>
        </w:numPr>
        <w:tabs>
          <w:tab w:val="num" w:pos="709"/>
        </w:tabs>
        <w:spacing w:line="360" w:lineRule="auto"/>
      </w:pPr>
      <w:r w:rsidRPr="002739F9">
        <w:t xml:space="preserve">Las fuentes de información mínimas a utilizar deben ser estudios o evaluaciones, metodologías e instrumentos, así como resultados de las encuestas de satisfacción aplicadas a la población atendida. </w:t>
      </w:r>
    </w:p>
    <w:p w14:paraId="62630BD9" w14:textId="70E39695" w:rsidR="002739F9" w:rsidRDefault="002739F9" w:rsidP="002739F9">
      <w:pPr>
        <w:spacing w:after="0" w:line="240" w:lineRule="auto"/>
      </w:pPr>
    </w:p>
    <w:p w14:paraId="6614D554" w14:textId="50A2D46C" w:rsidR="002739F9" w:rsidRDefault="002739F9" w:rsidP="002739F9">
      <w:pPr>
        <w:pStyle w:val="Ttulo3"/>
      </w:pPr>
      <w:bookmarkStart w:id="81" w:name="_Toc200102084"/>
      <w:r>
        <w:t>Módulo 6. Medición de resultados</w:t>
      </w:r>
      <w:bookmarkEnd w:id="81"/>
    </w:p>
    <w:p w14:paraId="2B721579" w14:textId="6D5B529D" w:rsidR="002739F9" w:rsidRPr="004B21CA" w:rsidRDefault="002739F9" w:rsidP="002739F9">
      <w:pPr>
        <w:pStyle w:val="Prrafodelista"/>
        <w:numPr>
          <w:ilvl w:val="0"/>
          <w:numId w:val="15"/>
        </w:numPr>
        <w:spacing w:line="360" w:lineRule="auto"/>
        <w:rPr>
          <w:b/>
        </w:rPr>
      </w:pPr>
      <w:r>
        <w:rPr>
          <w:b/>
        </w:rPr>
        <w:t>¿</w:t>
      </w:r>
      <w:r w:rsidRPr="002739F9">
        <w:rPr>
          <w:b/>
        </w:rPr>
        <w:t>Por qué medios el Pp documenta sus avances en el logro de su objetivo central y su contribución a objetivos superiores</w:t>
      </w:r>
      <w:r>
        <w:rPr>
          <w:b/>
        </w:rPr>
        <w:t>?</w:t>
      </w:r>
    </w:p>
    <w:p w14:paraId="0FD4D352" w14:textId="77777777" w:rsidR="002739F9" w:rsidRPr="002472F2" w:rsidRDefault="002739F9" w:rsidP="002739F9">
      <w:pPr>
        <w:spacing w:before="240" w:after="120"/>
        <w:rPr>
          <w:b/>
          <w:u w:val="single"/>
        </w:rPr>
      </w:pPr>
      <w:r w:rsidRPr="002472F2">
        <w:rPr>
          <w:b/>
          <w:u w:val="single"/>
        </w:rPr>
        <w:t>Criterios de valoración:</w:t>
      </w:r>
    </w:p>
    <w:p w14:paraId="5E7958EA" w14:textId="77777777" w:rsidR="002739F9" w:rsidRPr="002739F9" w:rsidRDefault="002739F9" w:rsidP="00C6567E">
      <w:pPr>
        <w:pStyle w:val="Prrafodelista"/>
        <w:numPr>
          <w:ilvl w:val="0"/>
          <w:numId w:val="80"/>
        </w:numPr>
        <w:spacing w:line="360" w:lineRule="auto"/>
      </w:pPr>
      <w:r w:rsidRPr="002739F9">
        <w:t>A partir del reporte de indicadores del ISD (MIR, FID, otro).</w:t>
      </w:r>
    </w:p>
    <w:p w14:paraId="7054E6AA" w14:textId="77777777" w:rsidR="002739F9" w:rsidRPr="002739F9" w:rsidRDefault="002739F9" w:rsidP="00C6567E">
      <w:pPr>
        <w:pStyle w:val="Prrafodelista"/>
        <w:numPr>
          <w:ilvl w:val="0"/>
          <w:numId w:val="80"/>
        </w:numPr>
        <w:spacing w:line="360" w:lineRule="auto"/>
      </w:pPr>
      <w:r w:rsidRPr="002739F9">
        <w:t>A partir de hallazgos de estudios o evaluaciones al Pp, sin considerar impacto.</w:t>
      </w:r>
    </w:p>
    <w:p w14:paraId="042209EA" w14:textId="0451CA37" w:rsidR="002739F9" w:rsidRPr="002739F9" w:rsidRDefault="002739F9" w:rsidP="00C6567E">
      <w:pPr>
        <w:pStyle w:val="Prrafodelista"/>
        <w:numPr>
          <w:ilvl w:val="0"/>
          <w:numId w:val="80"/>
        </w:numPr>
        <w:spacing w:line="360" w:lineRule="auto"/>
      </w:pPr>
      <w:r w:rsidRPr="002739F9">
        <w:t xml:space="preserve">A partir de hallazgos de estudios o evaluaciones </w:t>
      </w:r>
      <w:r w:rsidR="000E420B">
        <w:t xml:space="preserve">estatales, </w:t>
      </w:r>
      <w:r w:rsidRPr="002739F9">
        <w:t>nacionales o internacionales que muestran los efectos de programas similares.</w:t>
      </w:r>
    </w:p>
    <w:p w14:paraId="28E2F6C1" w14:textId="77777777" w:rsidR="002739F9" w:rsidRPr="002739F9" w:rsidRDefault="002739F9" w:rsidP="00C6567E">
      <w:pPr>
        <w:pStyle w:val="Prrafodelista"/>
        <w:numPr>
          <w:ilvl w:val="0"/>
          <w:numId w:val="80"/>
        </w:numPr>
        <w:spacing w:line="360" w:lineRule="auto"/>
      </w:pPr>
      <w:r w:rsidRPr="002739F9">
        <w:t>A partir de los hallazgos de evaluaciones de impacto al Pp.</w:t>
      </w:r>
    </w:p>
    <w:p w14:paraId="52AE8711" w14:textId="77777777" w:rsidR="002739F9" w:rsidRPr="006F369A" w:rsidRDefault="002739F9" w:rsidP="002739F9">
      <w:pPr>
        <w:spacing w:before="240" w:after="120"/>
        <w:rPr>
          <w:b/>
          <w:u w:val="single"/>
        </w:rPr>
      </w:pPr>
      <w:r w:rsidRPr="006F369A">
        <w:rPr>
          <w:b/>
          <w:u w:val="single"/>
        </w:rPr>
        <w:t>Respuesta:</w:t>
      </w:r>
    </w:p>
    <w:p w14:paraId="0C80754A" w14:textId="77777777" w:rsidR="002739F9" w:rsidRDefault="002739F9" w:rsidP="002739F9">
      <w:pPr>
        <w:pStyle w:val="Prrafodelista"/>
        <w:numPr>
          <w:ilvl w:val="0"/>
          <w:numId w:val="12"/>
        </w:numPr>
        <w:spacing w:line="360" w:lineRule="auto"/>
      </w:pPr>
      <w:r>
        <w:rPr>
          <w:b/>
        </w:rPr>
        <w:t>No procede valoración cuantitativa</w:t>
      </w:r>
      <w:r>
        <w:t xml:space="preserve">. </w:t>
      </w:r>
    </w:p>
    <w:p w14:paraId="372050C1" w14:textId="77777777" w:rsidR="002739F9" w:rsidRDefault="002739F9" w:rsidP="002739F9">
      <w:pPr>
        <w:pStyle w:val="Prrafodelista"/>
        <w:numPr>
          <w:ilvl w:val="0"/>
          <w:numId w:val="12"/>
        </w:numPr>
        <w:spacing w:line="360" w:lineRule="auto"/>
      </w:pPr>
      <w:r>
        <w:t>Se deberá atender la sección de “Consideraciones”</w:t>
      </w:r>
      <w:r w:rsidRPr="003D61BD">
        <w:t>.</w:t>
      </w:r>
    </w:p>
    <w:p w14:paraId="6DC6D0C8" w14:textId="77777777" w:rsidR="002739F9" w:rsidRPr="006F369A" w:rsidRDefault="002739F9" w:rsidP="002739F9">
      <w:pPr>
        <w:spacing w:before="240" w:after="120"/>
        <w:rPr>
          <w:b/>
          <w:u w:val="single"/>
        </w:rPr>
      </w:pPr>
      <w:r w:rsidRPr="006F369A">
        <w:rPr>
          <w:b/>
          <w:u w:val="single"/>
        </w:rPr>
        <w:t>Consideraciones:</w:t>
      </w:r>
    </w:p>
    <w:p w14:paraId="34D33504" w14:textId="77777777" w:rsidR="002739F9" w:rsidRPr="002739F9" w:rsidRDefault="002739F9" w:rsidP="002739F9">
      <w:pPr>
        <w:pStyle w:val="Prrafodelista"/>
        <w:numPr>
          <w:ilvl w:val="1"/>
          <w:numId w:val="15"/>
        </w:numPr>
        <w:tabs>
          <w:tab w:val="num" w:pos="709"/>
        </w:tabs>
        <w:spacing w:line="360" w:lineRule="auto"/>
      </w:pPr>
      <w:r w:rsidRPr="002739F9">
        <w:t>En la respuesta se deberá analizar y justificar cada uno de los criterios de valoración, indicando, en su caso, las áreas de mejora que se identifiquen y las recomendaciones, claras, relevantes y factibles, que se consideren necesarias para fortalecer la documentación de resultados del Pp sobre el logro de su objetivo central y su contribución a objetivos superiores.</w:t>
      </w:r>
    </w:p>
    <w:p w14:paraId="7EC20672" w14:textId="77777777" w:rsidR="002739F9" w:rsidRPr="002739F9" w:rsidRDefault="002739F9" w:rsidP="002739F9">
      <w:pPr>
        <w:pStyle w:val="Prrafodelista"/>
        <w:numPr>
          <w:ilvl w:val="1"/>
          <w:numId w:val="15"/>
        </w:numPr>
        <w:tabs>
          <w:tab w:val="num" w:pos="709"/>
        </w:tabs>
        <w:spacing w:line="360" w:lineRule="auto"/>
      </w:pPr>
      <w:r w:rsidRPr="002739F9">
        <w:t>En la respuesta se deberán señalar las principales características de los medios a partir de los cuales el Pp documenta sus resultados, indicando, como mínimo, lo siguiente:</w:t>
      </w:r>
    </w:p>
    <w:p w14:paraId="747E3347" w14:textId="2C431C79" w:rsidR="002739F9" w:rsidRPr="002739F9" w:rsidRDefault="002739F9" w:rsidP="00C6567E">
      <w:pPr>
        <w:pStyle w:val="Prrafodelista"/>
        <w:numPr>
          <w:ilvl w:val="0"/>
          <w:numId w:val="81"/>
        </w:numPr>
        <w:spacing w:line="360" w:lineRule="auto"/>
      </w:pPr>
      <w:r w:rsidRPr="002739F9">
        <w:lastRenderedPageBreak/>
        <w:t>La relevancia, claridad y monitoreabilidad</w:t>
      </w:r>
      <w:r>
        <w:rPr>
          <w:rStyle w:val="Refdenotaalpie"/>
          <w:b/>
        </w:rPr>
        <w:footnoteReference w:id="5"/>
      </w:r>
      <w:r w:rsidRPr="002739F9">
        <w:t xml:space="preserve"> de los indicadores del ISD que miden el logro del objetivo central y la contribución a objetivos superiores del Pp.</w:t>
      </w:r>
    </w:p>
    <w:p w14:paraId="28823257" w14:textId="77777777" w:rsidR="002739F9" w:rsidRPr="002739F9" w:rsidRDefault="002739F9" w:rsidP="00C6567E">
      <w:pPr>
        <w:pStyle w:val="Prrafodelista"/>
        <w:numPr>
          <w:ilvl w:val="0"/>
          <w:numId w:val="81"/>
        </w:numPr>
        <w:spacing w:line="360" w:lineRule="auto"/>
      </w:pPr>
      <w:r w:rsidRPr="002739F9">
        <w:t>La pertinencia y objetividad de los estudios o evaluaciones al Pp y la relevancia de los efectos asociados al logro del objetivo central y la contribución a objetivos superiores.</w:t>
      </w:r>
    </w:p>
    <w:p w14:paraId="25D1FDB6" w14:textId="01E57FC6" w:rsidR="002739F9" w:rsidRPr="002739F9" w:rsidRDefault="002739F9" w:rsidP="00C6567E">
      <w:pPr>
        <w:pStyle w:val="Prrafodelista"/>
        <w:numPr>
          <w:ilvl w:val="0"/>
          <w:numId w:val="81"/>
        </w:numPr>
        <w:spacing w:line="360" w:lineRule="auto"/>
      </w:pPr>
      <w:r w:rsidRPr="002739F9">
        <w:t>La pertinencia, objetividad y rigurosidad de estudios</w:t>
      </w:r>
      <w:r w:rsidR="000E420B" w:rsidRPr="000E420B">
        <w:t xml:space="preserve"> </w:t>
      </w:r>
      <w:r w:rsidR="000E420B">
        <w:t>estatales,</w:t>
      </w:r>
      <w:r w:rsidRPr="002739F9">
        <w:t xml:space="preserve"> nacionales o internacionales que muestran los efectos de programas similares.</w:t>
      </w:r>
    </w:p>
    <w:p w14:paraId="03FEFB40" w14:textId="77777777" w:rsidR="002739F9" w:rsidRPr="002739F9" w:rsidRDefault="002739F9" w:rsidP="00C6567E">
      <w:pPr>
        <w:pStyle w:val="Prrafodelista"/>
        <w:numPr>
          <w:ilvl w:val="0"/>
          <w:numId w:val="81"/>
        </w:numPr>
        <w:spacing w:line="360" w:lineRule="auto"/>
      </w:pPr>
      <w:r w:rsidRPr="002739F9">
        <w:t>La pertinencia, objetividad y rigurosidad de las evaluaciones de impacto de Pp.</w:t>
      </w:r>
    </w:p>
    <w:p w14:paraId="6624C43E" w14:textId="77777777" w:rsidR="002739F9" w:rsidRPr="002739F9" w:rsidRDefault="002739F9" w:rsidP="002739F9">
      <w:pPr>
        <w:pStyle w:val="Prrafodelista"/>
        <w:numPr>
          <w:ilvl w:val="1"/>
          <w:numId w:val="15"/>
        </w:numPr>
        <w:tabs>
          <w:tab w:val="num" w:pos="709"/>
        </w:tabs>
        <w:spacing w:line="360" w:lineRule="auto"/>
      </w:pPr>
      <w:r w:rsidRPr="002739F9">
        <w:t xml:space="preserve">Las fuentes mínimas de información: documentos normativos, institucionales y estratégicos, ISD, evaluaciones al Pp, evaluaciones o estudios a programas similares, estudios nacionales e internacionales relacionados, fuentes oficiales de información estadística. </w:t>
      </w:r>
    </w:p>
    <w:p w14:paraId="11BC0A3B" w14:textId="5EFDD395" w:rsidR="002739F9" w:rsidRDefault="002739F9" w:rsidP="002739F9">
      <w:pPr>
        <w:spacing w:after="0" w:line="240" w:lineRule="auto"/>
      </w:pPr>
    </w:p>
    <w:p w14:paraId="59A6CD6E" w14:textId="7CFC5845" w:rsidR="002739F9" w:rsidRPr="004B21CA" w:rsidRDefault="002739F9" w:rsidP="002739F9">
      <w:pPr>
        <w:pStyle w:val="Prrafodelista"/>
        <w:numPr>
          <w:ilvl w:val="0"/>
          <w:numId w:val="15"/>
        </w:numPr>
        <w:spacing w:line="360" w:lineRule="auto"/>
        <w:rPr>
          <w:b/>
        </w:rPr>
      </w:pPr>
      <w:r>
        <w:rPr>
          <w:b/>
        </w:rPr>
        <w:t>¿</w:t>
      </w:r>
      <w:r w:rsidRPr="002739F9">
        <w:rPr>
          <w:b/>
        </w:rPr>
        <w:t>Cuál ha sido el resultado de los indicadores del ISD en cuanto al logro del objetivo central y la contribución a objetivos superiores del Pp</w:t>
      </w:r>
      <w:r>
        <w:rPr>
          <w:b/>
        </w:rPr>
        <w:t>?</w:t>
      </w:r>
    </w:p>
    <w:p w14:paraId="4B3EC3C8" w14:textId="77777777" w:rsidR="002739F9" w:rsidRPr="006F369A" w:rsidRDefault="002739F9" w:rsidP="002739F9">
      <w:pPr>
        <w:spacing w:before="240" w:after="120"/>
        <w:rPr>
          <w:b/>
          <w:u w:val="single"/>
        </w:rPr>
      </w:pPr>
      <w:r w:rsidRPr="006F369A">
        <w:rPr>
          <w:b/>
          <w:u w:val="single"/>
        </w:rPr>
        <w:t>Respuesta:</w:t>
      </w:r>
    </w:p>
    <w:p w14:paraId="41E99E42" w14:textId="77777777" w:rsidR="002739F9" w:rsidRPr="00131215" w:rsidRDefault="002739F9" w:rsidP="002739F9">
      <w:pPr>
        <w:pStyle w:val="Prrafodelista"/>
        <w:numPr>
          <w:ilvl w:val="0"/>
          <w:numId w:val="12"/>
        </w:numPr>
        <w:spacing w:line="360" w:lineRule="auto"/>
      </w:pPr>
      <w:r w:rsidRPr="00131215">
        <w:rPr>
          <w:b/>
        </w:rPr>
        <w:t>Sin evidencia.</w:t>
      </w:r>
      <w:r w:rsidRPr="00131215">
        <w:t xml:space="preserve"> </w:t>
      </w:r>
      <w:r w:rsidRPr="002739F9">
        <w:t>Seleccionar el nivel 0 y justificar en la respuesta</w:t>
      </w:r>
      <w:r w:rsidRPr="00131215">
        <w:t>.</w:t>
      </w:r>
    </w:p>
    <w:p w14:paraId="3A691235" w14:textId="77777777" w:rsidR="002739F9" w:rsidRPr="00131215" w:rsidRDefault="002739F9" w:rsidP="002739F9">
      <w:pPr>
        <w:pStyle w:val="Prrafodelista"/>
        <w:numPr>
          <w:ilvl w:val="0"/>
          <w:numId w:val="12"/>
        </w:numPr>
        <w:spacing w:line="360" w:lineRule="auto"/>
      </w:pPr>
      <w:r w:rsidRPr="00131215">
        <w:rPr>
          <w:b/>
        </w:rPr>
        <w:t>Con evidencia.</w:t>
      </w:r>
      <w:r w:rsidRPr="00131215">
        <w:t xml:space="preserve"> </w:t>
      </w:r>
      <w:r w:rsidRPr="002739F9">
        <w:t>Seleccionar un nivel partiendo de los criterios de la tabla siguiente y justificar la respuesta atendiendo los numerales de la sección “Consideraciones”</w:t>
      </w:r>
      <w:r w:rsidRPr="00131215">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6"/>
        <w:gridCol w:w="7336"/>
      </w:tblGrid>
      <w:tr w:rsidR="002739F9" w:rsidRPr="00FB74EA" w14:paraId="686B972E" w14:textId="77777777" w:rsidTr="00511BB2">
        <w:trPr>
          <w:trHeight w:val="340"/>
          <w:tblHeader/>
          <w:jc w:val="right"/>
        </w:trPr>
        <w:tc>
          <w:tcPr>
            <w:tcW w:w="433" w:type="pct"/>
            <w:shd w:val="clear" w:color="auto" w:fill="7F7F7F" w:themeFill="text1" w:themeFillTint="80"/>
            <w:vAlign w:val="center"/>
          </w:tcPr>
          <w:p w14:paraId="6BEC58FD" w14:textId="77777777" w:rsidR="002739F9" w:rsidRPr="00FB74EA" w:rsidRDefault="002739F9" w:rsidP="00511BB2">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67" w:type="pct"/>
            <w:shd w:val="clear" w:color="auto" w:fill="7F7F7F" w:themeFill="text1" w:themeFillTint="80"/>
            <w:vAlign w:val="center"/>
          </w:tcPr>
          <w:p w14:paraId="651EC4AA" w14:textId="77777777" w:rsidR="002739F9" w:rsidRPr="00FB74EA" w:rsidRDefault="002739F9" w:rsidP="00511BB2">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2739F9" w:rsidRPr="00FB74EA" w14:paraId="4892FC82" w14:textId="77777777" w:rsidTr="00511BB2">
        <w:trPr>
          <w:jc w:val="right"/>
        </w:trPr>
        <w:tc>
          <w:tcPr>
            <w:tcW w:w="433" w:type="pct"/>
            <w:vAlign w:val="center"/>
          </w:tcPr>
          <w:p w14:paraId="1DFBA570" w14:textId="77777777" w:rsidR="002739F9" w:rsidRPr="00FB74EA" w:rsidRDefault="002739F9"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5A068E6E" w14:textId="7292F765" w:rsidR="002739F9" w:rsidRPr="002739F9" w:rsidRDefault="002739F9" w:rsidP="002739F9">
            <w:pPr>
              <w:numPr>
                <w:ilvl w:val="0"/>
                <w:numId w:val="1"/>
              </w:numPr>
              <w:spacing w:after="0" w:line="240" w:lineRule="atLeast"/>
              <w:ind w:left="442" w:hanging="357"/>
              <w:rPr>
                <w:rFonts w:eastAsia="Calibri" w:cs="Arial"/>
                <w:szCs w:val="20"/>
                <w:lang w:eastAsia="es-MX"/>
              </w:rPr>
            </w:pPr>
            <w:r w:rsidRPr="002739F9">
              <w:rPr>
                <w:rFonts w:eastAsia="Calibri" w:cs="Arial"/>
                <w:szCs w:val="20"/>
                <w:lang w:eastAsia="es-MX"/>
              </w:rPr>
              <w:t>El Pp no cuenta con indicadores para dar seguimiento al logro de su objetivo central ni en su contribución a objetivos superiores</w:t>
            </w:r>
          </w:p>
        </w:tc>
      </w:tr>
      <w:tr w:rsidR="002739F9" w:rsidRPr="00FB74EA" w14:paraId="5EB4DBD2" w14:textId="77777777" w:rsidTr="00511BB2">
        <w:trPr>
          <w:jc w:val="right"/>
        </w:trPr>
        <w:tc>
          <w:tcPr>
            <w:tcW w:w="433" w:type="pct"/>
            <w:vAlign w:val="center"/>
          </w:tcPr>
          <w:p w14:paraId="49EDEC4E" w14:textId="77777777" w:rsidR="002739F9" w:rsidRPr="00FB74EA" w:rsidRDefault="002739F9"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1</w:t>
            </w:r>
          </w:p>
        </w:tc>
        <w:tc>
          <w:tcPr>
            <w:tcW w:w="4567" w:type="pct"/>
            <w:vAlign w:val="center"/>
          </w:tcPr>
          <w:p w14:paraId="478F4773" w14:textId="627B3D4F" w:rsidR="002739F9" w:rsidRPr="002739F9" w:rsidRDefault="002739F9" w:rsidP="002739F9">
            <w:pPr>
              <w:numPr>
                <w:ilvl w:val="0"/>
                <w:numId w:val="1"/>
              </w:numPr>
              <w:spacing w:after="0" w:line="240" w:lineRule="atLeast"/>
              <w:ind w:left="442" w:hanging="357"/>
              <w:rPr>
                <w:rFonts w:eastAsia="Calibri" w:cs="Arial"/>
                <w:szCs w:val="20"/>
                <w:lang w:eastAsia="es-MX"/>
              </w:rPr>
            </w:pPr>
            <w:r w:rsidRPr="002739F9">
              <w:rPr>
                <w:rFonts w:eastAsia="Calibri" w:cs="Arial"/>
                <w:szCs w:val="20"/>
                <w:lang w:eastAsia="es-MX"/>
              </w:rPr>
              <w:t>El Pp no presenta resultados satisfactorios en el logro de su objetivo central ni en su contribución a objetivos superiores.</w:t>
            </w:r>
          </w:p>
        </w:tc>
      </w:tr>
      <w:tr w:rsidR="002739F9" w:rsidRPr="00FB74EA" w14:paraId="365701B6" w14:textId="77777777" w:rsidTr="00511BB2">
        <w:trPr>
          <w:jc w:val="right"/>
        </w:trPr>
        <w:tc>
          <w:tcPr>
            <w:tcW w:w="433" w:type="pct"/>
            <w:vAlign w:val="center"/>
          </w:tcPr>
          <w:p w14:paraId="5B61E759" w14:textId="77777777" w:rsidR="002739F9" w:rsidRPr="00FB74EA" w:rsidRDefault="002739F9"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2</w:t>
            </w:r>
          </w:p>
        </w:tc>
        <w:tc>
          <w:tcPr>
            <w:tcW w:w="4567" w:type="pct"/>
            <w:vAlign w:val="center"/>
          </w:tcPr>
          <w:p w14:paraId="55F515ED" w14:textId="4BE457AA" w:rsidR="002739F9" w:rsidRPr="002739F9" w:rsidRDefault="002739F9" w:rsidP="002739F9">
            <w:pPr>
              <w:numPr>
                <w:ilvl w:val="0"/>
                <w:numId w:val="1"/>
              </w:numPr>
              <w:spacing w:after="0" w:line="240" w:lineRule="atLeast"/>
              <w:ind w:left="442" w:hanging="357"/>
              <w:rPr>
                <w:rFonts w:eastAsia="Calibri" w:cs="Arial"/>
                <w:szCs w:val="20"/>
                <w:lang w:eastAsia="es-MX"/>
              </w:rPr>
            </w:pPr>
            <w:r w:rsidRPr="002739F9">
              <w:rPr>
                <w:rFonts w:eastAsia="Calibri" w:cs="Arial"/>
                <w:szCs w:val="20"/>
                <w:lang w:eastAsia="es-MX"/>
              </w:rPr>
              <w:t>El Pp presenta resultados satisfactorios en el logro de su objetivo central o en su contribución a objetivos superiores.</w:t>
            </w:r>
          </w:p>
        </w:tc>
      </w:tr>
      <w:tr w:rsidR="002739F9" w:rsidRPr="00FB74EA" w14:paraId="36E34DCA" w14:textId="77777777" w:rsidTr="00511BB2">
        <w:trPr>
          <w:jc w:val="right"/>
        </w:trPr>
        <w:tc>
          <w:tcPr>
            <w:tcW w:w="433" w:type="pct"/>
            <w:vAlign w:val="center"/>
          </w:tcPr>
          <w:p w14:paraId="42E96A13" w14:textId="77777777" w:rsidR="002739F9" w:rsidRPr="00FB74EA" w:rsidRDefault="002739F9"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3</w:t>
            </w:r>
          </w:p>
        </w:tc>
        <w:tc>
          <w:tcPr>
            <w:tcW w:w="4567" w:type="pct"/>
            <w:vAlign w:val="center"/>
          </w:tcPr>
          <w:p w14:paraId="0F973545" w14:textId="08962B43" w:rsidR="002739F9" w:rsidRPr="002739F9" w:rsidRDefault="002739F9" w:rsidP="002739F9">
            <w:pPr>
              <w:numPr>
                <w:ilvl w:val="0"/>
                <w:numId w:val="1"/>
              </w:numPr>
              <w:spacing w:after="0" w:line="240" w:lineRule="atLeast"/>
              <w:ind w:left="442" w:hanging="357"/>
              <w:rPr>
                <w:rFonts w:eastAsia="Calibri" w:cs="Arial"/>
                <w:szCs w:val="20"/>
                <w:lang w:eastAsia="es-MX"/>
              </w:rPr>
            </w:pPr>
            <w:r w:rsidRPr="002739F9">
              <w:rPr>
                <w:rFonts w:eastAsia="Calibri" w:cs="Arial"/>
                <w:szCs w:val="20"/>
                <w:lang w:eastAsia="es-MX"/>
              </w:rPr>
              <w:t>El Pp presenta resultados satisfactorios en el logro de su objetivo central y en su contribución a objetivos superiores.</w:t>
            </w:r>
          </w:p>
        </w:tc>
      </w:tr>
      <w:tr w:rsidR="002739F9" w:rsidRPr="00FB74EA" w14:paraId="2624B366" w14:textId="77777777" w:rsidTr="00511BB2">
        <w:trPr>
          <w:jc w:val="right"/>
        </w:trPr>
        <w:tc>
          <w:tcPr>
            <w:tcW w:w="433" w:type="pct"/>
            <w:vAlign w:val="center"/>
          </w:tcPr>
          <w:p w14:paraId="492C214A" w14:textId="77777777" w:rsidR="002739F9" w:rsidRPr="00FB74EA" w:rsidRDefault="002739F9"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67" w:type="pct"/>
            <w:vAlign w:val="center"/>
          </w:tcPr>
          <w:p w14:paraId="3D05E4BB" w14:textId="51BF0F3C" w:rsidR="002739F9" w:rsidRPr="002739F9" w:rsidRDefault="002739F9" w:rsidP="002739F9">
            <w:pPr>
              <w:numPr>
                <w:ilvl w:val="0"/>
                <w:numId w:val="1"/>
              </w:numPr>
              <w:spacing w:after="0" w:line="240" w:lineRule="atLeast"/>
              <w:ind w:left="442" w:hanging="357"/>
              <w:rPr>
                <w:rFonts w:eastAsia="Calibri" w:cs="Arial"/>
                <w:szCs w:val="20"/>
                <w:lang w:eastAsia="es-MX"/>
              </w:rPr>
            </w:pPr>
            <w:r w:rsidRPr="002739F9">
              <w:rPr>
                <w:rFonts w:eastAsia="Calibri" w:cs="Arial"/>
                <w:szCs w:val="20"/>
                <w:lang w:eastAsia="es-MX"/>
              </w:rPr>
              <w:t>Además del criterio anterior, los indicadores que dan cuenta del logro del objetivo central y contribución a objetivos superiores del Pp son claros, relevantes y monitoreables.</w:t>
            </w:r>
          </w:p>
        </w:tc>
      </w:tr>
    </w:tbl>
    <w:p w14:paraId="6903253F" w14:textId="77777777" w:rsidR="002739F9" w:rsidRPr="006F369A" w:rsidRDefault="002739F9" w:rsidP="002739F9">
      <w:pPr>
        <w:spacing w:before="240" w:after="120"/>
        <w:rPr>
          <w:b/>
          <w:u w:val="single"/>
        </w:rPr>
      </w:pPr>
      <w:r w:rsidRPr="006F369A">
        <w:rPr>
          <w:b/>
          <w:u w:val="single"/>
        </w:rPr>
        <w:t>Consideraciones:</w:t>
      </w:r>
    </w:p>
    <w:p w14:paraId="06913370" w14:textId="77777777" w:rsidR="002739F9" w:rsidRPr="002739F9" w:rsidRDefault="002739F9" w:rsidP="002739F9">
      <w:pPr>
        <w:pStyle w:val="Prrafodelista"/>
        <w:numPr>
          <w:ilvl w:val="1"/>
          <w:numId w:val="15"/>
        </w:numPr>
        <w:tabs>
          <w:tab w:val="num" w:pos="709"/>
        </w:tabs>
        <w:spacing w:line="360" w:lineRule="auto"/>
      </w:pPr>
      <w:r w:rsidRPr="002739F9">
        <w:t xml:space="preserve">En la respuesta se deberán analizar y justiciar cada uno de los criterios de valoración. Asimismo, se deberá presentar el objetivo central del Pp y el (los) objetivo(s) superior(es) a los que busca contribuir; los indicadores del ISD que se dirigen a su seguimiento y los </w:t>
      </w:r>
      <w:r w:rsidRPr="002739F9">
        <w:lastRenderedPageBreak/>
        <w:t xml:space="preserve">resultados específicos identificados por indicador para el periodo que se encuentre disponible la información.  </w:t>
      </w:r>
    </w:p>
    <w:p w14:paraId="3F827548" w14:textId="77777777" w:rsidR="002739F9" w:rsidRPr="002739F9" w:rsidRDefault="002739F9" w:rsidP="002739F9">
      <w:pPr>
        <w:pStyle w:val="Prrafodelista"/>
        <w:numPr>
          <w:ilvl w:val="1"/>
          <w:numId w:val="15"/>
        </w:numPr>
        <w:tabs>
          <w:tab w:val="num" w:pos="709"/>
        </w:tabs>
        <w:spacing w:line="360" w:lineRule="auto"/>
      </w:pPr>
      <w:r w:rsidRPr="002739F9">
        <w:t>En la respuesta se deberá analizar y argumentar la suficiencia de los resultados para verificar el logro del objetivo central del Pp y su contribución a el (los) objetivo(s) superior(es), así como la vigencia de los mismos, es decir, si la medición se realizó utilizando fuentes de información actualizadas. Además, se deberá presentar la valoración de la relevancia, claridad y monitoreabilidad de los indicadores y la calidad de la meta programada para el periodo de análisis, es decir, si ésta resulta factible pero retadora y se orientan a la mejora del desempeño del Pp.</w:t>
      </w:r>
    </w:p>
    <w:p w14:paraId="6B155B79" w14:textId="77777777" w:rsidR="002739F9" w:rsidRPr="002739F9" w:rsidRDefault="002739F9" w:rsidP="002739F9">
      <w:pPr>
        <w:pStyle w:val="Prrafodelista"/>
        <w:numPr>
          <w:ilvl w:val="1"/>
          <w:numId w:val="15"/>
        </w:numPr>
        <w:tabs>
          <w:tab w:val="num" w:pos="709"/>
        </w:tabs>
        <w:spacing w:line="360" w:lineRule="auto"/>
      </w:pPr>
      <w:r w:rsidRPr="002739F9">
        <w:t>Se considera un “resultado satisfactorio” cuando el avance de cada indicador por cada nivel (objetivo central u objetivo superior) se encuentra en el rango de 85% a 115% de cumplimiento respecto de la meta programada para la fecha de corte del periodo analizado.</w:t>
      </w:r>
    </w:p>
    <w:p w14:paraId="50ACABB7" w14:textId="77777777" w:rsidR="002739F9" w:rsidRPr="002739F9" w:rsidRDefault="002739F9" w:rsidP="002739F9">
      <w:pPr>
        <w:pStyle w:val="Prrafodelista"/>
        <w:numPr>
          <w:ilvl w:val="1"/>
          <w:numId w:val="15"/>
        </w:numPr>
        <w:tabs>
          <w:tab w:val="num" w:pos="709"/>
        </w:tabs>
        <w:spacing w:line="360" w:lineRule="auto"/>
      </w:pPr>
      <w:r w:rsidRPr="002739F9">
        <w:t>Fuentes mínimas de información: documentos normativos o institucionales, ISD y documentos o reportes oficiales.</w:t>
      </w:r>
    </w:p>
    <w:p w14:paraId="4AAAE29B" w14:textId="0625FD0B" w:rsidR="002739F9" w:rsidRDefault="002739F9" w:rsidP="00C6567E">
      <w:pPr>
        <w:spacing w:after="0" w:line="240" w:lineRule="auto"/>
      </w:pPr>
    </w:p>
    <w:p w14:paraId="2962DBC0" w14:textId="5B4BEC03" w:rsidR="00C6567E" w:rsidRPr="00A9187C" w:rsidRDefault="00C6567E" w:rsidP="00C6567E">
      <w:pPr>
        <w:pStyle w:val="Prrafodelista"/>
        <w:numPr>
          <w:ilvl w:val="0"/>
          <w:numId w:val="15"/>
        </w:numPr>
        <w:spacing w:line="360" w:lineRule="auto"/>
        <w:rPr>
          <w:b/>
        </w:rPr>
      </w:pPr>
      <w:r w:rsidRPr="00A33C42">
        <w:rPr>
          <w:b/>
        </w:rPr>
        <w:t>¿</w:t>
      </w:r>
      <w:r w:rsidRPr="00C6567E">
        <w:rPr>
          <w:rFonts w:cstheme="minorHAnsi"/>
          <w:b/>
        </w:rPr>
        <w:t>Qué porcentaje de los indicadores estratégicos y de gestión del ISD Desempeño del Pp presentó un avance satisfactorio respecto de sus metas</w:t>
      </w:r>
      <w:r w:rsidRPr="00A9187C">
        <w:rPr>
          <w:b/>
        </w:rPr>
        <w:t>?</w:t>
      </w:r>
    </w:p>
    <w:p w14:paraId="3C255FA0" w14:textId="77777777" w:rsidR="00C6567E" w:rsidRPr="006F369A" w:rsidRDefault="00C6567E" w:rsidP="00C6567E">
      <w:pPr>
        <w:spacing w:before="240" w:after="120"/>
        <w:rPr>
          <w:b/>
          <w:u w:val="single"/>
        </w:rPr>
      </w:pPr>
      <w:r w:rsidRPr="006F369A">
        <w:rPr>
          <w:b/>
          <w:u w:val="single"/>
        </w:rPr>
        <w:t>Respuesta:</w:t>
      </w:r>
    </w:p>
    <w:p w14:paraId="00D24D61" w14:textId="77777777" w:rsidR="00C6567E" w:rsidRPr="00131215" w:rsidRDefault="00C6567E" w:rsidP="00C6567E">
      <w:pPr>
        <w:pStyle w:val="Prrafodelista"/>
        <w:numPr>
          <w:ilvl w:val="0"/>
          <w:numId w:val="12"/>
        </w:numPr>
        <w:spacing w:line="360" w:lineRule="auto"/>
      </w:pPr>
      <w:r w:rsidRPr="00131215">
        <w:rPr>
          <w:b/>
        </w:rPr>
        <w:t>Sin evidencia.</w:t>
      </w:r>
      <w:r w:rsidRPr="00131215">
        <w:t xml:space="preserve"> </w:t>
      </w:r>
      <w:r w:rsidRPr="002739F9">
        <w:t>Seleccionar el nivel 0 y justificar en la respuesta</w:t>
      </w:r>
      <w:r w:rsidRPr="00131215">
        <w:t>.</w:t>
      </w:r>
    </w:p>
    <w:p w14:paraId="1EEF23F5" w14:textId="77777777" w:rsidR="00C6567E" w:rsidRPr="00131215" w:rsidRDefault="00C6567E" w:rsidP="00C6567E">
      <w:pPr>
        <w:pStyle w:val="Prrafodelista"/>
        <w:numPr>
          <w:ilvl w:val="0"/>
          <w:numId w:val="12"/>
        </w:numPr>
        <w:spacing w:line="360" w:lineRule="auto"/>
      </w:pPr>
      <w:r w:rsidRPr="00131215">
        <w:rPr>
          <w:b/>
        </w:rPr>
        <w:t>Con evidencia.</w:t>
      </w:r>
      <w:r w:rsidRPr="00131215">
        <w:t xml:space="preserve"> </w:t>
      </w:r>
      <w:r w:rsidRPr="002739F9">
        <w:t>Seleccionar un nivel partiendo de los criterios de la tabla siguiente y justificar la respuesta atendiendo los numerales de la sección “Consideraciones”</w:t>
      </w:r>
      <w:r w:rsidRPr="00131215">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6"/>
        <w:gridCol w:w="7336"/>
      </w:tblGrid>
      <w:tr w:rsidR="00C6567E" w:rsidRPr="00FB74EA" w14:paraId="20B83C3B" w14:textId="77777777" w:rsidTr="00511BB2">
        <w:trPr>
          <w:trHeight w:val="340"/>
          <w:tblHeader/>
          <w:jc w:val="right"/>
        </w:trPr>
        <w:tc>
          <w:tcPr>
            <w:tcW w:w="433" w:type="pct"/>
            <w:vMerge w:val="restart"/>
            <w:shd w:val="clear" w:color="auto" w:fill="7F7F7F" w:themeFill="text1" w:themeFillTint="80"/>
            <w:vAlign w:val="center"/>
          </w:tcPr>
          <w:p w14:paraId="57433DCD" w14:textId="77777777" w:rsidR="00C6567E" w:rsidRPr="00FB74EA" w:rsidRDefault="00C6567E" w:rsidP="00511BB2">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67" w:type="pct"/>
            <w:shd w:val="clear" w:color="auto" w:fill="7F7F7F" w:themeFill="text1" w:themeFillTint="80"/>
            <w:vAlign w:val="center"/>
          </w:tcPr>
          <w:p w14:paraId="49A6D7F9" w14:textId="77777777" w:rsidR="00C6567E" w:rsidRPr="00FB74EA" w:rsidRDefault="00C6567E" w:rsidP="00511BB2">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C6567E" w:rsidRPr="00FB74EA" w14:paraId="0E7C0D8E" w14:textId="77777777" w:rsidTr="00511BB2">
        <w:trPr>
          <w:jc w:val="right"/>
        </w:trPr>
        <w:tc>
          <w:tcPr>
            <w:tcW w:w="433" w:type="pct"/>
            <w:vMerge/>
            <w:vAlign w:val="center"/>
          </w:tcPr>
          <w:p w14:paraId="56EB75EE" w14:textId="77777777" w:rsidR="00C6567E" w:rsidRDefault="00C6567E"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67" w:type="pct"/>
            <w:vAlign w:val="center"/>
          </w:tcPr>
          <w:p w14:paraId="221804C7" w14:textId="1978794B" w:rsidR="00C6567E" w:rsidRPr="001D3597" w:rsidRDefault="00C6567E" w:rsidP="00511BB2">
            <w:pPr>
              <w:spacing w:after="0" w:line="240" w:lineRule="atLeast"/>
              <w:jc w:val="left"/>
              <w:rPr>
                <w:rFonts w:eastAsia="Calibri" w:cs="Arial"/>
                <w:szCs w:val="20"/>
                <w:lang w:eastAsia="es-MX"/>
              </w:rPr>
            </w:pPr>
            <w:r w:rsidRPr="00C6567E">
              <w:rPr>
                <w:rFonts w:cstheme="minorHAnsi"/>
                <w:color w:val="000000"/>
                <w:szCs w:val="20"/>
              </w:rPr>
              <w:t>Porcentaje de indicadores con un avance satisfactorio:</w:t>
            </w:r>
          </w:p>
        </w:tc>
      </w:tr>
      <w:tr w:rsidR="00C6567E" w:rsidRPr="00FB74EA" w14:paraId="79CCB9FA" w14:textId="77777777" w:rsidTr="00511BB2">
        <w:trPr>
          <w:jc w:val="right"/>
        </w:trPr>
        <w:tc>
          <w:tcPr>
            <w:tcW w:w="433" w:type="pct"/>
            <w:vAlign w:val="center"/>
          </w:tcPr>
          <w:p w14:paraId="4820AA19" w14:textId="77777777" w:rsidR="00C6567E" w:rsidRPr="00FB74EA" w:rsidRDefault="00C6567E"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282A4CB0" w14:textId="2F6E15F9" w:rsidR="00C6567E" w:rsidRPr="004A15BF" w:rsidRDefault="00C6567E" w:rsidP="00511BB2">
            <w:pPr>
              <w:numPr>
                <w:ilvl w:val="0"/>
                <w:numId w:val="1"/>
              </w:numPr>
              <w:spacing w:after="0" w:line="240" w:lineRule="atLeast"/>
              <w:ind w:left="442" w:hanging="357"/>
              <w:jc w:val="left"/>
              <w:rPr>
                <w:rFonts w:eastAsia="Calibri" w:cs="Arial"/>
                <w:szCs w:val="20"/>
                <w:lang w:eastAsia="es-MX"/>
              </w:rPr>
            </w:pPr>
            <w:r>
              <w:rPr>
                <w:rFonts w:eastAsia="Calibri" w:cs="Arial"/>
                <w:szCs w:val="20"/>
                <w:lang w:eastAsia="es-MX"/>
              </w:rPr>
              <w:t>0%.</w:t>
            </w:r>
          </w:p>
        </w:tc>
      </w:tr>
      <w:tr w:rsidR="00C6567E" w:rsidRPr="00FB74EA" w14:paraId="7DA08521" w14:textId="77777777" w:rsidTr="00511BB2">
        <w:trPr>
          <w:jc w:val="right"/>
        </w:trPr>
        <w:tc>
          <w:tcPr>
            <w:tcW w:w="433" w:type="pct"/>
            <w:vAlign w:val="center"/>
          </w:tcPr>
          <w:p w14:paraId="3E0794F2" w14:textId="77777777" w:rsidR="00C6567E" w:rsidRPr="00FB74EA" w:rsidRDefault="00C6567E"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1</w:t>
            </w:r>
          </w:p>
        </w:tc>
        <w:tc>
          <w:tcPr>
            <w:tcW w:w="4567" w:type="pct"/>
            <w:vAlign w:val="center"/>
          </w:tcPr>
          <w:p w14:paraId="43E9DBC2" w14:textId="365F43D9" w:rsidR="00C6567E" w:rsidRPr="00C6567E" w:rsidRDefault="00C6567E" w:rsidP="00511BB2">
            <w:pPr>
              <w:numPr>
                <w:ilvl w:val="0"/>
                <w:numId w:val="1"/>
              </w:numPr>
              <w:spacing w:after="0" w:line="240" w:lineRule="atLeast"/>
              <w:ind w:left="442" w:hanging="357"/>
              <w:jc w:val="left"/>
              <w:rPr>
                <w:rFonts w:eastAsia="Calibri" w:cs="Arial"/>
                <w:szCs w:val="20"/>
                <w:lang w:eastAsia="es-MX"/>
              </w:rPr>
            </w:pPr>
            <w:r w:rsidRPr="00C6567E">
              <w:rPr>
                <w:rFonts w:eastAsia="Calibri" w:cs="Arial"/>
                <w:szCs w:val="20"/>
                <w:lang w:eastAsia="es-MX"/>
              </w:rPr>
              <w:t>Hasta 24.99%</w:t>
            </w:r>
          </w:p>
        </w:tc>
      </w:tr>
      <w:tr w:rsidR="00C6567E" w:rsidRPr="00FB74EA" w14:paraId="4A79D69D" w14:textId="77777777" w:rsidTr="00511BB2">
        <w:trPr>
          <w:jc w:val="right"/>
        </w:trPr>
        <w:tc>
          <w:tcPr>
            <w:tcW w:w="433" w:type="pct"/>
            <w:vAlign w:val="center"/>
          </w:tcPr>
          <w:p w14:paraId="12203329" w14:textId="77777777" w:rsidR="00C6567E" w:rsidRPr="00FB74EA" w:rsidRDefault="00C6567E"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2</w:t>
            </w:r>
          </w:p>
        </w:tc>
        <w:tc>
          <w:tcPr>
            <w:tcW w:w="4567" w:type="pct"/>
            <w:vAlign w:val="center"/>
          </w:tcPr>
          <w:p w14:paraId="78575C38" w14:textId="63C54941" w:rsidR="00C6567E" w:rsidRPr="004A15BF" w:rsidRDefault="00C6567E" w:rsidP="00511BB2">
            <w:pPr>
              <w:numPr>
                <w:ilvl w:val="0"/>
                <w:numId w:val="1"/>
              </w:numPr>
              <w:spacing w:after="0" w:line="240" w:lineRule="atLeast"/>
              <w:ind w:left="442" w:hanging="357"/>
              <w:jc w:val="left"/>
              <w:rPr>
                <w:rFonts w:eastAsia="Calibri" w:cs="Arial"/>
                <w:szCs w:val="20"/>
                <w:lang w:eastAsia="es-MX"/>
              </w:rPr>
            </w:pPr>
            <w:r>
              <w:rPr>
                <w:rFonts w:eastAsia="Calibri" w:cs="Arial"/>
                <w:szCs w:val="20"/>
                <w:lang w:eastAsia="es-MX"/>
              </w:rPr>
              <w:t>De 25% a 49.99%.</w:t>
            </w:r>
          </w:p>
        </w:tc>
      </w:tr>
      <w:tr w:rsidR="00C6567E" w:rsidRPr="00FB74EA" w14:paraId="74050EC1" w14:textId="77777777" w:rsidTr="00511BB2">
        <w:trPr>
          <w:jc w:val="right"/>
        </w:trPr>
        <w:tc>
          <w:tcPr>
            <w:tcW w:w="433" w:type="pct"/>
            <w:vAlign w:val="center"/>
          </w:tcPr>
          <w:p w14:paraId="3F2B320E" w14:textId="77777777" w:rsidR="00C6567E" w:rsidRPr="00FB74EA" w:rsidRDefault="00C6567E"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3</w:t>
            </w:r>
          </w:p>
        </w:tc>
        <w:tc>
          <w:tcPr>
            <w:tcW w:w="4567" w:type="pct"/>
            <w:vAlign w:val="center"/>
          </w:tcPr>
          <w:p w14:paraId="772C27F0" w14:textId="6EFE61F5" w:rsidR="00C6567E" w:rsidRPr="004A15BF" w:rsidRDefault="00C6567E" w:rsidP="00511BB2">
            <w:pPr>
              <w:numPr>
                <w:ilvl w:val="0"/>
                <w:numId w:val="1"/>
              </w:numPr>
              <w:spacing w:after="0" w:line="240" w:lineRule="atLeast"/>
              <w:ind w:left="442" w:hanging="357"/>
              <w:jc w:val="left"/>
              <w:rPr>
                <w:rFonts w:eastAsia="Calibri" w:cs="Arial"/>
                <w:szCs w:val="20"/>
                <w:lang w:eastAsia="es-MX"/>
              </w:rPr>
            </w:pPr>
            <w:r>
              <w:rPr>
                <w:rFonts w:eastAsia="Calibri" w:cs="Arial"/>
                <w:szCs w:val="20"/>
                <w:lang w:eastAsia="es-MX"/>
              </w:rPr>
              <w:t>De 50% a 74.99%.</w:t>
            </w:r>
          </w:p>
        </w:tc>
      </w:tr>
      <w:tr w:rsidR="00C6567E" w:rsidRPr="00FB74EA" w14:paraId="33C03C31" w14:textId="77777777" w:rsidTr="00511BB2">
        <w:trPr>
          <w:jc w:val="right"/>
        </w:trPr>
        <w:tc>
          <w:tcPr>
            <w:tcW w:w="433" w:type="pct"/>
            <w:vAlign w:val="center"/>
          </w:tcPr>
          <w:p w14:paraId="011409F6" w14:textId="77777777" w:rsidR="00C6567E" w:rsidRPr="00FB74EA" w:rsidRDefault="00C6567E"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67" w:type="pct"/>
            <w:vAlign w:val="center"/>
          </w:tcPr>
          <w:p w14:paraId="78CEE1FA" w14:textId="2DCD8AD6" w:rsidR="00C6567E" w:rsidRPr="004A15BF" w:rsidRDefault="00C6567E" w:rsidP="00511BB2">
            <w:pPr>
              <w:numPr>
                <w:ilvl w:val="0"/>
                <w:numId w:val="1"/>
              </w:numPr>
              <w:spacing w:after="0" w:line="240" w:lineRule="atLeast"/>
              <w:ind w:left="442" w:hanging="357"/>
              <w:jc w:val="left"/>
              <w:rPr>
                <w:rFonts w:eastAsia="Calibri" w:cs="Arial"/>
                <w:szCs w:val="20"/>
                <w:lang w:eastAsia="es-MX"/>
              </w:rPr>
            </w:pPr>
            <w:r>
              <w:rPr>
                <w:rFonts w:eastAsia="Calibri" w:cs="Arial"/>
                <w:szCs w:val="20"/>
                <w:lang w:eastAsia="es-MX"/>
              </w:rPr>
              <w:t>De 75% a 100%.</w:t>
            </w:r>
          </w:p>
        </w:tc>
      </w:tr>
    </w:tbl>
    <w:p w14:paraId="70D1F94B" w14:textId="77777777" w:rsidR="00C6567E" w:rsidRPr="006F369A" w:rsidRDefault="00C6567E" w:rsidP="00C6567E">
      <w:pPr>
        <w:spacing w:before="240" w:after="120"/>
        <w:rPr>
          <w:b/>
          <w:u w:val="single"/>
        </w:rPr>
      </w:pPr>
      <w:r w:rsidRPr="006F369A">
        <w:rPr>
          <w:b/>
          <w:u w:val="single"/>
        </w:rPr>
        <w:t>Consideraciones:</w:t>
      </w:r>
    </w:p>
    <w:p w14:paraId="18D27EB3" w14:textId="45ADE5A2" w:rsidR="00C6567E" w:rsidRPr="00C6567E" w:rsidRDefault="00C6567E" w:rsidP="00C6567E">
      <w:pPr>
        <w:pStyle w:val="Prrafodelista"/>
        <w:numPr>
          <w:ilvl w:val="1"/>
          <w:numId w:val="15"/>
        </w:numPr>
        <w:tabs>
          <w:tab w:val="num" w:pos="709"/>
        </w:tabs>
        <w:spacing w:line="360" w:lineRule="auto"/>
      </w:pPr>
      <w:r w:rsidRPr="00C6567E">
        <w:t xml:space="preserve">En la respuesta se deberán presentar los valores definitivos de los indicadores para el ejercicio </w:t>
      </w:r>
      <w:r w:rsidR="000E420B">
        <w:t xml:space="preserve">fiscal en evaluación reportados </w:t>
      </w:r>
      <w:r w:rsidRPr="00C6567E">
        <w:t xml:space="preserve">para </w:t>
      </w:r>
      <w:r w:rsidR="000E420B">
        <w:t xml:space="preserve">la </w:t>
      </w:r>
      <w:r w:rsidRPr="00C6567E">
        <w:t xml:space="preserve">Cuenta Pública. En caso de que el Pp cuente con MIR, se debe realizar una valoración por nivel de objetivo (Fin, Propósito, Componentes y Actividades) respecto al avance de los indicadores en relación con los valores alcanzados anteriores. </w:t>
      </w:r>
    </w:p>
    <w:p w14:paraId="400BFB9C" w14:textId="65E8FAF3" w:rsidR="00C6567E" w:rsidRPr="00C6567E" w:rsidRDefault="00C6567E" w:rsidP="00C6567E">
      <w:pPr>
        <w:pStyle w:val="Prrafodelista"/>
        <w:numPr>
          <w:ilvl w:val="1"/>
          <w:numId w:val="15"/>
        </w:numPr>
        <w:tabs>
          <w:tab w:val="num" w:pos="709"/>
        </w:tabs>
        <w:spacing w:line="360" w:lineRule="auto"/>
      </w:pPr>
      <w:r w:rsidRPr="00C6567E">
        <w:lastRenderedPageBreak/>
        <w:t>El análisis e información que se deriva de esta pregunt</w:t>
      </w:r>
      <w:r w:rsidR="00F87020">
        <w:t>a se debe incluir en el Anexo 12</w:t>
      </w:r>
      <w:r w:rsidRPr="00C6567E">
        <w:t xml:space="preserve">. Avance de los Indicadores respecto de sus metas. </w:t>
      </w:r>
    </w:p>
    <w:p w14:paraId="3C9FCF27" w14:textId="77777777" w:rsidR="00C6567E" w:rsidRPr="00C6567E" w:rsidRDefault="00C6567E" w:rsidP="00C6567E">
      <w:pPr>
        <w:pStyle w:val="Prrafodelista"/>
        <w:numPr>
          <w:ilvl w:val="1"/>
          <w:numId w:val="15"/>
        </w:numPr>
        <w:tabs>
          <w:tab w:val="num" w:pos="709"/>
        </w:tabs>
        <w:spacing w:line="360" w:lineRule="auto"/>
      </w:pPr>
      <w:r w:rsidRPr="00C6567E">
        <w:t>En caso de que el Pp no haya registrado el avance de algún indicador de acuerdo a su frecuencia de medición, deberá presentar la justificación vinculada; en caso de que esta no se presente, la instancia evaluadora deberá considerar este avance no reportado como 0% en el promedio de indicadores que debieron haber presentado avances; en caso de que se presente una justificación válida, la instancia evaluadora podrá no considerar este avance no reportado en el promedio de indicadores que debieron haber presentado avances.</w:t>
      </w:r>
    </w:p>
    <w:p w14:paraId="3D932F45" w14:textId="77777777" w:rsidR="00C6567E" w:rsidRPr="00C6567E" w:rsidRDefault="00C6567E" w:rsidP="00C6567E">
      <w:pPr>
        <w:pStyle w:val="Prrafodelista"/>
        <w:numPr>
          <w:ilvl w:val="1"/>
          <w:numId w:val="15"/>
        </w:numPr>
        <w:tabs>
          <w:tab w:val="num" w:pos="709"/>
        </w:tabs>
        <w:spacing w:line="360" w:lineRule="auto"/>
      </w:pPr>
      <w:r w:rsidRPr="00C6567E">
        <w:t>Se considera un “resultado satisfactorio” cuando el avance de cada indicador se encuentra en el rango de 85% a 115% de cumplimiento respecto de la meta programada para la fecha de corte del periodo analizado.</w:t>
      </w:r>
    </w:p>
    <w:p w14:paraId="764F94D7" w14:textId="0FA40C56" w:rsidR="00C6567E" w:rsidRPr="00C6567E" w:rsidRDefault="00C6567E" w:rsidP="00C6567E">
      <w:pPr>
        <w:pStyle w:val="Prrafodelista"/>
        <w:numPr>
          <w:ilvl w:val="1"/>
          <w:numId w:val="15"/>
        </w:numPr>
        <w:tabs>
          <w:tab w:val="num" w:pos="709"/>
        </w:tabs>
        <w:spacing w:line="360" w:lineRule="auto"/>
      </w:pPr>
      <w:r w:rsidRPr="00C6567E">
        <w:t xml:space="preserve">Fuentes mínimas de información: ISD del ejercicio fiscal evaluado y ejercicios anteriores, Cuenta Pública del ejercicio fiscal evaluado y ejercicios anteriores, así como informes </w:t>
      </w:r>
      <w:r w:rsidR="000E420B">
        <w:t>finales de resultados de las MIR al cierre del ejercicio fiscal evaluado</w:t>
      </w:r>
      <w:r w:rsidRPr="00C6567E">
        <w:t>.</w:t>
      </w:r>
    </w:p>
    <w:p w14:paraId="7A6930DC" w14:textId="7C622108" w:rsidR="00C6567E" w:rsidRDefault="00C6567E" w:rsidP="00C6567E">
      <w:pPr>
        <w:spacing w:after="0" w:line="240" w:lineRule="auto"/>
      </w:pPr>
    </w:p>
    <w:p w14:paraId="492CFE88" w14:textId="2D27AD74" w:rsidR="00C6567E" w:rsidRPr="00A9187C" w:rsidRDefault="00C6567E" w:rsidP="00C6567E">
      <w:pPr>
        <w:pStyle w:val="Prrafodelista"/>
        <w:numPr>
          <w:ilvl w:val="0"/>
          <w:numId w:val="15"/>
        </w:numPr>
        <w:spacing w:line="360" w:lineRule="auto"/>
        <w:rPr>
          <w:b/>
        </w:rPr>
      </w:pPr>
      <w:r w:rsidRPr="00A33C42">
        <w:rPr>
          <w:b/>
        </w:rPr>
        <w:t>¿</w:t>
      </w:r>
      <w:r w:rsidRPr="00C6567E">
        <w:rPr>
          <w:rFonts w:cstheme="minorHAnsi"/>
          <w:b/>
        </w:rPr>
        <w:t>Las evaluaciones, auditorías al desempeño, informes de organizaciones independientes, u otros estudios relevantes que permitan identificar hallazgos relacionados con el objetivo central del Pp y su contribución a objetivos superiores, cumplen con las siguientes características</w:t>
      </w:r>
      <w:r w:rsidRPr="00A9187C">
        <w:rPr>
          <w:b/>
        </w:rPr>
        <w:t>?</w:t>
      </w:r>
    </w:p>
    <w:p w14:paraId="5E2D8152" w14:textId="77777777" w:rsidR="00C6567E" w:rsidRPr="002472F2" w:rsidRDefault="00C6567E" w:rsidP="00C6567E">
      <w:pPr>
        <w:spacing w:before="240" w:after="120"/>
        <w:rPr>
          <w:b/>
          <w:u w:val="single"/>
        </w:rPr>
      </w:pPr>
      <w:r w:rsidRPr="002472F2">
        <w:rPr>
          <w:b/>
          <w:u w:val="single"/>
        </w:rPr>
        <w:t>Criterios de valoración:</w:t>
      </w:r>
    </w:p>
    <w:p w14:paraId="75C2684F" w14:textId="77777777" w:rsidR="00C6567E" w:rsidRPr="00C6567E" w:rsidRDefault="00C6567E" w:rsidP="00C6567E">
      <w:pPr>
        <w:pStyle w:val="Prrafodelista"/>
        <w:numPr>
          <w:ilvl w:val="0"/>
          <w:numId w:val="82"/>
        </w:numPr>
        <w:spacing w:line="360" w:lineRule="auto"/>
      </w:pPr>
      <w:r w:rsidRPr="00C6567E">
        <w:t>La metodología utilizada permite identificar algún tipo de relación o efecto entre la situación actual de la población atendida y la intervención del Pp.</w:t>
      </w:r>
    </w:p>
    <w:p w14:paraId="3E2896E2" w14:textId="77777777" w:rsidR="00C6567E" w:rsidRPr="00C6567E" w:rsidRDefault="00C6567E" w:rsidP="00C6567E">
      <w:pPr>
        <w:pStyle w:val="Prrafodelista"/>
        <w:numPr>
          <w:ilvl w:val="0"/>
          <w:numId w:val="82"/>
        </w:numPr>
        <w:spacing w:line="360" w:lineRule="auto"/>
      </w:pPr>
      <w:r w:rsidRPr="00C6567E">
        <w:t>Se compara la situación de la población atendida en al menos dos puntos en el tiempo, antes y después de otorgado el bien y/o servicio por parte del Pp.</w:t>
      </w:r>
    </w:p>
    <w:p w14:paraId="3631436E" w14:textId="77777777" w:rsidR="00C6567E" w:rsidRPr="00C6567E" w:rsidRDefault="00C6567E" w:rsidP="00C6567E">
      <w:pPr>
        <w:pStyle w:val="Prrafodelista"/>
        <w:numPr>
          <w:ilvl w:val="0"/>
          <w:numId w:val="82"/>
        </w:numPr>
        <w:spacing w:line="360" w:lineRule="auto"/>
      </w:pPr>
      <w:r w:rsidRPr="00C6567E">
        <w:t xml:space="preserve">La selección de la muestra utilizada garantiza la representatividad de los resultados entre los destinatarios del Pp. </w:t>
      </w:r>
    </w:p>
    <w:p w14:paraId="1AF498F2" w14:textId="77777777" w:rsidR="00C6567E" w:rsidRPr="00C6567E" w:rsidRDefault="00C6567E" w:rsidP="00C6567E">
      <w:pPr>
        <w:pStyle w:val="Prrafodelista"/>
        <w:numPr>
          <w:ilvl w:val="0"/>
          <w:numId w:val="82"/>
        </w:numPr>
        <w:spacing w:line="360" w:lineRule="auto"/>
      </w:pPr>
      <w:r w:rsidRPr="00C6567E">
        <w:t>Los indicadores utilizados para medir el logro del objetivo central del Pp y su contribución a objetivos superiores son relevantes, es decir, proveen información valiosa sobre el objetivo que se quiere medir.</w:t>
      </w:r>
    </w:p>
    <w:p w14:paraId="18A2031C" w14:textId="77777777" w:rsidR="00C6567E" w:rsidRPr="006F369A" w:rsidRDefault="00C6567E" w:rsidP="00C6567E">
      <w:pPr>
        <w:spacing w:before="240" w:after="120"/>
        <w:rPr>
          <w:b/>
          <w:u w:val="single"/>
        </w:rPr>
      </w:pPr>
      <w:r w:rsidRPr="006F369A">
        <w:rPr>
          <w:b/>
          <w:u w:val="single"/>
        </w:rPr>
        <w:t>Respuesta:</w:t>
      </w:r>
    </w:p>
    <w:p w14:paraId="1A5E0172" w14:textId="77777777" w:rsidR="00C6567E" w:rsidRPr="00131215" w:rsidRDefault="00C6567E" w:rsidP="00C6567E">
      <w:pPr>
        <w:pStyle w:val="Prrafodelista"/>
        <w:numPr>
          <w:ilvl w:val="0"/>
          <w:numId w:val="12"/>
        </w:numPr>
        <w:spacing w:line="360" w:lineRule="auto"/>
      </w:pPr>
      <w:r w:rsidRPr="00131215">
        <w:rPr>
          <w:b/>
        </w:rPr>
        <w:t>Sin evidencia.</w:t>
      </w:r>
      <w:r w:rsidRPr="00131215">
        <w:t xml:space="preserve"> </w:t>
      </w:r>
      <w:r w:rsidRPr="002739F9">
        <w:t>Seleccionar el nivel 0 y justificar en la respuesta</w:t>
      </w:r>
      <w:r w:rsidRPr="00131215">
        <w:t>.</w:t>
      </w:r>
    </w:p>
    <w:p w14:paraId="236A35B4" w14:textId="77777777" w:rsidR="00C6567E" w:rsidRPr="00131215" w:rsidRDefault="00C6567E" w:rsidP="00C6567E">
      <w:pPr>
        <w:pStyle w:val="Prrafodelista"/>
        <w:numPr>
          <w:ilvl w:val="0"/>
          <w:numId w:val="12"/>
        </w:numPr>
        <w:spacing w:line="360" w:lineRule="auto"/>
      </w:pPr>
      <w:r w:rsidRPr="00131215">
        <w:rPr>
          <w:b/>
        </w:rPr>
        <w:t>Con evidencia.</w:t>
      </w:r>
      <w:r w:rsidRPr="00131215">
        <w:t xml:space="preserve"> </w:t>
      </w:r>
      <w:r w:rsidRPr="002739F9">
        <w:t>Seleccionar un nivel partiendo de los criterios de la tabla siguiente y justificar la respuesta atendiendo los numerales de la sección “Consideraciones”</w:t>
      </w:r>
      <w:r w:rsidRPr="00131215">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6"/>
        <w:gridCol w:w="7336"/>
      </w:tblGrid>
      <w:tr w:rsidR="00C6567E" w:rsidRPr="00FB74EA" w14:paraId="17AC33D7" w14:textId="77777777" w:rsidTr="00511BB2">
        <w:trPr>
          <w:trHeight w:val="340"/>
          <w:tblHeader/>
          <w:jc w:val="right"/>
        </w:trPr>
        <w:tc>
          <w:tcPr>
            <w:tcW w:w="433" w:type="pct"/>
            <w:vMerge w:val="restart"/>
            <w:shd w:val="clear" w:color="auto" w:fill="7F7F7F" w:themeFill="text1" w:themeFillTint="80"/>
            <w:vAlign w:val="center"/>
          </w:tcPr>
          <w:p w14:paraId="3C9AF236" w14:textId="77777777" w:rsidR="00C6567E" w:rsidRPr="00FB74EA" w:rsidRDefault="00C6567E" w:rsidP="00511BB2">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lastRenderedPageBreak/>
              <w:t>Nivel</w:t>
            </w:r>
          </w:p>
        </w:tc>
        <w:tc>
          <w:tcPr>
            <w:tcW w:w="4567" w:type="pct"/>
            <w:shd w:val="clear" w:color="auto" w:fill="7F7F7F" w:themeFill="text1" w:themeFillTint="80"/>
            <w:vAlign w:val="center"/>
          </w:tcPr>
          <w:p w14:paraId="1F4AE7D2" w14:textId="77777777" w:rsidR="00C6567E" w:rsidRPr="00FB74EA" w:rsidRDefault="00C6567E" w:rsidP="00511BB2">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C6567E" w:rsidRPr="00FB74EA" w14:paraId="31885C1A" w14:textId="77777777" w:rsidTr="00511BB2">
        <w:trPr>
          <w:jc w:val="right"/>
        </w:trPr>
        <w:tc>
          <w:tcPr>
            <w:tcW w:w="433" w:type="pct"/>
            <w:vMerge/>
            <w:vAlign w:val="center"/>
          </w:tcPr>
          <w:p w14:paraId="444D7CB2" w14:textId="77777777" w:rsidR="00C6567E" w:rsidRDefault="00C6567E"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67" w:type="pct"/>
            <w:vAlign w:val="center"/>
          </w:tcPr>
          <w:p w14:paraId="6BB59E57" w14:textId="07B7495B" w:rsidR="00C6567E" w:rsidRPr="001D3597" w:rsidRDefault="00C6567E" w:rsidP="00511BB2">
            <w:pPr>
              <w:spacing w:after="0" w:line="240" w:lineRule="atLeast"/>
              <w:jc w:val="left"/>
              <w:rPr>
                <w:rFonts w:eastAsia="Calibri" w:cs="Arial"/>
                <w:szCs w:val="20"/>
                <w:lang w:eastAsia="es-MX"/>
              </w:rPr>
            </w:pPr>
            <w:r w:rsidRPr="00C6567E">
              <w:rPr>
                <w:rFonts w:cstheme="minorHAnsi"/>
                <w:color w:val="000000"/>
                <w:szCs w:val="20"/>
              </w:rPr>
              <w:t>Las evaluaciones, auditorias, informes o estudios cuentan con:</w:t>
            </w:r>
          </w:p>
        </w:tc>
      </w:tr>
      <w:tr w:rsidR="00C6567E" w:rsidRPr="00FB74EA" w14:paraId="5D67BD50" w14:textId="77777777" w:rsidTr="00511BB2">
        <w:trPr>
          <w:jc w:val="right"/>
        </w:trPr>
        <w:tc>
          <w:tcPr>
            <w:tcW w:w="433" w:type="pct"/>
            <w:vAlign w:val="center"/>
          </w:tcPr>
          <w:p w14:paraId="57422BE2" w14:textId="77777777" w:rsidR="00C6567E" w:rsidRPr="00FB74EA" w:rsidRDefault="00C6567E"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209A6029" w14:textId="77777777" w:rsidR="00C6567E" w:rsidRPr="004A15BF" w:rsidRDefault="00C6567E" w:rsidP="00511BB2">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C6567E" w:rsidRPr="00FB74EA" w14:paraId="7537BAE9" w14:textId="77777777" w:rsidTr="00511BB2">
        <w:trPr>
          <w:jc w:val="right"/>
        </w:trPr>
        <w:tc>
          <w:tcPr>
            <w:tcW w:w="433" w:type="pct"/>
            <w:vAlign w:val="center"/>
          </w:tcPr>
          <w:p w14:paraId="6FD69DA5" w14:textId="77777777" w:rsidR="00C6567E" w:rsidRPr="00FB74EA" w:rsidRDefault="00C6567E"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1</w:t>
            </w:r>
          </w:p>
        </w:tc>
        <w:tc>
          <w:tcPr>
            <w:tcW w:w="4567" w:type="pct"/>
            <w:vAlign w:val="center"/>
          </w:tcPr>
          <w:p w14:paraId="176ABF40" w14:textId="77777777" w:rsidR="00C6567E" w:rsidRDefault="00C6567E" w:rsidP="00511BB2">
            <w:pPr>
              <w:numPr>
                <w:ilvl w:val="0"/>
                <w:numId w:val="1"/>
              </w:numPr>
              <w:spacing w:after="0" w:line="240" w:lineRule="atLeast"/>
              <w:ind w:left="442" w:hanging="357"/>
              <w:jc w:val="left"/>
              <w:rPr>
                <w:rFonts w:eastAsia="Calibri" w:cs="Arial"/>
                <w:b/>
                <w:szCs w:val="20"/>
                <w:lang w:eastAsia="es-MX"/>
              </w:rPr>
            </w:pPr>
            <w:r>
              <w:rPr>
                <w:rFonts w:eastAsia="Calibri" w:cs="Arial"/>
                <w:b/>
                <w:szCs w:val="20"/>
                <w:lang w:eastAsia="es-MX"/>
              </w:rPr>
              <w:t xml:space="preserve">Uno </w:t>
            </w:r>
            <w:r>
              <w:rPr>
                <w:rFonts w:eastAsia="Calibri" w:cs="Arial"/>
                <w:bCs/>
                <w:szCs w:val="20"/>
                <w:lang w:eastAsia="es-MX"/>
              </w:rPr>
              <w:t>de los criterios de valoración.</w:t>
            </w:r>
          </w:p>
        </w:tc>
      </w:tr>
      <w:tr w:rsidR="00C6567E" w:rsidRPr="00FB74EA" w14:paraId="4CC7D3BC" w14:textId="77777777" w:rsidTr="00511BB2">
        <w:trPr>
          <w:jc w:val="right"/>
        </w:trPr>
        <w:tc>
          <w:tcPr>
            <w:tcW w:w="433" w:type="pct"/>
            <w:vAlign w:val="center"/>
          </w:tcPr>
          <w:p w14:paraId="760A737A" w14:textId="77777777" w:rsidR="00C6567E" w:rsidRPr="00FB74EA" w:rsidRDefault="00C6567E"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2</w:t>
            </w:r>
          </w:p>
        </w:tc>
        <w:tc>
          <w:tcPr>
            <w:tcW w:w="4567" w:type="pct"/>
            <w:vAlign w:val="center"/>
          </w:tcPr>
          <w:p w14:paraId="09FD12D3" w14:textId="77777777" w:rsidR="00C6567E" w:rsidRPr="004A15BF" w:rsidRDefault="00C6567E" w:rsidP="00511BB2">
            <w:pPr>
              <w:numPr>
                <w:ilvl w:val="0"/>
                <w:numId w:val="1"/>
              </w:numPr>
              <w:spacing w:after="0" w:line="240" w:lineRule="atLeast"/>
              <w:ind w:left="442" w:hanging="357"/>
              <w:jc w:val="left"/>
              <w:rPr>
                <w:rFonts w:eastAsia="Calibri" w:cs="Arial"/>
                <w:szCs w:val="20"/>
                <w:lang w:eastAsia="es-MX"/>
              </w:rPr>
            </w:pPr>
            <w:r>
              <w:rPr>
                <w:rFonts w:eastAsia="Calibri" w:cs="Arial"/>
                <w:b/>
                <w:szCs w:val="20"/>
                <w:lang w:eastAsia="es-MX"/>
              </w:rPr>
              <w:t>Dos</w:t>
            </w:r>
            <w:r w:rsidRPr="00670D50">
              <w:rPr>
                <w:rFonts w:eastAsia="Calibri" w:cs="Arial"/>
                <w:szCs w:val="20"/>
                <w:lang w:eastAsia="es-MX"/>
              </w:rPr>
              <w:t xml:space="preserve"> de los criterios de valoración.</w:t>
            </w:r>
          </w:p>
        </w:tc>
      </w:tr>
      <w:tr w:rsidR="00C6567E" w:rsidRPr="00FB74EA" w14:paraId="03DE398A" w14:textId="77777777" w:rsidTr="00511BB2">
        <w:trPr>
          <w:jc w:val="right"/>
        </w:trPr>
        <w:tc>
          <w:tcPr>
            <w:tcW w:w="433" w:type="pct"/>
            <w:vAlign w:val="center"/>
          </w:tcPr>
          <w:p w14:paraId="2912BE25" w14:textId="77777777" w:rsidR="00C6567E" w:rsidRPr="00FB74EA" w:rsidRDefault="00C6567E"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3</w:t>
            </w:r>
          </w:p>
        </w:tc>
        <w:tc>
          <w:tcPr>
            <w:tcW w:w="4567" w:type="pct"/>
            <w:vAlign w:val="center"/>
          </w:tcPr>
          <w:p w14:paraId="4F156C07" w14:textId="77777777" w:rsidR="00C6567E" w:rsidRPr="004A15BF" w:rsidRDefault="00C6567E" w:rsidP="00511BB2">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Tres</w:t>
            </w:r>
            <w:r w:rsidRPr="00670D50">
              <w:rPr>
                <w:rFonts w:eastAsia="Calibri" w:cs="Arial"/>
                <w:szCs w:val="20"/>
                <w:lang w:eastAsia="es-MX"/>
              </w:rPr>
              <w:t xml:space="preserve"> de los criterios de valoración.</w:t>
            </w:r>
          </w:p>
        </w:tc>
      </w:tr>
      <w:tr w:rsidR="00C6567E" w:rsidRPr="00FB74EA" w14:paraId="5E434651" w14:textId="77777777" w:rsidTr="00511BB2">
        <w:trPr>
          <w:jc w:val="right"/>
        </w:trPr>
        <w:tc>
          <w:tcPr>
            <w:tcW w:w="433" w:type="pct"/>
            <w:vAlign w:val="center"/>
          </w:tcPr>
          <w:p w14:paraId="7F52134F" w14:textId="77777777" w:rsidR="00C6567E" w:rsidRPr="00FB74EA" w:rsidRDefault="00C6567E"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67" w:type="pct"/>
            <w:vAlign w:val="center"/>
          </w:tcPr>
          <w:p w14:paraId="0ABBB60A" w14:textId="77777777" w:rsidR="00C6567E" w:rsidRPr="004A15BF" w:rsidRDefault="00C6567E" w:rsidP="00511BB2">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Cuatro</w:t>
            </w:r>
            <w:r w:rsidRPr="00670D50">
              <w:rPr>
                <w:rFonts w:eastAsia="Calibri" w:cs="Arial"/>
                <w:szCs w:val="20"/>
                <w:lang w:eastAsia="es-MX"/>
              </w:rPr>
              <w:t xml:space="preserve"> de los criterios de valoración.</w:t>
            </w:r>
          </w:p>
        </w:tc>
      </w:tr>
    </w:tbl>
    <w:p w14:paraId="55ED8377" w14:textId="77777777" w:rsidR="00C6567E" w:rsidRPr="006F369A" w:rsidRDefault="00C6567E" w:rsidP="00C6567E">
      <w:pPr>
        <w:spacing w:before="240" w:after="120"/>
        <w:rPr>
          <w:b/>
          <w:u w:val="single"/>
        </w:rPr>
      </w:pPr>
      <w:r w:rsidRPr="006F369A">
        <w:rPr>
          <w:b/>
          <w:u w:val="single"/>
        </w:rPr>
        <w:t>Consideraciones:</w:t>
      </w:r>
    </w:p>
    <w:p w14:paraId="2960B421" w14:textId="77777777" w:rsidR="00C6567E" w:rsidRPr="00C6567E" w:rsidRDefault="00C6567E" w:rsidP="00C6567E">
      <w:pPr>
        <w:pStyle w:val="Prrafodelista"/>
        <w:numPr>
          <w:ilvl w:val="1"/>
          <w:numId w:val="15"/>
        </w:numPr>
        <w:tabs>
          <w:tab w:val="num" w:pos="709"/>
        </w:tabs>
        <w:spacing w:line="360" w:lineRule="auto"/>
      </w:pPr>
      <w:r w:rsidRPr="00C6567E">
        <w:t>En la respuesta se deberán indicar el tipo de documentos, informes o evaluaciones revisadas, así como el análisis y justificación de cada uno de los criterios establecidos en la pregunta. Se deberá revisar la metodología utilizada, las fuentes de información, así como señalar las fortalezas y las debilidades de los documentos considerados para este análisis.</w:t>
      </w:r>
    </w:p>
    <w:p w14:paraId="41EA3172" w14:textId="77777777" w:rsidR="00C6567E" w:rsidRPr="00C6567E" w:rsidRDefault="00C6567E" w:rsidP="00C6567E">
      <w:pPr>
        <w:pStyle w:val="Prrafodelista"/>
        <w:numPr>
          <w:ilvl w:val="1"/>
          <w:numId w:val="15"/>
        </w:numPr>
        <w:tabs>
          <w:tab w:val="num" w:pos="709"/>
        </w:tabs>
        <w:spacing w:line="360" w:lineRule="auto"/>
      </w:pPr>
      <w:r w:rsidRPr="00C6567E">
        <w:t>Si el Pp no cuenta con evaluaciones, auditorías al desempeño, informes de organizaciones independientes, u otros estudios relevantes que permitan identificar hallazgos relacionados con el objetivo central del Pp y su contribución a objetivos superiores, la respuesta será “No aplica”.</w:t>
      </w:r>
    </w:p>
    <w:p w14:paraId="1C37D048" w14:textId="12008AEB" w:rsidR="00257E11" w:rsidRDefault="00C6567E" w:rsidP="001F0268">
      <w:pPr>
        <w:pStyle w:val="Prrafodelista"/>
        <w:numPr>
          <w:ilvl w:val="1"/>
          <w:numId w:val="15"/>
        </w:numPr>
        <w:tabs>
          <w:tab w:val="num" w:pos="709"/>
        </w:tabs>
        <w:spacing w:line="360" w:lineRule="auto"/>
      </w:pPr>
      <w:r w:rsidRPr="00C6567E">
        <w:t xml:space="preserve">Fuentes mínimas de información: documentos normativos, institucionales y estratégicos, ISD, evaluaciones al Pp, evaluaciones o estudios a programas similares, estudios nacionales e internacionales relacionados, fuentes oficiales de información estadística. </w:t>
      </w:r>
    </w:p>
    <w:p w14:paraId="39DE1AA2" w14:textId="77777777" w:rsidR="001F0268" w:rsidRDefault="001F0268" w:rsidP="001F0268">
      <w:pPr>
        <w:pStyle w:val="Prrafodelista"/>
        <w:spacing w:line="360" w:lineRule="auto"/>
        <w:ind w:left="705"/>
      </w:pPr>
    </w:p>
    <w:p w14:paraId="21E3BD31" w14:textId="0F82101F" w:rsidR="00257E11" w:rsidRPr="004E004D" w:rsidRDefault="00257E11" w:rsidP="00257E11">
      <w:pPr>
        <w:pStyle w:val="Prrafodelista"/>
        <w:numPr>
          <w:ilvl w:val="0"/>
          <w:numId w:val="15"/>
        </w:numPr>
        <w:spacing w:line="360" w:lineRule="auto"/>
        <w:ind w:left="357" w:hanging="357"/>
        <w:rPr>
          <w:b/>
        </w:rPr>
      </w:pPr>
      <w:r w:rsidRPr="004E004D">
        <w:rPr>
          <w:b/>
        </w:rPr>
        <w:t xml:space="preserve">¿Qué cambios se han generado en la Población </w:t>
      </w:r>
      <w:r w:rsidR="00EE3A6E" w:rsidRPr="004E004D">
        <w:rPr>
          <w:b/>
        </w:rPr>
        <w:t>beneficiaria</w:t>
      </w:r>
      <w:r w:rsidRPr="004E004D">
        <w:rPr>
          <w:b/>
        </w:rPr>
        <w:t xml:space="preserve"> tras la intervención del Programa presupuestario y como incide en el Bienestar de la Población atendida?</w:t>
      </w:r>
    </w:p>
    <w:p w14:paraId="38DDBF11" w14:textId="77777777" w:rsidR="00257E11" w:rsidRPr="004E004D" w:rsidRDefault="00257E11" w:rsidP="00257E11">
      <w:pPr>
        <w:spacing w:before="240" w:after="120"/>
        <w:rPr>
          <w:b/>
        </w:rPr>
      </w:pPr>
      <w:r w:rsidRPr="004E004D">
        <w:rPr>
          <w:b/>
        </w:rPr>
        <w:t>Respuesta:</w:t>
      </w:r>
    </w:p>
    <w:p w14:paraId="2DF7C6D8" w14:textId="77777777" w:rsidR="00257E11" w:rsidRPr="004E004D" w:rsidRDefault="00257E11" w:rsidP="00257E11">
      <w:pPr>
        <w:pStyle w:val="Prrafodelista"/>
        <w:numPr>
          <w:ilvl w:val="0"/>
          <w:numId w:val="12"/>
        </w:numPr>
        <w:spacing w:line="360" w:lineRule="auto"/>
      </w:pPr>
      <w:r w:rsidRPr="004E004D">
        <w:rPr>
          <w:b/>
        </w:rPr>
        <w:t>No procede valoración cuantitativa</w:t>
      </w:r>
      <w:r w:rsidRPr="004E004D">
        <w:t xml:space="preserve">. </w:t>
      </w:r>
    </w:p>
    <w:p w14:paraId="159413E1" w14:textId="77777777" w:rsidR="00257E11" w:rsidRPr="004E004D" w:rsidRDefault="00257E11" w:rsidP="00257E11">
      <w:pPr>
        <w:pStyle w:val="Prrafodelista"/>
        <w:numPr>
          <w:ilvl w:val="0"/>
          <w:numId w:val="12"/>
        </w:numPr>
        <w:spacing w:line="360" w:lineRule="auto"/>
      </w:pPr>
      <w:r w:rsidRPr="004E004D">
        <w:t>Se deberá atender la sección de “Consideraciones”.</w:t>
      </w:r>
    </w:p>
    <w:p w14:paraId="6CCB562F" w14:textId="77777777" w:rsidR="00257E11" w:rsidRPr="004E004D" w:rsidRDefault="00257E11" w:rsidP="00257E11">
      <w:pPr>
        <w:spacing w:before="240" w:after="120"/>
        <w:rPr>
          <w:b/>
          <w:u w:val="single"/>
        </w:rPr>
      </w:pPr>
      <w:r w:rsidRPr="004E004D">
        <w:rPr>
          <w:b/>
          <w:u w:val="single"/>
        </w:rPr>
        <w:t>Consideraciones:</w:t>
      </w:r>
    </w:p>
    <w:p w14:paraId="4FB632CC" w14:textId="7427DAD6" w:rsidR="00257E11" w:rsidRPr="004E004D" w:rsidRDefault="00257E11" w:rsidP="00257E11">
      <w:pPr>
        <w:pStyle w:val="Prrafodelista"/>
        <w:numPr>
          <w:ilvl w:val="1"/>
          <w:numId w:val="15"/>
        </w:numPr>
        <w:spacing w:line="360" w:lineRule="auto"/>
      </w:pPr>
      <w:r w:rsidRPr="004E004D">
        <w:t>En este apartado se deberá realizar el análisis sobre el Propósito identificado en la MIR y su meta en el Ejercicio Fiscal correspondiente y justificar con evidencia y estadística</w:t>
      </w:r>
      <w:r w:rsidR="004E004D" w:rsidRPr="004E004D">
        <w:t xml:space="preserve"> los beneficios que ha </w:t>
      </w:r>
      <w:r w:rsidR="00EE3A6E">
        <w:t>presentado</w:t>
      </w:r>
      <w:r w:rsidR="004E004D" w:rsidRPr="004E004D">
        <w:t xml:space="preserve"> a la población el contar con este programa</w:t>
      </w:r>
      <w:r w:rsidRPr="004E004D">
        <w:t>.</w:t>
      </w:r>
    </w:p>
    <w:p w14:paraId="080168B9" w14:textId="1EABE523" w:rsidR="00257E11" w:rsidRDefault="00257E11" w:rsidP="006F058D">
      <w:pPr>
        <w:pStyle w:val="Prrafodelista"/>
        <w:numPr>
          <w:ilvl w:val="1"/>
          <w:numId w:val="15"/>
        </w:numPr>
        <w:spacing w:line="360" w:lineRule="auto"/>
      </w:pPr>
      <w:r w:rsidRPr="004E004D">
        <w:t>En caso de que el programa no cuente con dicha información se debe especificar ND (No Disponible, cuando el programa no cuente con los valores de cobertura por razones justificadas, como la frecuencia de medición), según sea el caso.</w:t>
      </w:r>
    </w:p>
    <w:p w14:paraId="2F454302" w14:textId="14EA9FCE" w:rsidR="006F058D" w:rsidRDefault="006F058D" w:rsidP="006F058D">
      <w:pPr>
        <w:pStyle w:val="Ttulo3"/>
      </w:pPr>
      <w:bookmarkStart w:id="82" w:name="_Toc200102085"/>
      <w:r>
        <w:lastRenderedPageBreak/>
        <w:t>Análisis FODA</w:t>
      </w:r>
      <w:bookmarkEnd w:id="82"/>
    </w:p>
    <w:p w14:paraId="3FAB19A6" w14:textId="09CE3C7D" w:rsidR="006F058D" w:rsidRDefault="006F058D" w:rsidP="006F058D">
      <w:r>
        <w:t>Se deberán integrar en una sola tabla las fortalezas, oportunidades, debilidades y amenazas, especificadas por cada tema de la evalua</w:t>
      </w:r>
      <w:r w:rsidR="00F87020">
        <w:t>ción y reportadas en el Anexo 13</w:t>
      </w:r>
      <w:r>
        <w:t xml:space="preserve">. Análisis FODA. </w:t>
      </w:r>
    </w:p>
    <w:p w14:paraId="04E42A80" w14:textId="77777777" w:rsidR="006F058D" w:rsidRDefault="006F058D" w:rsidP="006F058D">
      <w:r>
        <w:t>Para el desarrollo del análisis FODA se deberá considerar lo siguiente:</w:t>
      </w:r>
    </w:p>
    <w:p w14:paraId="50C445F5" w14:textId="59795BA2" w:rsidR="006F058D" w:rsidRDefault="006F058D" w:rsidP="006F058D">
      <w:pPr>
        <w:pStyle w:val="Prrafodelista"/>
        <w:numPr>
          <w:ilvl w:val="0"/>
          <w:numId w:val="87"/>
        </w:numPr>
        <w:spacing w:line="360" w:lineRule="auto"/>
        <w:ind w:left="714" w:hanging="357"/>
      </w:pPr>
      <w:r>
        <w:t>Se deberán integrar las recomendaciones que se consideren más relevantes de cada uno de los módulos que conforman la evaluación.</w:t>
      </w:r>
    </w:p>
    <w:p w14:paraId="14BCAFA2" w14:textId="4EB35F68" w:rsidR="006F058D" w:rsidRDefault="006F058D" w:rsidP="006F058D">
      <w:pPr>
        <w:pStyle w:val="Prrafodelista"/>
        <w:numPr>
          <w:ilvl w:val="0"/>
          <w:numId w:val="87"/>
        </w:numPr>
        <w:spacing w:line="360" w:lineRule="auto"/>
        <w:ind w:left="714" w:hanging="357"/>
      </w:pPr>
      <w:r>
        <w:t>Las recomendaciones deberán derivarse directamente de los hallazgos de la evaluación y guardar consistencia con el análisis y conclusiones identificadas a lo largo del documento.</w:t>
      </w:r>
    </w:p>
    <w:p w14:paraId="25AA9559" w14:textId="50931AE3" w:rsidR="006F058D" w:rsidRDefault="006F058D" w:rsidP="006F058D">
      <w:pPr>
        <w:pStyle w:val="Prrafodelista"/>
        <w:numPr>
          <w:ilvl w:val="0"/>
          <w:numId w:val="87"/>
        </w:numPr>
        <w:spacing w:line="360" w:lineRule="auto"/>
        <w:ind w:left="714" w:hanging="357"/>
      </w:pPr>
      <w:r>
        <w:t>Las recomendaciones deberán formularse iniciando con un verbo en infinitivo, de forma clara y concreta.</w:t>
      </w:r>
    </w:p>
    <w:p w14:paraId="1C30335A" w14:textId="7C54AA23" w:rsidR="006F058D" w:rsidRDefault="006F058D" w:rsidP="006F058D">
      <w:pPr>
        <w:pStyle w:val="Prrafodelista"/>
        <w:numPr>
          <w:ilvl w:val="0"/>
          <w:numId w:val="87"/>
        </w:numPr>
        <w:spacing w:line="360" w:lineRule="auto"/>
        <w:ind w:left="714" w:hanging="357"/>
      </w:pPr>
      <w:r>
        <w:t>Las recomendaciones deberán contener con los elementos suficientes para que puedan traducirse fácilmente en acciones de mejora para el Pp.</w:t>
      </w:r>
    </w:p>
    <w:p w14:paraId="002ECA22" w14:textId="5BE66DA0" w:rsidR="006F058D" w:rsidRDefault="006F058D" w:rsidP="006F058D">
      <w:pPr>
        <w:pStyle w:val="Prrafodelista"/>
        <w:numPr>
          <w:ilvl w:val="0"/>
          <w:numId w:val="87"/>
        </w:numPr>
        <w:spacing w:line="360" w:lineRule="auto"/>
        <w:ind w:left="714" w:hanging="357"/>
      </w:pPr>
      <w:r>
        <w:t>Se deben incluir un máximo de 10 fortalezas u oportunidades, 10 debilidades o amenazas, y 10 recomendaciones por módulo de la evaluación.</w:t>
      </w:r>
    </w:p>
    <w:p w14:paraId="1E27F343" w14:textId="23D61109" w:rsidR="006F058D" w:rsidRDefault="006F058D" w:rsidP="006F058D">
      <w:r>
        <w:t>El FODA deberá presentarse como parte de la evaluación y entregarse en form</w:t>
      </w:r>
      <w:r w:rsidR="00F87020">
        <w:t>ato Excel, basado en el Anexo 13</w:t>
      </w:r>
      <w:r>
        <w:t>. Análisis FODA.</w:t>
      </w:r>
    </w:p>
    <w:p w14:paraId="5D8EEE33" w14:textId="6F4EBD99" w:rsidR="006F058D" w:rsidRDefault="006F058D" w:rsidP="006F058D">
      <w:pPr>
        <w:pStyle w:val="Ttulo3"/>
      </w:pPr>
      <w:bookmarkStart w:id="83" w:name="_Toc200102086"/>
      <w:r>
        <w:t>C</w:t>
      </w:r>
      <w:r w:rsidRPr="006F058D">
        <w:t xml:space="preserve">omparación con </w:t>
      </w:r>
      <w:r>
        <w:t>ECR</w:t>
      </w:r>
      <w:r w:rsidRPr="006F058D">
        <w:t xml:space="preserve"> anteriores</w:t>
      </w:r>
      <w:bookmarkEnd w:id="83"/>
    </w:p>
    <w:p w14:paraId="3D0421A2" w14:textId="77777777" w:rsidR="006F058D" w:rsidRDefault="006F058D" w:rsidP="006F058D">
      <w:r>
        <w:t>En caso de que el Pp cuente con Evaluaciones de Consistencia y Resultados (ECR) anteriores, se deberá realizar una comparación de los resultados del análisis FODA de este ejercicio de evaluación y el (los) anteriores, indicando los avances en la atención de áreas de oportunidad identificadas, así como cuales debilidades o amenazas permanecen. El análisis comparativo debe presentarse en un máximo de una cuartilla.</w:t>
      </w:r>
    </w:p>
    <w:p w14:paraId="0E7A7B6A" w14:textId="77777777" w:rsidR="006F058D" w:rsidRDefault="006F058D" w:rsidP="006F058D">
      <w:r>
        <w:t>Es importante considerar que esta versión del modelo de TdR cuenta con actualizaciones en su contenido, por lo que las preguntas no son estrictamente las mismas que en años anteriores. Sin embargo, estas actualizaciones no afectan la estructura general de la evaluación, ni los temas de análisis, por lo que la comparación es pertinente.</w:t>
      </w:r>
    </w:p>
    <w:p w14:paraId="126F7A60" w14:textId="07B0E462" w:rsidR="00FD625A" w:rsidRDefault="00FD625A" w:rsidP="006F058D"/>
    <w:p w14:paraId="28364B4F" w14:textId="77777777" w:rsidR="006F194A" w:rsidRDefault="006F194A" w:rsidP="006F058D"/>
    <w:p w14:paraId="3340C5E3" w14:textId="77777777" w:rsidR="006F194A" w:rsidRPr="006F058D" w:rsidRDefault="006F194A" w:rsidP="006F058D"/>
    <w:p w14:paraId="21EB4CF6" w14:textId="6D28013D" w:rsidR="006F058D" w:rsidRDefault="006F058D" w:rsidP="006F058D">
      <w:pPr>
        <w:pStyle w:val="Ttulo3"/>
      </w:pPr>
      <w:bookmarkStart w:id="84" w:name="_Toc200102087"/>
      <w:r>
        <w:lastRenderedPageBreak/>
        <w:t>C</w:t>
      </w:r>
      <w:r w:rsidRPr="006F058D">
        <w:t>onclusiones</w:t>
      </w:r>
      <w:bookmarkEnd w:id="84"/>
    </w:p>
    <w:tbl>
      <w:tblPr>
        <w:tblW w:w="5000" w:type="pct"/>
        <w:tblCellMar>
          <w:left w:w="70" w:type="dxa"/>
          <w:right w:w="70" w:type="dxa"/>
        </w:tblCellMar>
        <w:tblLook w:val="04A0" w:firstRow="1" w:lastRow="0" w:firstColumn="1" w:lastColumn="0" w:noHBand="0" w:noVBand="1"/>
      </w:tblPr>
      <w:tblGrid>
        <w:gridCol w:w="2241"/>
        <w:gridCol w:w="6597"/>
      </w:tblGrid>
      <w:tr w:rsidR="006F194A" w:rsidRPr="006F194A" w14:paraId="1FDD0A5F" w14:textId="77777777" w:rsidTr="006F194A">
        <w:trPr>
          <w:trHeight w:val="397"/>
        </w:trPr>
        <w:tc>
          <w:tcPr>
            <w:tcW w:w="1202" w:type="pct"/>
            <w:shd w:val="clear" w:color="auto" w:fill="auto"/>
            <w:noWrap/>
            <w:vAlign w:val="center"/>
            <w:hideMark/>
          </w:tcPr>
          <w:p w14:paraId="286BAF6F" w14:textId="77777777" w:rsidR="006F194A" w:rsidRPr="006F194A" w:rsidRDefault="006F194A" w:rsidP="00AC2B7C">
            <w:pPr>
              <w:spacing w:after="0" w:line="240" w:lineRule="auto"/>
              <w:jc w:val="left"/>
              <w:rPr>
                <w:b/>
                <w:bCs/>
                <w:color w:val="000000"/>
                <w:lang w:val="es-ES"/>
              </w:rPr>
            </w:pPr>
            <w:r w:rsidRPr="006F194A">
              <w:rPr>
                <w:b/>
                <w:bCs/>
                <w:color w:val="000000"/>
                <w:lang w:val="es-ES"/>
              </w:rPr>
              <w:t xml:space="preserve">Nombre del Pp: </w:t>
            </w:r>
          </w:p>
        </w:tc>
        <w:tc>
          <w:tcPr>
            <w:tcW w:w="3798" w:type="pct"/>
            <w:shd w:val="clear" w:color="auto" w:fill="auto"/>
            <w:vAlign w:val="center"/>
          </w:tcPr>
          <w:p w14:paraId="4635FAA3" w14:textId="77777777" w:rsidR="006F194A" w:rsidRPr="006F194A" w:rsidRDefault="006F194A" w:rsidP="00AC2B7C">
            <w:pPr>
              <w:spacing w:after="0" w:line="240" w:lineRule="auto"/>
              <w:jc w:val="left"/>
              <w:rPr>
                <w:bCs/>
                <w:color w:val="000000"/>
                <w:lang w:val="es-ES"/>
              </w:rPr>
            </w:pPr>
          </w:p>
        </w:tc>
      </w:tr>
      <w:tr w:rsidR="006F194A" w:rsidRPr="006F194A" w14:paraId="792E4134" w14:textId="77777777" w:rsidTr="006F194A">
        <w:trPr>
          <w:trHeight w:val="397"/>
        </w:trPr>
        <w:tc>
          <w:tcPr>
            <w:tcW w:w="1202" w:type="pct"/>
            <w:shd w:val="clear" w:color="auto" w:fill="auto"/>
            <w:noWrap/>
            <w:vAlign w:val="center"/>
            <w:hideMark/>
          </w:tcPr>
          <w:p w14:paraId="7DE3991A" w14:textId="77777777" w:rsidR="006F194A" w:rsidRPr="006F194A" w:rsidRDefault="006F194A" w:rsidP="00AC2B7C">
            <w:pPr>
              <w:spacing w:after="0" w:line="240" w:lineRule="auto"/>
              <w:jc w:val="left"/>
              <w:rPr>
                <w:b/>
                <w:bCs/>
                <w:color w:val="000000"/>
                <w:lang w:val="es-ES"/>
              </w:rPr>
            </w:pPr>
            <w:r w:rsidRPr="006F194A">
              <w:rPr>
                <w:b/>
                <w:bCs/>
                <w:color w:val="000000"/>
                <w:lang w:val="es-ES"/>
              </w:rPr>
              <w:t xml:space="preserve">Modalidad: </w:t>
            </w:r>
          </w:p>
        </w:tc>
        <w:tc>
          <w:tcPr>
            <w:tcW w:w="3798" w:type="pct"/>
            <w:shd w:val="clear" w:color="auto" w:fill="auto"/>
            <w:vAlign w:val="center"/>
          </w:tcPr>
          <w:p w14:paraId="1F757C4C" w14:textId="77777777" w:rsidR="006F194A" w:rsidRPr="006F194A" w:rsidRDefault="006F194A" w:rsidP="00AC2B7C">
            <w:pPr>
              <w:spacing w:after="0" w:line="240" w:lineRule="auto"/>
              <w:jc w:val="left"/>
              <w:rPr>
                <w:bCs/>
                <w:color w:val="000000"/>
                <w:lang w:val="es-ES"/>
              </w:rPr>
            </w:pPr>
          </w:p>
        </w:tc>
      </w:tr>
      <w:tr w:rsidR="006F194A" w:rsidRPr="006F194A" w14:paraId="60750C9D" w14:textId="77777777" w:rsidTr="006F194A">
        <w:trPr>
          <w:trHeight w:val="397"/>
        </w:trPr>
        <w:tc>
          <w:tcPr>
            <w:tcW w:w="1202" w:type="pct"/>
            <w:shd w:val="clear" w:color="auto" w:fill="auto"/>
            <w:noWrap/>
            <w:vAlign w:val="center"/>
            <w:hideMark/>
          </w:tcPr>
          <w:p w14:paraId="7E8860AC" w14:textId="77777777" w:rsidR="006F194A" w:rsidRPr="006F194A" w:rsidRDefault="006F194A" w:rsidP="00AC2B7C">
            <w:pPr>
              <w:spacing w:after="0" w:line="240" w:lineRule="auto"/>
              <w:jc w:val="left"/>
              <w:rPr>
                <w:b/>
                <w:bCs/>
                <w:color w:val="000000"/>
                <w:lang w:val="es-ES"/>
              </w:rPr>
            </w:pPr>
            <w:r w:rsidRPr="006F194A">
              <w:rPr>
                <w:b/>
                <w:bCs/>
                <w:color w:val="000000"/>
                <w:lang w:val="es-ES"/>
              </w:rPr>
              <w:t xml:space="preserve">Dependencia/Entidad: </w:t>
            </w:r>
          </w:p>
        </w:tc>
        <w:tc>
          <w:tcPr>
            <w:tcW w:w="3798" w:type="pct"/>
            <w:shd w:val="clear" w:color="auto" w:fill="auto"/>
            <w:vAlign w:val="center"/>
          </w:tcPr>
          <w:p w14:paraId="50F19F31" w14:textId="77777777" w:rsidR="006F194A" w:rsidRPr="006F194A" w:rsidRDefault="006F194A" w:rsidP="00AC2B7C">
            <w:pPr>
              <w:spacing w:after="0" w:line="240" w:lineRule="auto"/>
              <w:jc w:val="left"/>
              <w:rPr>
                <w:bCs/>
                <w:color w:val="000000"/>
                <w:lang w:val="es-ES"/>
              </w:rPr>
            </w:pPr>
          </w:p>
        </w:tc>
      </w:tr>
      <w:tr w:rsidR="006F194A" w:rsidRPr="006F194A" w14:paraId="0A2663B1" w14:textId="77777777" w:rsidTr="006F194A">
        <w:trPr>
          <w:trHeight w:val="397"/>
        </w:trPr>
        <w:tc>
          <w:tcPr>
            <w:tcW w:w="1202" w:type="pct"/>
            <w:shd w:val="clear" w:color="auto" w:fill="auto"/>
            <w:noWrap/>
            <w:vAlign w:val="center"/>
            <w:hideMark/>
          </w:tcPr>
          <w:p w14:paraId="0571DFDF" w14:textId="77777777" w:rsidR="006F194A" w:rsidRPr="006F194A" w:rsidRDefault="006F194A" w:rsidP="00AC2B7C">
            <w:pPr>
              <w:spacing w:after="0" w:line="240" w:lineRule="auto"/>
              <w:jc w:val="left"/>
              <w:rPr>
                <w:b/>
                <w:bCs/>
                <w:color w:val="000000"/>
                <w:lang w:val="es-ES"/>
              </w:rPr>
            </w:pPr>
            <w:r w:rsidRPr="006F194A">
              <w:rPr>
                <w:b/>
                <w:bCs/>
                <w:color w:val="000000"/>
                <w:lang w:val="es-ES"/>
              </w:rPr>
              <w:t xml:space="preserve">Unidad Responsable: </w:t>
            </w:r>
          </w:p>
        </w:tc>
        <w:tc>
          <w:tcPr>
            <w:tcW w:w="3798" w:type="pct"/>
            <w:shd w:val="clear" w:color="auto" w:fill="auto"/>
            <w:vAlign w:val="center"/>
          </w:tcPr>
          <w:p w14:paraId="7CA612A6" w14:textId="77777777" w:rsidR="006F194A" w:rsidRPr="006F194A" w:rsidRDefault="006F194A" w:rsidP="00AC2B7C">
            <w:pPr>
              <w:spacing w:after="0" w:line="240" w:lineRule="auto"/>
              <w:jc w:val="left"/>
              <w:rPr>
                <w:bCs/>
                <w:color w:val="000000"/>
                <w:lang w:val="es-ES"/>
              </w:rPr>
            </w:pPr>
          </w:p>
        </w:tc>
      </w:tr>
      <w:tr w:rsidR="006F194A" w:rsidRPr="006F194A" w14:paraId="41285DD6" w14:textId="77777777" w:rsidTr="006F194A">
        <w:trPr>
          <w:trHeight w:val="397"/>
        </w:trPr>
        <w:tc>
          <w:tcPr>
            <w:tcW w:w="1202" w:type="pct"/>
            <w:shd w:val="clear" w:color="auto" w:fill="auto"/>
            <w:noWrap/>
            <w:vAlign w:val="center"/>
            <w:hideMark/>
          </w:tcPr>
          <w:p w14:paraId="7DCB3AAA" w14:textId="77777777" w:rsidR="006F194A" w:rsidRPr="006F194A" w:rsidRDefault="006F194A" w:rsidP="00AC2B7C">
            <w:pPr>
              <w:spacing w:after="0" w:line="240" w:lineRule="auto"/>
              <w:jc w:val="left"/>
              <w:rPr>
                <w:b/>
                <w:bCs/>
                <w:color w:val="000000"/>
                <w:lang w:val="es-ES"/>
              </w:rPr>
            </w:pPr>
            <w:r w:rsidRPr="006F194A">
              <w:rPr>
                <w:b/>
                <w:bCs/>
                <w:color w:val="000000"/>
                <w:lang w:val="es-ES"/>
              </w:rPr>
              <w:t xml:space="preserve">Tipo de Evaluación: </w:t>
            </w:r>
          </w:p>
        </w:tc>
        <w:tc>
          <w:tcPr>
            <w:tcW w:w="3798" w:type="pct"/>
            <w:shd w:val="clear" w:color="auto" w:fill="auto"/>
            <w:vAlign w:val="center"/>
          </w:tcPr>
          <w:p w14:paraId="789682E4" w14:textId="77777777" w:rsidR="006F194A" w:rsidRPr="006F194A" w:rsidRDefault="006F194A" w:rsidP="00AC2B7C">
            <w:pPr>
              <w:spacing w:after="0" w:line="240" w:lineRule="auto"/>
              <w:jc w:val="left"/>
              <w:rPr>
                <w:bCs/>
                <w:color w:val="000000"/>
                <w:lang w:val="es-ES"/>
              </w:rPr>
            </w:pPr>
            <w:r w:rsidRPr="006F194A">
              <w:rPr>
                <w:bCs/>
                <w:color w:val="000000"/>
                <w:lang w:val="es-ES"/>
              </w:rPr>
              <w:t>Consistencia y Resultados</w:t>
            </w:r>
          </w:p>
        </w:tc>
      </w:tr>
      <w:tr w:rsidR="006F194A" w:rsidRPr="006F194A" w14:paraId="0225CB30" w14:textId="77777777" w:rsidTr="006F194A">
        <w:trPr>
          <w:trHeight w:val="397"/>
        </w:trPr>
        <w:tc>
          <w:tcPr>
            <w:tcW w:w="1202" w:type="pct"/>
            <w:shd w:val="clear" w:color="auto" w:fill="auto"/>
            <w:noWrap/>
            <w:vAlign w:val="center"/>
            <w:hideMark/>
          </w:tcPr>
          <w:p w14:paraId="44A4C211" w14:textId="77777777" w:rsidR="006F194A" w:rsidRPr="006F194A" w:rsidRDefault="006F194A" w:rsidP="00AC2B7C">
            <w:pPr>
              <w:spacing w:after="0" w:line="240" w:lineRule="auto"/>
              <w:jc w:val="left"/>
              <w:rPr>
                <w:b/>
                <w:bCs/>
                <w:color w:val="000000"/>
                <w:lang w:val="es-ES"/>
              </w:rPr>
            </w:pPr>
            <w:r w:rsidRPr="006F194A">
              <w:rPr>
                <w:b/>
                <w:bCs/>
                <w:color w:val="000000"/>
                <w:lang w:val="es-ES"/>
              </w:rPr>
              <w:t xml:space="preserve">Año de la Evaluación:  </w:t>
            </w:r>
          </w:p>
        </w:tc>
        <w:tc>
          <w:tcPr>
            <w:tcW w:w="3798" w:type="pct"/>
            <w:shd w:val="clear" w:color="auto" w:fill="auto"/>
            <w:vAlign w:val="center"/>
          </w:tcPr>
          <w:p w14:paraId="7FB5F285" w14:textId="71316B77" w:rsidR="006F194A" w:rsidRPr="006F194A" w:rsidRDefault="006F194A" w:rsidP="00AC2B7C">
            <w:pPr>
              <w:spacing w:after="0" w:line="240" w:lineRule="auto"/>
              <w:jc w:val="left"/>
              <w:rPr>
                <w:bCs/>
                <w:color w:val="000000"/>
                <w:lang w:val="es-ES"/>
              </w:rPr>
            </w:pPr>
          </w:p>
        </w:tc>
      </w:tr>
    </w:tbl>
    <w:p w14:paraId="0D9EF04E" w14:textId="77777777" w:rsidR="006F194A" w:rsidRDefault="006F194A" w:rsidP="00206E9A"/>
    <w:p w14:paraId="10C04C55" w14:textId="4570A60C" w:rsidR="00206E9A" w:rsidRDefault="00206E9A" w:rsidP="00206E9A">
      <w:r>
        <w:t xml:space="preserve">En esta sección se deberán presentar las conclusiones generales en torno al objetivo central de la evaluación de consistencia y resultados: generar información relevante que retroalimente el diseño, gestión y resultados del Pp. Las conclusiones de la evaluación deberán presentarse de forma concisa, destacando los hallazgos estratégicos de manera sintética y esquemática, a fin de facilitar su lectura y comprensión. </w:t>
      </w:r>
    </w:p>
    <w:p w14:paraId="7F4A9E1D" w14:textId="175DAA81" w:rsidR="006F194A" w:rsidRPr="006F194A" w:rsidRDefault="00206E9A" w:rsidP="006F194A">
      <w:r>
        <w:t xml:space="preserve">Las conclusiones deberán fundamentarse en el análisis y la valoración realizada en cada uno de los módulos que integran la evaluación, sin embargo, se debe procurar no elaborar en este apartado una síntesis de los hallazgos identificados en cada módulo y sección, toda vez que este contenido corresponde al </w:t>
      </w:r>
      <w:r w:rsidR="006F194A">
        <w:t xml:space="preserve">resumen ejecutivo de la misma.  </w:t>
      </w:r>
      <w:r>
        <w:t>Los argumentos presentados en este apartado deberán ser consistentes con las respuestas a las preguntas de la evaluación, con el análisis realizado en cada uno de los módulos, así como con los hallazgos y recomendaciones de mejora, ide</w:t>
      </w:r>
      <w:r w:rsidR="006F194A">
        <w:t>ntificados en el análisis FODA.</w:t>
      </w:r>
    </w:p>
    <w:p w14:paraId="02222303" w14:textId="77777777" w:rsidR="006F194A" w:rsidRPr="006F194A" w:rsidRDefault="006F194A" w:rsidP="006F194A">
      <w:pPr>
        <w:spacing w:after="0" w:line="240" w:lineRule="auto"/>
        <w:rPr>
          <w:highlight w:val="yellow"/>
          <w:lang w:val="es-ES"/>
        </w:rPr>
      </w:pPr>
    </w:p>
    <w:tbl>
      <w:tblPr>
        <w:tblW w:w="878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70" w:type="dxa"/>
          <w:right w:w="70" w:type="dxa"/>
        </w:tblCellMar>
        <w:tblLook w:val="04A0" w:firstRow="1" w:lastRow="0" w:firstColumn="1" w:lastColumn="0" w:noHBand="0" w:noVBand="1"/>
      </w:tblPr>
      <w:tblGrid>
        <w:gridCol w:w="3780"/>
        <w:gridCol w:w="2027"/>
        <w:gridCol w:w="2977"/>
      </w:tblGrid>
      <w:tr w:rsidR="006F194A" w:rsidRPr="006F194A" w14:paraId="0ECE580C" w14:textId="77777777" w:rsidTr="00AC2B7C">
        <w:trPr>
          <w:trHeight w:val="615"/>
        </w:trPr>
        <w:tc>
          <w:tcPr>
            <w:tcW w:w="3780" w:type="dxa"/>
            <w:shd w:val="clear" w:color="auto" w:fill="404040" w:themeFill="text1" w:themeFillTint="BF"/>
            <w:noWrap/>
            <w:vAlign w:val="center"/>
            <w:hideMark/>
          </w:tcPr>
          <w:p w14:paraId="72A5C908" w14:textId="77777777" w:rsidR="006F194A" w:rsidRPr="006F194A" w:rsidRDefault="006F194A" w:rsidP="00AC2B7C">
            <w:pPr>
              <w:spacing w:after="0" w:line="240" w:lineRule="auto"/>
              <w:jc w:val="center"/>
              <w:rPr>
                <w:rFonts w:asciiTheme="minorHAnsi" w:eastAsia="Times New Roman" w:hAnsiTheme="minorHAnsi" w:cstheme="minorHAnsi"/>
                <w:b/>
                <w:bCs/>
                <w:color w:val="FFFFFF"/>
                <w:sz w:val="18"/>
                <w:szCs w:val="20"/>
                <w:lang w:eastAsia="es-MX"/>
              </w:rPr>
            </w:pPr>
            <w:r w:rsidRPr="006F194A">
              <w:rPr>
                <w:rFonts w:eastAsia="Times New Roman" w:cstheme="minorHAnsi"/>
                <w:b/>
                <w:bCs/>
                <w:color w:val="FFFFFF"/>
                <w:sz w:val="18"/>
                <w:szCs w:val="20"/>
                <w:lang w:eastAsia="es-MX"/>
              </w:rPr>
              <w:t>Módulo</w:t>
            </w:r>
          </w:p>
        </w:tc>
        <w:tc>
          <w:tcPr>
            <w:tcW w:w="2027" w:type="dxa"/>
            <w:shd w:val="clear" w:color="auto" w:fill="404040" w:themeFill="text1" w:themeFillTint="BF"/>
            <w:vAlign w:val="center"/>
            <w:hideMark/>
          </w:tcPr>
          <w:p w14:paraId="5D1E38C9" w14:textId="77777777" w:rsidR="006F194A" w:rsidRPr="006F194A" w:rsidRDefault="006F194A" w:rsidP="00AC2B7C">
            <w:pPr>
              <w:spacing w:after="0" w:line="240" w:lineRule="auto"/>
              <w:jc w:val="center"/>
              <w:rPr>
                <w:rFonts w:eastAsia="Times New Roman" w:cstheme="minorHAnsi"/>
                <w:b/>
                <w:bCs/>
                <w:color w:val="FFFFFF"/>
                <w:sz w:val="18"/>
                <w:szCs w:val="20"/>
                <w:lang w:eastAsia="es-MX"/>
              </w:rPr>
            </w:pPr>
            <w:r w:rsidRPr="006F194A">
              <w:rPr>
                <w:rFonts w:eastAsia="Times New Roman" w:cstheme="minorHAnsi"/>
                <w:b/>
                <w:bCs/>
                <w:color w:val="FFFFFF"/>
                <w:sz w:val="18"/>
                <w:szCs w:val="20"/>
                <w:lang w:eastAsia="es-MX"/>
              </w:rPr>
              <w:t>Nivel promedio</w:t>
            </w:r>
          </w:p>
        </w:tc>
        <w:tc>
          <w:tcPr>
            <w:tcW w:w="2977" w:type="dxa"/>
            <w:shd w:val="clear" w:color="auto" w:fill="404040" w:themeFill="text1" w:themeFillTint="BF"/>
            <w:noWrap/>
            <w:vAlign w:val="center"/>
            <w:hideMark/>
          </w:tcPr>
          <w:p w14:paraId="6B7551C1" w14:textId="77777777" w:rsidR="006F194A" w:rsidRPr="006F194A" w:rsidRDefault="006F194A" w:rsidP="00AC2B7C">
            <w:pPr>
              <w:spacing w:after="0" w:line="240" w:lineRule="auto"/>
              <w:jc w:val="center"/>
              <w:rPr>
                <w:rFonts w:eastAsia="Times New Roman" w:cstheme="minorHAnsi"/>
                <w:b/>
                <w:bCs/>
                <w:color w:val="FFFFFF"/>
                <w:sz w:val="18"/>
                <w:szCs w:val="20"/>
                <w:lang w:eastAsia="es-MX"/>
              </w:rPr>
            </w:pPr>
            <w:r w:rsidRPr="006F194A">
              <w:rPr>
                <w:rFonts w:eastAsia="Times New Roman" w:cstheme="minorHAnsi"/>
                <w:b/>
                <w:bCs/>
                <w:color w:val="FFFFFF"/>
                <w:sz w:val="18"/>
                <w:szCs w:val="20"/>
                <w:lang w:eastAsia="es-MX"/>
              </w:rPr>
              <w:t>Justificación</w:t>
            </w:r>
          </w:p>
        </w:tc>
      </w:tr>
      <w:tr w:rsidR="006F194A" w:rsidRPr="006F194A" w14:paraId="3D4523F6" w14:textId="77777777" w:rsidTr="00AC2B7C">
        <w:trPr>
          <w:trHeight w:val="409"/>
        </w:trPr>
        <w:tc>
          <w:tcPr>
            <w:tcW w:w="3780" w:type="dxa"/>
            <w:vAlign w:val="center"/>
            <w:hideMark/>
          </w:tcPr>
          <w:p w14:paraId="1D146C73" w14:textId="77777777" w:rsidR="006F194A" w:rsidRPr="006F194A" w:rsidRDefault="006F194A" w:rsidP="00AC2B7C">
            <w:pPr>
              <w:spacing w:after="0" w:line="240" w:lineRule="auto"/>
              <w:rPr>
                <w:rFonts w:eastAsia="Times New Roman" w:cstheme="minorHAnsi"/>
                <w:color w:val="000000"/>
                <w:sz w:val="18"/>
                <w:szCs w:val="20"/>
                <w:lang w:eastAsia="es-MX"/>
              </w:rPr>
            </w:pPr>
            <w:r w:rsidRPr="006F194A">
              <w:rPr>
                <w:rFonts w:eastAsia="Times New Roman" w:cstheme="minorHAnsi"/>
                <w:color w:val="000000"/>
                <w:sz w:val="18"/>
                <w:szCs w:val="20"/>
                <w:lang w:eastAsia="es-MX"/>
              </w:rPr>
              <w:t>Diseño</w:t>
            </w:r>
          </w:p>
        </w:tc>
        <w:tc>
          <w:tcPr>
            <w:tcW w:w="2027" w:type="dxa"/>
            <w:noWrap/>
            <w:vAlign w:val="center"/>
            <w:hideMark/>
          </w:tcPr>
          <w:p w14:paraId="33913213" w14:textId="77777777" w:rsidR="006F194A" w:rsidRPr="006F194A" w:rsidRDefault="006F194A" w:rsidP="00AC2B7C">
            <w:pPr>
              <w:spacing w:after="0" w:line="240" w:lineRule="auto"/>
              <w:rPr>
                <w:rFonts w:eastAsia="Times New Roman" w:cstheme="minorHAnsi"/>
                <w:color w:val="000000"/>
                <w:sz w:val="18"/>
                <w:szCs w:val="20"/>
                <w:lang w:eastAsia="es-MX"/>
              </w:rPr>
            </w:pPr>
            <w:r w:rsidRPr="006F194A">
              <w:rPr>
                <w:rFonts w:eastAsia="Times New Roman" w:cstheme="minorHAnsi"/>
                <w:color w:val="000000"/>
                <w:sz w:val="18"/>
                <w:szCs w:val="20"/>
                <w:lang w:eastAsia="es-MX"/>
              </w:rPr>
              <w:t> </w:t>
            </w:r>
          </w:p>
        </w:tc>
        <w:tc>
          <w:tcPr>
            <w:tcW w:w="2977" w:type="dxa"/>
            <w:noWrap/>
            <w:vAlign w:val="center"/>
            <w:hideMark/>
          </w:tcPr>
          <w:p w14:paraId="643AC284" w14:textId="77777777" w:rsidR="006F194A" w:rsidRPr="006F194A" w:rsidRDefault="006F194A" w:rsidP="00AC2B7C">
            <w:pPr>
              <w:spacing w:after="0" w:line="240" w:lineRule="auto"/>
              <w:rPr>
                <w:rFonts w:eastAsia="Times New Roman" w:cstheme="minorHAnsi"/>
                <w:color w:val="000000"/>
                <w:sz w:val="18"/>
                <w:szCs w:val="20"/>
                <w:lang w:eastAsia="es-MX"/>
              </w:rPr>
            </w:pPr>
            <w:r w:rsidRPr="006F194A">
              <w:rPr>
                <w:rFonts w:eastAsia="Times New Roman" w:cstheme="minorHAnsi"/>
                <w:color w:val="000000"/>
                <w:sz w:val="18"/>
                <w:szCs w:val="20"/>
                <w:lang w:eastAsia="es-MX"/>
              </w:rPr>
              <w:t> </w:t>
            </w:r>
          </w:p>
        </w:tc>
      </w:tr>
      <w:tr w:rsidR="006F194A" w:rsidRPr="006F194A" w14:paraId="2D4A5FA6" w14:textId="77777777" w:rsidTr="00AC2B7C">
        <w:trPr>
          <w:trHeight w:val="409"/>
        </w:trPr>
        <w:tc>
          <w:tcPr>
            <w:tcW w:w="3780" w:type="dxa"/>
            <w:vAlign w:val="center"/>
            <w:hideMark/>
          </w:tcPr>
          <w:p w14:paraId="20815E53" w14:textId="77777777" w:rsidR="006F194A" w:rsidRPr="006F194A" w:rsidRDefault="006F194A" w:rsidP="00AC2B7C">
            <w:pPr>
              <w:spacing w:after="0" w:line="240" w:lineRule="auto"/>
              <w:rPr>
                <w:rFonts w:eastAsia="Times New Roman" w:cstheme="minorHAnsi"/>
                <w:color w:val="000000"/>
                <w:sz w:val="18"/>
                <w:szCs w:val="20"/>
                <w:lang w:eastAsia="es-MX"/>
              </w:rPr>
            </w:pPr>
            <w:r w:rsidRPr="006F194A">
              <w:rPr>
                <w:rFonts w:eastAsia="Times New Roman" w:cstheme="minorHAnsi"/>
                <w:color w:val="000000"/>
                <w:sz w:val="18"/>
                <w:szCs w:val="20"/>
                <w:lang w:eastAsia="es-MX"/>
              </w:rPr>
              <w:t>Planeación y orientación a resultados</w:t>
            </w:r>
          </w:p>
        </w:tc>
        <w:tc>
          <w:tcPr>
            <w:tcW w:w="2027" w:type="dxa"/>
            <w:noWrap/>
            <w:vAlign w:val="center"/>
            <w:hideMark/>
          </w:tcPr>
          <w:p w14:paraId="1E0C5458" w14:textId="77777777" w:rsidR="006F194A" w:rsidRPr="006F194A" w:rsidRDefault="006F194A" w:rsidP="00AC2B7C">
            <w:pPr>
              <w:spacing w:after="0" w:line="240" w:lineRule="auto"/>
              <w:rPr>
                <w:rFonts w:eastAsia="Times New Roman" w:cstheme="minorHAnsi"/>
                <w:color w:val="000000"/>
                <w:sz w:val="18"/>
                <w:szCs w:val="20"/>
                <w:lang w:eastAsia="es-MX"/>
              </w:rPr>
            </w:pPr>
            <w:r w:rsidRPr="006F194A">
              <w:rPr>
                <w:rFonts w:eastAsia="Times New Roman" w:cstheme="minorHAnsi"/>
                <w:color w:val="000000"/>
                <w:sz w:val="18"/>
                <w:szCs w:val="20"/>
                <w:lang w:eastAsia="es-MX"/>
              </w:rPr>
              <w:t> </w:t>
            </w:r>
          </w:p>
        </w:tc>
        <w:tc>
          <w:tcPr>
            <w:tcW w:w="2977" w:type="dxa"/>
            <w:noWrap/>
            <w:vAlign w:val="center"/>
            <w:hideMark/>
          </w:tcPr>
          <w:p w14:paraId="5A0C84AA" w14:textId="77777777" w:rsidR="006F194A" w:rsidRPr="006F194A" w:rsidRDefault="006F194A" w:rsidP="00AC2B7C">
            <w:pPr>
              <w:spacing w:after="0" w:line="240" w:lineRule="auto"/>
              <w:rPr>
                <w:rFonts w:eastAsia="Times New Roman" w:cstheme="minorHAnsi"/>
                <w:color w:val="000000"/>
                <w:sz w:val="18"/>
                <w:szCs w:val="20"/>
                <w:lang w:eastAsia="es-MX"/>
              </w:rPr>
            </w:pPr>
            <w:r w:rsidRPr="006F194A">
              <w:rPr>
                <w:rFonts w:eastAsia="Times New Roman" w:cstheme="minorHAnsi"/>
                <w:color w:val="000000"/>
                <w:sz w:val="18"/>
                <w:szCs w:val="20"/>
                <w:lang w:eastAsia="es-MX"/>
              </w:rPr>
              <w:t> </w:t>
            </w:r>
          </w:p>
        </w:tc>
      </w:tr>
      <w:tr w:rsidR="006F194A" w:rsidRPr="006F194A" w14:paraId="64155F0E" w14:textId="77777777" w:rsidTr="00AC2B7C">
        <w:trPr>
          <w:trHeight w:val="409"/>
        </w:trPr>
        <w:tc>
          <w:tcPr>
            <w:tcW w:w="3780" w:type="dxa"/>
            <w:vAlign w:val="center"/>
            <w:hideMark/>
          </w:tcPr>
          <w:p w14:paraId="194440BE" w14:textId="77777777" w:rsidR="006F194A" w:rsidRPr="006F194A" w:rsidRDefault="006F194A" w:rsidP="00AC2B7C">
            <w:pPr>
              <w:spacing w:after="0" w:line="240" w:lineRule="auto"/>
              <w:rPr>
                <w:rFonts w:eastAsia="Times New Roman" w:cstheme="minorHAnsi"/>
                <w:color w:val="000000"/>
                <w:sz w:val="18"/>
                <w:szCs w:val="20"/>
                <w:lang w:eastAsia="es-MX"/>
              </w:rPr>
            </w:pPr>
            <w:r w:rsidRPr="006F194A">
              <w:rPr>
                <w:rFonts w:eastAsia="Times New Roman" w:cstheme="minorHAnsi"/>
                <w:color w:val="000000"/>
                <w:sz w:val="18"/>
                <w:szCs w:val="20"/>
                <w:lang w:eastAsia="es-MX"/>
              </w:rPr>
              <w:t>Cobertura y focalización</w:t>
            </w:r>
          </w:p>
        </w:tc>
        <w:tc>
          <w:tcPr>
            <w:tcW w:w="2027" w:type="dxa"/>
            <w:noWrap/>
            <w:vAlign w:val="center"/>
            <w:hideMark/>
          </w:tcPr>
          <w:p w14:paraId="6A747FE7" w14:textId="77777777" w:rsidR="006F194A" w:rsidRPr="006F194A" w:rsidRDefault="006F194A" w:rsidP="00AC2B7C">
            <w:pPr>
              <w:spacing w:after="0" w:line="240" w:lineRule="auto"/>
              <w:rPr>
                <w:rFonts w:eastAsia="Times New Roman" w:cstheme="minorHAnsi"/>
                <w:color w:val="000000"/>
                <w:sz w:val="18"/>
                <w:szCs w:val="20"/>
                <w:lang w:eastAsia="es-MX"/>
              </w:rPr>
            </w:pPr>
            <w:r w:rsidRPr="006F194A">
              <w:rPr>
                <w:rFonts w:eastAsia="Times New Roman" w:cstheme="minorHAnsi"/>
                <w:color w:val="000000"/>
                <w:sz w:val="18"/>
                <w:szCs w:val="20"/>
                <w:lang w:eastAsia="es-MX"/>
              </w:rPr>
              <w:t> </w:t>
            </w:r>
          </w:p>
        </w:tc>
        <w:tc>
          <w:tcPr>
            <w:tcW w:w="2977" w:type="dxa"/>
            <w:noWrap/>
            <w:vAlign w:val="center"/>
            <w:hideMark/>
          </w:tcPr>
          <w:p w14:paraId="125BBAAE" w14:textId="77777777" w:rsidR="006F194A" w:rsidRPr="006F194A" w:rsidRDefault="006F194A" w:rsidP="00AC2B7C">
            <w:pPr>
              <w:spacing w:after="0" w:line="240" w:lineRule="auto"/>
              <w:rPr>
                <w:rFonts w:eastAsia="Times New Roman" w:cstheme="minorHAnsi"/>
                <w:color w:val="000000"/>
                <w:sz w:val="18"/>
                <w:szCs w:val="20"/>
                <w:lang w:eastAsia="es-MX"/>
              </w:rPr>
            </w:pPr>
            <w:r w:rsidRPr="006F194A">
              <w:rPr>
                <w:rFonts w:eastAsia="Times New Roman" w:cstheme="minorHAnsi"/>
                <w:color w:val="000000"/>
                <w:sz w:val="18"/>
                <w:szCs w:val="20"/>
                <w:lang w:eastAsia="es-MX"/>
              </w:rPr>
              <w:t> </w:t>
            </w:r>
          </w:p>
        </w:tc>
      </w:tr>
      <w:tr w:rsidR="006F194A" w:rsidRPr="006F194A" w14:paraId="0DD808C1" w14:textId="77777777" w:rsidTr="00AC2B7C">
        <w:trPr>
          <w:trHeight w:val="409"/>
        </w:trPr>
        <w:tc>
          <w:tcPr>
            <w:tcW w:w="3780" w:type="dxa"/>
            <w:vAlign w:val="center"/>
            <w:hideMark/>
          </w:tcPr>
          <w:p w14:paraId="22EC7E9E" w14:textId="77777777" w:rsidR="006F194A" w:rsidRPr="006F194A" w:rsidRDefault="006F194A" w:rsidP="00AC2B7C">
            <w:pPr>
              <w:spacing w:after="0" w:line="240" w:lineRule="auto"/>
              <w:rPr>
                <w:rFonts w:eastAsia="Times New Roman" w:cstheme="minorHAnsi"/>
                <w:color w:val="000000"/>
                <w:sz w:val="18"/>
                <w:szCs w:val="20"/>
                <w:lang w:eastAsia="es-MX"/>
              </w:rPr>
            </w:pPr>
            <w:r w:rsidRPr="006F194A">
              <w:rPr>
                <w:rFonts w:eastAsia="Times New Roman" w:cstheme="minorHAnsi"/>
                <w:color w:val="000000"/>
                <w:sz w:val="18"/>
                <w:szCs w:val="20"/>
                <w:lang w:eastAsia="es-MX"/>
              </w:rPr>
              <w:t>Operación</w:t>
            </w:r>
          </w:p>
        </w:tc>
        <w:tc>
          <w:tcPr>
            <w:tcW w:w="2027" w:type="dxa"/>
            <w:noWrap/>
            <w:vAlign w:val="center"/>
            <w:hideMark/>
          </w:tcPr>
          <w:p w14:paraId="65C247C4" w14:textId="77777777" w:rsidR="006F194A" w:rsidRPr="006F194A" w:rsidRDefault="006F194A" w:rsidP="00AC2B7C">
            <w:pPr>
              <w:spacing w:after="0" w:line="240" w:lineRule="auto"/>
              <w:rPr>
                <w:rFonts w:eastAsia="Times New Roman" w:cstheme="minorHAnsi"/>
                <w:color w:val="000000"/>
                <w:sz w:val="18"/>
                <w:szCs w:val="20"/>
                <w:lang w:eastAsia="es-MX"/>
              </w:rPr>
            </w:pPr>
            <w:r w:rsidRPr="006F194A">
              <w:rPr>
                <w:rFonts w:eastAsia="Times New Roman" w:cstheme="minorHAnsi"/>
                <w:color w:val="000000"/>
                <w:sz w:val="18"/>
                <w:szCs w:val="20"/>
                <w:lang w:eastAsia="es-MX"/>
              </w:rPr>
              <w:t> </w:t>
            </w:r>
          </w:p>
        </w:tc>
        <w:tc>
          <w:tcPr>
            <w:tcW w:w="2977" w:type="dxa"/>
            <w:noWrap/>
            <w:vAlign w:val="center"/>
            <w:hideMark/>
          </w:tcPr>
          <w:p w14:paraId="69481845" w14:textId="77777777" w:rsidR="006F194A" w:rsidRPr="006F194A" w:rsidRDefault="006F194A" w:rsidP="00AC2B7C">
            <w:pPr>
              <w:spacing w:after="0" w:line="240" w:lineRule="auto"/>
              <w:rPr>
                <w:rFonts w:eastAsia="Times New Roman" w:cstheme="minorHAnsi"/>
                <w:color w:val="000000"/>
                <w:sz w:val="18"/>
                <w:szCs w:val="20"/>
                <w:lang w:eastAsia="es-MX"/>
              </w:rPr>
            </w:pPr>
            <w:r w:rsidRPr="006F194A">
              <w:rPr>
                <w:rFonts w:eastAsia="Times New Roman" w:cstheme="minorHAnsi"/>
                <w:color w:val="000000"/>
                <w:sz w:val="18"/>
                <w:szCs w:val="20"/>
                <w:lang w:eastAsia="es-MX"/>
              </w:rPr>
              <w:t> </w:t>
            </w:r>
          </w:p>
        </w:tc>
      </w:tr>
      <w:tr w:rsidR="006F194A" w:rsidRPr="006F194A" w14:paraId="1E545801" w14:textId="77777777" w:rsidTr="00AC2B7C">
        <w:trPr>
          <w:trHeight w:val="409"/>
        </w:trPr>
        <w:tc>
          <w:tcPr>
            <w:tcW w:w="3780" w:type="dxa"/>
            <w:vAlign w:val="center"/>
            <w:hideMark/>
          </w:tcPr>
          <w:p w14:paraId="33D486FE" w14:textId="77777777" w:rsidR="006F194A" w:rsidRPr="006F194A" w:rsidRDefault="006F194A" w:rsidP="00AC2B7C">
            <w:pPr>
              <w:spacing w:after="0" w:line="240" w:lineRule="auto"/>
              <w:rPr>
                <w:rFonts w:eastAsia="Times New Roman" w:cstheme="minorHAnsi"/>
                <w:color w:val="000000"/>
                <w:sz w:val="18"/>
                <w:szCs w:val="20"/>
                <w:lang w:eastAsia="es-MX"/>
              </w:rPr>
            </w:pPr>
            <w:r w:rsidRPr="006F194A">
              <w:rPr>
                <w:rFonts w:eastAsia="Times New Roman" w:cstheme="minorHAnsi"/>
                <w:color w:val="000000"/>
                <w:sz w:val="18"/>
                <w:szCs w:val="20"/>
                <w:lang w:eastAsia="es-MX"/>
              </w:rPr>
              <w:t>Percepción de la población atendida</w:t>
            </w:r>
          </w:p>
        </w:tc>
        <w:tc>
          <w:tcPr>
            <w:tcW w:w="2027" w:type="dxa"/>
            <w:noWrap/>
            <w:vAlign w:val="center"/>
            <w:hideMark/>
          </w:tcPr>
          <w:p w14:paraId="7B4B7E8F" w14:textId="77777777" w:rsidR="006F194A" w:rsidRPr="006F194A" w:rsidRDefault="006F194A" w:rsidP="00AC2B7C">
            <w:pPr>
              <w:spacing w:after="0" w:line="240" w:lineRule="auto"/>
              <w:rPr>
                <w:rFonts w:eastAsia="Times New Roman" w:cstheme="minorHAnsi"/>
                <w:color w:val="000000"/>
                <w:sz w:val="18"/>
                <w:szCs w:val="20"/>
                <w:lang w:eastAsia="es-MX"/>
              </w:rPr>
            </w:pPr>
            <w:r w:rsidRPr="006F194A">
              <w:rPr>
                <w:rFonts w:eastAsia="Times New Roman" w:cstheme="minorHAnsi"/>
                <w:color w:val="000000"/>
                <w:sz w:val="18"/>
                <w:szCs w:val="20"/>
                <w:lang w:eastAsia="es-MX"/>
              </w:rPr>
              <w:t> </w:t>
            </w:r>
          </w:p>
        </w:tc>
        <w:tc>
          <w:tcPr>
            <w:tcW w:w="2977" w:type="dxa"/>
            <w:noWrap/>
            <w:vAlign w:val="center"/>
            <w:hideMark/>
          </w:tcPr>
          <w:p w14:paraId="1A432E4F" w14:textId="77777777" w:rsidR="006F194A" w:rsidRPr="006F194A" w:rsidRDefault="006F194A" w:rsidP="00AC2B7C">
            <w:pPr>
              <w:spacing w:after="0" w:line="240" w:lineRule="auto"/>
              <w:rPr>
                <w:rFonts w:eastAsia="Times New Roman" w:cstheme="minorHAnsi"/>
                <w:color w:val="000000"/>
                <w:sz w:val="18"/>
                <w:szCs w:val="20"/>
                <w:lang w:eastAsia="es-MX"/>
              </w:rPr>
            </w:pPr>
            <w:r w:rsidRPr="006F194A">
              <w:rPr>
                <w:rFonts w:eastAsia="Times New Roman" w:cstheme="minorHAnsi"/>
                <w:color w:val="000000"/>
                <w:sz w:val="18"/>
                <w:szCs w:val="20"/>
                <w:lang w:eastAsia="es-MX"/>
              </w:rPr>
              <w:t> </w:t>
            </w:r>
          </w:p>
        </w:tc>
      </w:tr>
      <w:tr w:rsidR="006F194A" w:rsidRPr="006F194A" w14:paraId="58DA55C7" w14:textId="77777777" w:rsidTr="00AC2B7C">
        <w:trPr>
          <w:trHeight w:val="409"/>
        </w:trPr>
        <w:tc>
          <w:tcPr>
            <w:tcW w:w="3780" w:type="dxa"/>
            <w:vAlign w:val="center"/>
            <w:hideMark/>
          </w:tcPr>
          <w:p w14:paraId="24C0E6E5" w14:textId="77777777" w:rsidR="006F194A" w:rsidRPr="006F194A" w:rsidRDefault="006F194A" w:rsidP="00AC2B7C">
            <w:pPr>
              <w:spacing w:after="0" w:line="240" w:lineRule="auto"/>
              <w:rPr>
                <w:rFonts w:eastAsia="Times New Roman" w:cstheme="minorHAnsi"/>
                <w:color w:val="000000"/>
                <w:sz w:val="18"/>
                <w:szCs w:val="20"/>
                <w:lang w:eastAsia="es-MX"/>
              </w:rPr>
            </w:pPr>
            <w:r w:rsidRPr="006F194A">
              <w:rPr>
                <w:rFonts w:eastAsia="Times New Roman" w:cstheme="minorHAnsi"/>
                <w:color w:val="000000"/>
                <w:sz w:val="18"/>
                <w:szCs w:val="20"/>
                <w:lang w:eastAsia="es-MX"/>
              </w:rPr>
              <w:t>Medición de resultados</w:t>
            </w:r>
          </w:p>
        </w:tc>
        <w:tc>
          <w:tcPr>
            <w:tcW w:w="2027" w:type="dxa"/>
            <w:noWrap/>
            <w:vAlign w:val="center"/>
            <w:hideMark/>
          </w:tcPr>
          <w:p w14:paraId="1766B271" w14:textId="77777777" w:rsidR="006F194A" w:rsidRPr="006F194A" w:rsidRDefault="006F194A" w:rsidP="00AC2B7C">
            <w:pPr>
              <w:spacing w:after="0" w:line="240" w:lineRule="auto"/>
              <w:rPr>
                <w:rFonts w:eastAsia="Times New Roman" w:cstheme="minorHAnsi"/>
                <w:color w:val="000000"/>
                <w:sz w:val="18"/>
                <w:szCs w:val="20"/>
                <w:lang w:eastAsia="es-MX"/>
              </w:rPr>
            </w:pPr>
            <w:r w:rsidRPr="006F194A">
              <w:rPr>
                <w:rFonts w:eastAsia="Times New Roman" w:cstheme="minorHAnsi"/>
                <w:color w:val="000000"/>
                <w:sz w:val="18"/>
                <w:szCs w:val="20"/>
                <w:lang w:eastAsia="es-MX"/>
              </w:rPr>
              <w:t> </w:t>
            </w:r>
          </w:p>
        </w:tc>
        <w:tc>
          <w:tcPr>
            <w:tcW w:w="2977" w:type="dxa"/>
            <w:noWrap/>
            <w:vAlign w:val="center"/>
            <w:hideMark/>
          </w:tcPr>
          <w:p w14:paraId="59D844F5" w14:textId="77777777" w:rsidR="006F194A" w:rsidRPr="006F194A" w:rsidRDefault="006F194A" w:rsidP="00AC2B7C">
            <w:pPr>
              <w:spacing w:after="0" w:line="240" w:lineRule="auto"/>
              <w:rPr>
                <w:rFonts w:eastAsia="Times New Roman" w:cstheme="minorHAnsi"/>
                <w:color w:val="000000"/>
                <w:sz w:val="18"/>
                <w:szCs w:val="20"/>
                <w:lang w:eastAsia="es-MX"/>
              </w:rPr>
            </w:pPr>
            <w:r w:rsidRPr="006F194A">
              <w:rPr>
                <w:rFonts w:eastAsia="Times New Roman" w:cstheme="minorHAnsi"/>
                <w:color w:val="000000"/>
                <w:sz w:val="18"/>
                <w:szCs w:val="20"/>
                <w:lang w:eastAsia="es-MX"/>
              </w:rPr>
              <w:t> </w:t>
            </w:r>
          </w:p>
        </w:tc>
      </w:tr>
      <w:tr w:rsidR="006F194A" w:rsidRPr="006F194A" w14:paraId="1D378C70" w14:textId="77777777" w:rsidTr="00AC2B7C">
        <w:trPr>
          <w:trHeight w:val="409"/>
        </w:trPr>
        <w:tc>
          <w:tcPr>
            <w:tcW w:w="3780" w:type="dxa"/>
            <w:vAlign w:val="center"/>
            <w:hideMark/>
          </w:tcPr>
          <w:p w14:paraId="4B1986EA" w14:textId="77777777" w:rsidR="006F194A" w:rsidRPr="006F194A" w:rsidRDefault="006F194A" w:rsidP="00AC2B7C">
            <w:pPr>
              <w:spacing w:after="0" w:line="240" w:lineRule="auto"/>
              <w:rPr>
                <w:rFonts w:eastAsia="Times New Roman" w:cstheme="minorHAnsi"/>
                <w:color w:val="000000"/>
                <w:sz w:val="18"/>
                <w:szCs w:val="20"/>
                <w:lang w:eastAsia="es-MX"/>
              </w:rPr>
            </w:pPr>
            <w:r w:rsidRPr="006F194A">
              <w:rPr>
                <w:rFonts w:eastAsia="Times New Roman" w:cstheme="minorHAnsi"/>
                <w:color w:val="000000"/>
                <w:sz w:val="18"/>
                <w:szCs w:val="20"/>
                <w:lang w:eastAsia="es-MX"/>
              </w:rPr>
              <w:t>[Específicas del Pp (en su caso)]</w:t>
            </w:r>
          </w:p>
        </w:tc>
        <w:tc>
          <w:tcPr>
            <w:tcW w:w="2027" w:type="dxa"/>
            <w:noWrap/>
            <w:vAlign w:val="center"/>
            <w:hideMark/>
          </w:tcPr>
          <w:p w14:paraId="2D598DC2" w14:textId="77777777" w:rsidR="006F194A" w:rsidRPr="006F194A" w:rsidRDefault="006F194A" w:rsidP="00AC2B7C">
            <w:pPr>
              <w:spacing w:after="0" w:line="240" w:lineRule="auto"/>
              <w:rPr>
                <w:rFonts w:eastAsia="Times New Roman" w:cstheme="minorHAnsi"/>
                <w:color w:val="000000"/>
                <w:sz w:val="18"/>
                <w:szCs w:val="20"/>
                <w:lang w:eastAsia="es-MX"/>
              </w:rPr>
            </w:pPr>
            <w:r w:rsidRPr="006F194A">
              <w:rPr>
                <w:rFonts w:eastAsia="Times New Roman" w:cstheme="minorHAnsi"/>
                <w:color w:val="000000"/>
                <w:sz w:val="18"/>
                <w:szCs w:val="20"/>
                <w:lang w:eastAsia="es-MX"/>
              </w:rPr>
              <w:t> </w:t>
            </w:r>
          </w:p>
        </w:tc>
        <w:tc>
          <w:tcPr>
            <w:tcW w:w="2977" w:type="dxa"/>
            <w:noWrap/>
            <w:vAlign w:val="center"/>
            <w:hideMark/>
          </w:tcPr>
          <w:p w14:paraId="5FA021A4" w14:textId="77777777" w:rsidR="006F194A" w:rsidRPr="006F194A" w:rsidRDefault="006F194A" w:rsidP="00AC2B7C">
            <w:pPr>
              <w:spacing w:after="0" w:line="240" w:lineRule="auto"/>
              <w:rPr>
                <w:rFonts w:eastAsia="Times New Roman" w:cstheme="minorHAnsi"/>
                <w:color w:val="000000"/>
                <w:sz w:val="18"/>
                <w:szCs w:val="20"/>
                <w:lang w:eastAsia="es-MX"/>
              </w:rPr>
            </w:pPr>
            <w:r w:rsidRPr="006F194A">
              <w:rPr>
                <w:rFonts w:eastAsia="Times New Roman" w:cstheme="minorHAnsi"/>
                <w:color w:val="000000"/>
                <w:sz w:val="18"/>
                <w:szCs w:val="20"/>
                <w:lang w:eastAsia="es-MX"/>
              </w:rPr>
              <w:t> </w:t>
            </w:r>
          </w:p>
        </w:tc>
      </w:tr>
      <w:tr w:rsidR="006F194A" w:rsidRPr="006F194A" w14:paraId="12840E73" w14:textId="77777777" w:rsidTr="00AC2B7C">
        <w:trPr>
          <w:trHeight w:val="375"/>
        </w:trPr>
        <w:tc>
          <w:tcPr>
            <w:tcW w:w="3780" w:type="dxa"/>
            <w:shd w:val="clear" w:color="auto" w:fill="7F7F7F" w:themeFill="text1" w:themeFillTint="80"/>
            <w:noWrap/>
            <w:vAlign w:val="center"/>
            <w:hideMark/>
          </w:tcPr>
          <w:p w14:paraId="771361D3" w14:textId="77777777" w:rsidR="006F194A" w:rsidRPr="006F194A" w:rsidRDefault="006F194A" w:rsidP="00AC2B7C">
            <w:pPr>
              <w:spacing w:after="0" w:line="240" w:lineRule="auto"/>
              <w:rPr>
                <w:rFonts w:eastAsia="Times New Roman" w:cstheme="minorHAnsi"/>
                <w:b/>
                <w:bCs/>
                <w:color w:val="FFFFFF" w:themeColor="background1"/>
                <w:sz w:val="18"/>
                <w:szCs w:val="20"/>
                <w:lang w:eastAsia="es-MX"/>
              </w:rPr>
            </w:pPr>
            <w:r w:rsidRPr="006F194A">
              <w:rPr>
                <w:rFonts w:eastAsia="Times New Roman" w:cstheme="minorHAnsi"/>
                <w:b/>
                <w:bCs/>
                <w:color w:val="FFFFFF" w:themeColor="background1"/>
                <w:sz w:val="18"/>
                <w:szCs w:val="20"/>
                <w:lang w:eastAsia="es-MX"/>
              </w:rPr>
              <w:t>Valoración final</w:t>
            </w:r>
          </w:p>
        </w:tc>
        <w:tc>
          <w:tcPr>
            <w:tcW w:w="2027" w:type="dxa"/>
            <w:shd w:val="clear" w:color="auto" w:fill="7F7F7F" w:themeFill="text1" w:themeFillTint="80"/>
            <w:noWrap/>
            <w:vAlign w:val="center"/>
            <w:hideMark/>
          </w:tcPr>
          <w:p w14:paraId="3D9CE43F" w14:textId="77777777" w:rsidR="006F194A" w:rsidRPr="006F194A" w:rsidRDefault="006F194A" w:rsidP="00AC2B7C">
            <w:pPr>
              <w:spacing w:after="0" w:line="240" w:lineRule="auto"/>
              <w:rPr>
                <w:rFonts w:eastAsia="Times New Roman" w:cstheme="minorHAnsi"/>
                <w:color w:val="FFFFFF" w:themeColor="background1"/>
                <w:sz w:val="18"/>
                <w:szCs w:val="20"/>
                <w:lang w:eastAsia="es-MX"/>
              </w:rPr>
            </w:pPr>
            <w:r w:rsidRPr="006F194A">
              <w:rPr>
                <w:rFonts w:eastAsia="Times New Roman" w:cstheme="minorHAnsi"/>
                <w:color w:val="FFFFFF" w:themeColor="background1"/>
                <w:sz w:val="18"/>
                <w:szCs w:val="20"/>
                <w:lang w:eastAsia="es-MX"/>
              </w:rPr>
              <w:t> </w:t>
            </w:r>
          </w:p>
        </w:tc>
        <w:tc>
          <w:tcPr>
            <w:tcW w:w="2977" w:type="dxa"/>
            <w:shd w:val="clear" w:color="auto" w:fill="7F7F7F" w:themeFill="text1" w:themeFillTint="80"/>
            <w:noWrap/>
            <w:vAlign w:val="center"/>
            <w:hideMark/>
          </w:tcPr>
          <w:p w14:paraId="46ED23D2" w14:textId="77777777" w:rsidR="006F194A" w:rsidRPr="006F194A" w:rsidRDefault="006F194A" w:rsidP="00AC2B7C">
            <w:pPr>
              <w:spacing w:after="0" w:line="240" w:lineRule="auto"/>
              <w:rPr>
                <w:rFonts w:eastAsia="Times New Roman" w:cstheme="minorHAnsi"/>
                <w:color w:val="FFFFFF" w:themeColor="background1"/>
                <w:sz w:val="18"/>
                <w:szCs w:val="20"/>
                <w:lang w:eastAsia="es-MX"/>
              </w:rPr>
            </w:pPr>
            <w:r w:rsidRPr="006F194A">
              <w:rPr>
                <w:rFonts w:eastAsia="Times New Roman" w:cstheme="minorHAnsi"/>
                <w:color w:val="FFFFFF" w:themeColor="background1"/>
                <w:sz w:val="18"/>
                <w:szCs w:val="20"/>
                <w:lang w:eastAsia="es-MX"/>
              </w:rPr>
              <w:t> </w:t>
            </w:r>
          </w:p>
        </w:tc>
      </w:tr>
    </w:tbl>
    <w:p w14:paraId="6F2B1F7A" w14:textId="77777777" w:rsidR="006F194A" w:rsidRPr="006F194A" w:rsidRDefault="006F194A" w:rsidP="006F194A">
      <w:pPr>
        <w:spacing w:after="0" w:line="240" w:lineRule="auto"/>
        <w:rPr>
          <w:highlight w:val="yellow"/>
          <w:lang w:val="es-ES"/>
        </w:rPr>
      </w:pPr>
    </w:p>
    <w:p w14:paraId="2FD56FFB" w14:textId="2820ADCC" w:rsidR="00511BB2" w:rsidRDefault="00511BB2">
      <w:pPr>
        <w:spacing w:line="276" w:lineRule="auto"/>
        <w:jc w:val="left"/>
      </w:pPr>
    </w:p>
    <w:p w14:paraId="578C32DD" w14:textId="403B1071" w:rsidR="009E6BE7" w:rsidRDefault="0035070E" w:rsidP="0035070E">
      <w:pPr>
        <w:tabs>
          <w:tab w:val="num" w:pos="709"/>
        </w:tabs>
      </w:pPr>
      <w:r w:rsidRPr="000943FA">
        <w:rPr>
          <w:noProof/>
          <w:lang w:eastAsia="es-MX"/>
        </w:rPr>
        <w:lastRenderedPageBreak/>
        <mc:AlternateContent>
          <mc:Choice Requires="wps">
            <w:drawing>
              <wp:inline distT="0" distB="0" distL="0" distR="0" wp14:anchorId="0D00B8F8" wp14:editId="6FC4B903">
                <wp:extent cx="5610225" cy="360000"/>
                <wp:effectExtent l="0" t="0" r="9525" b="2540"/>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2F9DA66B" w14:textId="48A60F43" w:rsidR="00B96EF5" w:rsidRPr="008E0C59" w:rsidRDefault="00B96EF5" w:rsidP="00C0657B">
                            <w:pPr>
                              <w:pStyle w:val="Ttulo1"/>
                              <w:numPr>
                                <w:ilvl w:val="0"/>
                                <w:numId w:val="9"/>
                              </w:numPr>
                              <w:jc w:val="left"/>
                              <w:rPr>
                                <w:rFonts w:cs="Times New Roman"/>
                                <w:szCs w:val="22"/>
                              </w:rPr>
                            </w:pPr>
                            <w:bookmarkStart w:id="85" w:name="_Toc200102088"/>
                            <w:r>
                              <w:rPr>
                                <w:rFonts w:cs="Times New Roman"/>
                                <w:szCs w:val="22"/>
                              </w:rPr>
                              <w:t>Disposiciones Generales</w:t>
                            </w:r>
                            <w:bookmarkEnd w:id="85"/>
                          </w:p>
                        </w:txbxContent>
                      </wps:txbx>
                      <wps:bodyPr rot="0" vert="horz" wrap="square" lIns="91440" tIns="45720" rIns="91440" bIns="45720" anchor="ctr" anchorCtr="0">
                        <a:noAutofit/>
                      </wps:bodyPr>
                    </wps:ws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D00B8F8" id="_x0000_s1044"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" fillcolor="white [3212]" stroked="f">
                <v:fill color2="#7f7f7f [1612]" rotate="t" angle="90" colors="0 white;12452f white;36045f #d9d9d9;51773f #a6a6a6" focus="100%" type="gradient"/>
                <v:textbox>
                  <w:txbxContent>
                    <w:p w14:paraId="2F9DA66B" w14:textId="48A60F43" w:rsidR="00B96EF5" w:rsidRPr="008E0C59" w:rsidRDefault="00B96EF5" w:rsidP="00C0657B">
                      <w:pPr>
                        <w:pStyle w:val="Ttulo1"/>
                        <w:numPr>
                          <w:ilvl w:val="0"/>
                          <w:numId w:val="9"/>
                        </w:numPr>
                        <w:jc w:val="left"/>
                        <w:rPr>
                          <w:rFonts w:cs="Times New Roman"/>
                          <w:szCs w:val="22"/>
                        </w:rPr>
                      </w:pPr>
                      <w:bookmarkStart w:id="90" w:name="_Toc200102088"/>
                      <w:r>
                        <w:rPr>
                          <w:rFonts w:cs="Times New Roman"/>
                          <w:szCs w:val="22"/>
                        </w:rPr>
                        <w:t>Disposiciones Generales</w:t>
                      </w:r>
                      <w:bookmarkEnd w:id="90"/>
                    </w:p>
                  </w:txbxContent>
                </v:textbox>
                <w10:anchorlock/>
              </v:shape>
            </w:pict>
          </mc:Fallback>
        </mc:AlternateContent>
      </w:r>
    </w:p>
    <w:p w14:paraId="72DCD98B" w14:textId="624EE3F4" w:rsidR="0035070E" w:rsidRPr="005B29F1" w:rsidRDefault="00511BB2" w:rsidP="005B29F1">
      <w:pPr>
        <w:rPr>
          <w:b/>
        </w:rPr>
      </w:pPr>
      <w:r w:rsidRPr="005B29F1">
        <w:rPr>
          <w:b/>
        </w:rPr>
        <w:t>Perfil de la instancia evaluadora</w:t>
      </w:r>
    </w:p>
    <w:p w14:paraId="6291FCC2" w14:textId="77777777" w:rsidR="00803F4F" w:rsidRDefault="00803F4F" w:rsidP="00803F4F">
      <w:r>
        <w:t>En la siguiente tabla se especifican los requisitos académicos mínimos, así como los campos y años de experiencia requeridos para cada uno de los integrantes del equipo de la instancia evaluadora.</w:t>
      </w:r>
    </w:p>
    <w:p w14:paraId="5FBC1F2E" w14:textId="15CB264E" w:rsidR="00803F4F" w:rsidRDefault="00803F4F" w:rsidP="00803F4F">
      <w:r>
        <w:t xml:space="preserve">(La Unidad o Área </w:t>
      </w:r>
      <w:r w:rsidR="00D64CFD">
        <w:t xml:space="preserve">Responsable de </w:t>
      </w:r>
      <w:r>
        <w:t xml:space="preserve">Evaluación de cada dependencia o entidad debe especificar los requisitos del perfil del equipo de la instancia evaluadora considerando las características particulares del Pp, así como los sectores, temáticas y áreas de experiencia relevantes para </w:t>
      </w:r>
      <w:r w:rsidR="00D64CFD">
        <w:t xml:space="preserve">el desarrollo de la evaluación, de acuerdo a lo establecido a los </w:t>
      </w:r>
      <w:r w:rsidR="00D64CFD" w:rsidRPr="00AD5C63">
        <w:rPr>
          <w:rFonts w:eastAsia="Arial MT" w:cs="Arial"/>
          <w:lang w:val="es-ES"/>
        </w:rPr>
        <w:t>requisitos mínimos de elegibilidad para contracción de evaluadores en los Lineamientos</w:t>
      </w:r>
      <w:r w:rsidR="00D64CFD" w:rsidRPr="00D64CFD">
        <w:rPr>
          <w:rFonts w:eastAsia="Arial MT" w:cs="Arial"/>
          <w:lang w:val="es-ES"/>
        </w:rPr>
        <w:t xml:space="preserve"> Generales para la Evaluación de los Programas presupuestarios y Recursos Federales en el Estado de Sinaloa vigentes</w:t>
      </w:r>
      <w:r w:rsidR="00D64CFD">
        <w:rPr>
          <w:rFonts w:eastAsia="Arial MT" w:cs="Arial"/>
          <w:lang w:val="es-ES"/>
        </w:rPr>
        <w:t>).</w:t>
      </w:r>
    </w:p>
    <w:tbl>
      <w:tblPr>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1485"/>
        <w:gridCol w:w="1779"/>
        <w:gridCol w:w="2444"/>
        <w:gridCol w:w="3120"/>
      </w:tblGrid>
      <w:tr w:rsidR="00EE3A6E" w:rsidRPr="00803F4F" w14:paraId="4D982051" w14:textId="77777777" w:rsidTr="00141106">
        <w:trPr>
          <w:trHeight w:val="699"/>
          <w:tblHeader/>
          <w:jc w:val="center"/>
        </w:trPr>
        <w:tc>
          <w:tcPr>
            <w:tcW w:w="1502" w:type="dxa"/>
            <w:shd w:val="clear" w:color="auto" w:fill="404040" w:themeFill="text1" w:themeFillTint="BF"/>
            <w:vAlign w:val="center"/>
          </w:tcPr>
          <w:p w14:paraId="364C94A9" w14:textId="77777777" w:rsidR="00EE3A6E" w:rsidRPr="002C112C" w:rsidRDefault="00EE3A6E" w:rsidP="00141106">
            <w:pPr>
              <w:spacing w:after="0" w:line="240" w:lineRule="auto"/>
              <w:jc w:val="center"/>
              <w:rPr>
                <w:color w:val="FFFFFF" w:themeColor="background1"/>
              </w:rPr>
            </w:pPr>
            <w:r w:rsidRPr="002C112C">
              <w:rPr>
                <w:color w:val="FFFFFF" w:themeColor="background1"/>
              </w:rPr>
              <w:br w:type="page"/>
              <w:t>Nombre y Cargo en el Equipo</w:t>
            </w:r>
          </w:p>
        </w:tc>
        <w:tc>
          <w:tcPr>
            <w:tcW w:w="1787" w:type="dxa"/>
            <w:shd w:val="clear" w:color="auto" w:fill="404040" w:themeFill="text1" w:themeFillTint="BF"/>
            <w:vAlign w:val="center"/>
          </w:tcPr>
          <w:p w14:paraId="32EFE4DF" w14:textId="77777777" w:rsidR="00EE3A6E" w:rsidRPr="002C112C" w:rsidRDefault="00EE3A6E" w:rsidP="00141106">
            <w:pPr>
              <w:spacing w:after="0" w:line="240" w:lineRule="auto"/>
              <w:jc w:val="center"/>
              <w:rPr>
                <w:color w:val="FFFFFF" w:themeColor="background1"/>
              </w:rPr>
            </w:pPr>
            <w:r w:rsidRPr="002C112C">
              <w:rPr>
                <w:color w:val="FFFFFF" w:themeColor="background1"/>
              </w:rPr>
              <w:t>Requisitos Académicos del Enlace y Colaboradores</w:t>
            </w:r>
          </w:p>
        </w:tc>
        <w:tc>
          <w:tcPr>
            <w:tcW w:w="2480" w:type="dxa"/>
            <w:shd w:val="clear" w:color="auto" w:fill="404040" w:themeFill="text1" w:themeFillTint="BF"/>
            <w:vAlign w:val="center"/>
          </w:tcPr>
          <w:p w14:paraId="382C11CF" w14:textId="77777777" w:rsidR="00EE3A6E" w:rsidRPr="002C112C" w:rsidRDefault="00EE3A6E" w:rsidP="00141106">
            <w:pPr>
              <w:spacing w:after="0" w:line="240" w:lineRule="auto"/>
              <w:jc w:val="center"/>
              <w:rPr>
                <w:color w:val="FFFFFF" w:themeColor="background1"/>
              </w:rPr>
            </w:pPr>
            <w:r w:rsidRPr="002C112C">
              <w:rPr>
                <w:color w:val="FFFFFF" w:themeColor="background1"/>
              </w:rPr>
              <w:t>Experiencia General</w:t>
            </w:r>
          </w:p>
        </w:tc>
        <w:tc>
          <w:tcPr>
            <w:tcW w:w="3177" w:type="dxa"/>
            <w:shd w:val="clear" w:color="auto" w:fill="404040" w:themeFill="text1" w:themeFillTint="BF"/>
            <w:vAlign w:val="center"/>
          </w:tcPr>
          <w:p w14:paraId="0DB40107" w14:textId="77777777" w:rsidR="00EE3A6E" w:rsidRPr="00803F4F" w:rsidRDefault="00EE3A6E" w:rsidP="00141106">
            <w:pPr>
              <w:spacing w:after="0" w:line="240" w:lineRule="auto"/>
              <w:jc w:val="center"/>
              <w:rPr>
                <w:color w:val="FFFFFF" w:themeColor="background1"/>
              </w:rPr>
            </w:pPr>
            <w:r w:rsidRPr="00803F4F">
              <w:rPr>
                <w:color w:val="FFFFFF" w:themeColor="background1"/>
              </w:rPr>
              <w:t>Experiencia Específica</w:t>
            </w:r>
          </w:p>
        </w:tc>
      </w:tr>
      <w:tr w:rsidR="00EE3A6E" w:rsidRPr="00A4499B" w14:paraId="5877FE84" w14:textId="77777777" w:rsidTr="00141106">
        <w:trPr>
          <w:trHeight w:val="615"/>
          <w:jc w:val="center"/>
        </w:trPr>
        <w:tc>
          <w:tcPr>
            <w:tcW w:w="1502" w:type="dxa"/>
            <w:vAlign w:val="center"/>
          </w:tcPr>
          <w:p w14:paraId="601C94CC" w14:textId="77777777" w:rsidR="00EE3A6E" w:rsidRPr="002C112C" w:rsidRDefault="00EE3A6E" w:rsidP="00141106">
            <w:pPr>
              <w:spacing w:after="0" w:line="240" w:lineRule="auto"/>
            </w:pPr>
          </w:p>
        </w:tc>
        <w:tc>
          <w:tcPr>
            <w:tcW w:w="1787" w:type="dxa"/>
            <w:vAlign w:val="center"/>
          </w:tcPr>
          <w:p w14:paraId="438539FD" w14:textId="77777777" w:rsidR="00EE3A6E" w:rsidRPr="002C112C" w:rsidRDefault="00EE3A6E" w:rsidP="00141106">
            <w:pPr>
              <w:spacing w:after="0" w:line="240" w:lineRule="auto"/>
            </w:pPr>
          </w:p>
        </w:tc>
        <w:tc>
          <w:tcPr>
            <w:tcW w:w="2480" w:type="dxa"/>
            <w:vAlign w:val="center"/>
          </w:tcPr>
          <w:p w14:paraId="690E7D9E" w14:textId="77777777" w:rsidR="00EE3A6E" w:rsidRPr="002C112C" w:rsidRDefault="00EE3A6E" w:rsidP="00141106">
            <w:pPr>
              <w:spacing w:after="0" w:line="240" w:lineRule="auto"/>
            </w:pPr>
          </w:p>
        </w:tc>
        <w:tc>
          <w:tcPr>
            <w:tcW w:w="3177" w:type="dxa"/>
            <w:vAlign w:val="center"/>
          </w:tcPr>
          <w:p w14:paraId="6BF60703" w14:textId="77777777" w:rsidR="00EE3A6E" w:rsidRPr="00A4499B" w:rsidRDefault="00EE3A6E" w:rsidP="00141106">
            <w:pPr>
              <w:spacing w:after="0" w:line="240" w:lineRule="auto"/>
            </w:pPr>
          </w:p>
        </w:tc>
      </w:tr>
      <w:tr w:rsidR="00EE3A6E" w:rsidRPr="00A4499B" w14:paraId="2B9FEBE6" w14:textId="77777777" w:rsidTr="00141106">
        <w:trPr>
          <w:trHeight w:val="539"/>
          <w:jc w:val="center"/>
        </w:trPr>
        <w:tc>
          <w:tcPr>
            <w:tcW w:w="1502" w:type="dxa"/>
            <w:vAlign w:val="center"/>
          </w:tcPr>
          <w:p w14:paraId="0E6BF4AF" w14:textId="77777777" w:rsidR="00EE3A6E" w:rsidRPr="00A4499B" w:rsidRDefault="00EE3A6E" w:rsidP="00141106">
            <w:pPr>
              <w:spacing w:after="0" w:line="240" w:lineRule="auto"/>
            </w:pPr>
          </w:p>
        </w:tc>
        <w:tc>
          <w:tcPr>
            <w:tcW w:w="1787" w:type="dxa"/>
            <w:vAlign w:val="center"/>
          </w:tcPr>
          <w:p w14:paraId="5E96922C" w14:textId="77777777" w:rsidR="00EE3A6E" w:rsidRPr="00A4499B" w:rsidRDefault="00EE3A6E" w:rsidP="00141106">
            <w:pPr>
              <w:spacing w:after="0" w:line="240" w:lineRule="auto"/>
            </w:pPr>
          </w:p>
        </w:tc>
        <w:tc>
          <w:tcPr>
            <w:tcW w:w="2480" w:type="dxa"/>
            <w:vAlign w:val="center"/>
          </w:tcPr>
          <w:p w14:paraId="51728F74" w14:textId="77777777" w:rsidR="00EE3A6E" w:rsidRPr="00A4499B" w:rsidRDefault="00EE3A6E" w:rsidP="00141106">
            <w:pPr>
              <w:spacing w:after="0" w:line="240" w:lineRule="auto"/>
            </w:pPr>
          </w:p>
        </w:tc>
        <w:tc>
          <w:tcPr>
            <w:tcW w:w="3177" w:type="dxa"/>
            <w:vAlign w:val="center"/>
          </w:tcPr>
          <w:p w14:paraId="32F63D71" w14:textId="77777777" w:rsidR="00EE3A6E" w:rsidRPr="00A4499B" w:rsidRDefault="00EE3A6E" w:rsidP="00141106">
            <w:pPr>
              <w:spacing w:after="0" w:line="240" w:lineRule="auto"/>
            </w:pPr>
          </w:p>
        </w:tc>
      </w:tr>
      <w:tr w:rsidR="00EE3A6E" w:rsidRPr="00A4499B" w14:paraId="63156C91" w14:textId="77777777" w:rsidTr="00141106">
        <w:trPr>
          <w:trHeight w:val="519"/>
          <w:jc w:val="center"/>
        </w:trPr>
        <w:tc>
          <w:tcPr>
            <w:tcW w:w="1502" w:type="dxa"/>
            <w:vAlign w:val="center"/>
          </w:tcPr>
          <w:p w14:paraId="312993D9" w14:textId="77777777" w:rsidR="00EE3A6E" w:rsidRPr="00A4499B" w:rsidRDefault="00EE3A6E" w:rsidP="00141106">
            <w:pPr>
              <w:spacing w:after="0" w:line="240" w:lineRule="auto"/>
            </w:pPr>
          </w:p>
        </w:tc>
        <w:tc>
          <w:tcPr>
            <w:tcW w:w="1787" w:type="dxa"/>
            <w:vAlign w:val="center"/>
          </w:tcPr>
          <w:p w14:paraId="2319B5A3" w14:textId="77777777" w:rsidR="00EE3A6E" w:rsidRPr="00A4499B" w:rsidRDefault="00EE3A6E" w:rsidP="00141106">
            <w:pPr>
              <w:spacing w:after="0" w:line="240" w:lineRule="auto"/>
            </w:pPr>
          </w:p>
        </w:tc>
        <w:tc>
          <w:tcPr>
            <w:tcW w:w="2480" w:type="dxa"/>
            <w:vAlign w:val="center"/>
          </w:tcPr>
          <w:p w14:paraId="2C5A04D5" w14:textId="77777777" w:rsidR="00EE3A6E" w:rsidRPr="00A4499B" w:rsidRDefault="00EE3A6E" w:rsidP="00141106">
            <w:pPr>
              <w:spacing w:after="0" w:line="240" w:lineRule="auto"/>
            </w:pPr>
          </w:p>
        </w:tc>
        <w:tc>
          <w:tcPr>
            <w:tcW w:w="3177" w:type="dxa"/>
            <w:vAlign w:val="center"/>
          </w:tcPr>
          <w:p w14:paraId="14783852" w14:textId="77777777" w:rsidR="00EE3A6E" w:rsidRPr="00A4499B" w:rsidRDefault="00EE3A6E" w:rsidP="00141106">
            <w:pPr>
              <w:spacing w:after="0" w:line="240" w:lineRule="auto"/>
            </w:pPr>
          </w:p>
        </w:tc>
      </w:tr>
    </w:tbl>
    <w:p w14:paraId="13078A29" w14:textId="77777777" w:rsidR="00803F4F" w:rsidRDefault="00803F4F" w:rsidP="00803F4F">
      <w:pPr>
        <w:spacing w:after="0" w:line="240" w:lineRule="auto"/>
      </w:pPr>
    </w:p>
    <w:p w14:paraId="641B1E38" w14:textId="4ED6C31A" w:rsidR="00670D50" w:rsidRPr="00A870CE" w:rsidRDefault="00670D50" w:rsidP="001D3597">
      <w:pPr>
        <w:pStyle w:val="Prrafodelista"/>
        <w:numPr>
          <w:ilvl w:val="0"/>
          <w:numId w:val="46"/>
        </w:numPr>
        <w:spacing w:line="360" w:lineRule="auto"/>
        <w:ind w:left="714" w:hanging="357"/>
      </w:pPr>
      <w:r w:rsidRPr="00A870CE">
        <w:br w:type="page"/>
      </w:r>
    </w:p>
    <w:p w14:paraId="5485FB98" w14:textId="77777777" w:rsidR="00803F4F" w:rsidRPr="005B29F1" w:rsidRDefault="00803F4F" w:rsidP="005B29F1">
      <w:pPr>
        <w:rPr>
          <w:b/>
        </w:rPr>
      </w:pPr>
      <w:r w:rsidRPr="005B29F1">
        <w:rPr>
          <w:b/>
        </w:rPr>
        <w:lastRenderedPageBreak/>
        <w:t>Productos y plazos de entrega</w:t>
      </w:r>
    </w:p>
    <w:p w14:paraId="7F633B68" w14:textId="5052E48D" w:rsidR="00670D50" w:rsidRPr="00A15071" w:rsidRDefault="00803F4F" w:rsidP="00803F4F">
      <w:r>
        <w:t xml:space="preserve">La instancia evaluadora deberá cumplir con el calendario de entregas que defina la [Unidad o Área </w:t>
      </w:r>
      <w:r w:rsidR="00D64CFD">
        <w:t xml:space="preserve">responsable </w:t>
      </w:r>
      <w:r>
        <w:t>de Evaluación], indicando el número de entregas que considerare más conveniente para la coordinación del proceso de evaluación, y conforme la siguiente tabla:</w:t>
      </w:r>
    </w:p>
    <w:tbl>
      <w:tblPr>
        <w:tblW w:w="8885" w:type="dxa"/>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1E0" w:firstRow="1" w:lastRow="1" w:firstColumn="1" w:lastColumn="1" w:noHBand="0" w:noVBand="0"/>
      </w:tblPr>
      <w:tblGrid>
        <w:gridCol w:w="7465"/>
        <w:gridCol w:w="1420"/>
      </w:tblGrid>
      <w:tr w:rsidR="00996075" w:rsidRPr="00996075" w14:paraId="1327C002" w14:textId="77777777" w:rsidTr="00996075">
        <w:trPr>
          <w:trHeight w:val="582"/>
          <w:tblHeader/>
          <w:jc w:val="center"/>
        </w:trPr>
        <w:tc>
          <w:tcPr>
            <w:tcW w:w="7465" w:type="dxa"/>
            <w:shd w:val="clear" w:color="auto" w:fill="404040" w:themeFill="text1" w:themeFillTint="BF"/>
            <w:vAlign w:val="center"/>
          </w:tcPr>
          <w:p w14:paraId="54F8BFC2" w14:textId="77777777" w:rsidR="00996075" w:rsidRPr="00996075" w:rsidRDefault="00996075" w:rsidP="00996075">
            <w:pPr>
              <w:spacing w:after="0" w:line="240" w:lineRule="auto"/>
              <w:jc w:val="center"/>
              <w:rPr>
                <w:color w:val="FFFFFF" w:themeColor="background1"/>
              </w:rPr>
            </w:pPr>
            <w:r w:rsidRPr="00996075">
              <w:rPr>
                <w:color w:val="FFFFFF" w:themeColor="background1"/>
              </w:rPr>
              <w:t>Productos</w:t>
            </w:r>
          </w:p>
        </w:tc>
        <w:tc>
          <w:tcPr>
            <w:tcW w:w="1420" w:type="dxa"/>
            <w:shd w:val="clear" w:color="auto" w:fill="404040" w:themeFill="text1" w:themeFillTint="BF"/>
            <w:vAlign w:val="center"/>
          </w:tcPr>
          <w:p w14:paraId="65E1668B" w14:textId="77777777" w:rsidR="00996075" w:rsidRPr="00996075" w:rsidRDefault="00996075" w:rsidP="00996075">
            <w:pPr>
              <w:spacing w:after="0" w:line="240" w:lineRule="auto"/>
              <w:jc w:val="center"/>
              <w:rPr>
                <w:color w:val="FFFFFF" w:themeColor="background1"/>
              </w:rPr>
            </w:pPr>
            <w:r w:rsidRPr="00996075">
              <w:rPr>
                <w:color w:val="FFFFFF" w:themeColor="background1"/>
              </w:rPr>
              <w:t>Fecha de entrega</w:t>
            </w:r>
          </w:p>
        </w:tc>
      </w:tr>
      <w:tr w:rsidR="00996075" w:rsidRPr="00A4499B" w14:paraId="2594735E" w14:textId="77777777" w:rsidTr="00996075">
        <w:trPr>
          <w:trHeight w:val="655"/>
          <w:jc w:val="center"/>
        </w:trPr>
        <w:tc>
          <w:tcPr>
            <w:tcW w:w="7465" w:type="dxa"/>
            <w:shd w:val="clear" w:color="auto" w:fill="auto"/>
            <w:vAlign w:val="center"/>
          </w:tcPr>
          <w:p w14:paraId="76FDDA93" w14:textId="3F88C562" w:rsidR="00996075" w:rsidRPr="00511BB2" w:rsidRDefault="00996075" w:rsidP="00511BB2">
            <w:pPr>
              <w:spacing w:after="0" w:line="240" w:lineRule="auto"/>
              <w:rPr>
                <w:i/>
              </w:rPr>
            </w:pPr>
            <w:r w:rsidRPr="00996075">
              <w:rPr>
                <w:b/>
              </w:rPr>
              <w:t>Primera entrega</w:t>
            </w:r>
            <w:r w:rsidRPr="00A4499B">
              <w:t xml:space="preserve"> del Informe de Evaluación </w:t>
            </w:r>
            <w:r w:rsidR="00511BB2" w:rsidRPr="00511BB2">
              <w:t xml:space="preserve">Consistencia y Resultados del </w:t>
            </w:r>
            <w:r w:rsidR="00511BB2">
              <w:t>Pp</w:t>
            </w:r>
            <w:r w:rsidRPr="00A4499B">
              <w:t xml:space="preserve"> </w:t>
            </w:r>
            <w:r>
              <w:t>(</w:t>
            </w:r>
            <w:r w:rsidR="00511BB2">
              <w:rPr>
                <w:i/>
              </w:rPr>
              <w:t>este producto es opcional</w:t>
            </w:r>
            <w:r>
              <w:t>)</w:t>
            </w:r>
          </w:p>
        </w:tc>
        <w:tc>
          <w:tcPr>
            <w:tcW w:w="1420" w:type="dxa"/>
            <w:shd w:val="clear" w:color="auto" w:fill="auto"/>
            <w:vAlign w:val="center"/>
          </w:tcPr>
          <w:p w14:paraId="03B72F0B" w14:textId="55CA0024" w:rsidR="00996075" w:rsidRPr="00996075" w:rsidRDefault="00996075" w:rsidP="00996075">
            <w:pPr>
              <w:spacing w:after="0" w:line="240" w:lineRule="auto"/>
            </w:pPr>
            <w:r>
              <w:t>(</w:t>
            </w:r>
            <w:r w:rsidRPr="00996075">
              <w:rPr>
                <w:i/>
              </w:rPr>
              <w:t>Colocar la fecha</w:t>
            </w:r>
            <w:r>
              <w:t>)</w:t>
            </w:r>
          </w:p>
        </w:tc>
      </w:tr>
      <w:tr w:rsidR="00996075" w:rsidRPr="00A4499B" w14:paraId="49F9B49E" w14:textId="77777777" w:rsidTr="00996075">
        <w:trPr>
          <w:trHeight w:val="707"/>
          <w:jc w:val="center"/>
        </w:trPr>
        <w:tc>
          <w:tcPr>
            <w:tcW w:w="7465" w:type="dxa"/>
            <w:shd w:val="clear" w:color="auto" w:fill="auto"/>
            <w:vAlign w:val="center"/>
          </w:tcPr>
          <w:p w14:paraId="4B1AA3BB" w14:textId="7D94FD10" w:rsidR="00996075" w:rsidRPr="00A4499B" w:rsidRDefault="00996075" w:rsidP="00996075">
            <w:pPr>
              <w:spacing w:after="0" w:line="240" w:lineRule="auto"/>
            </w:pPr>
            <w:r w:rsidRPr="00996075">
              <w:rPr>
                <w:b/>
              </w:rPr>
              <w:t>Segunda entrega</w:t>
            </w:r>
            <w:r w:rsidRPr="00A4499B">
              <w:t xml:space="preserve"> del </w:t>
            </w:r>
            <w:r w:rsidR="00511BB2" w:rsidRPr="00A4499B">
              <w:t xml:space="preserve">Informe de Evaluación </w:t>
            </w:r>
            <w:r w:rsidR="00511BB2" w:rsidRPr="00511BB2">
              <w:t xml:space="preserve">Consistencia y Resultados del </w:t>
            </w:r>
            <w:r w:rsidR="00511BB2">
              <w:t>Pp</w:t>
            </w:r>
            <w:r w:rsidR="00511BB2" w:rsidRPr="00A4499B">
              <w:t xml:space="preserve"> </w:t>
            </w:r>
            <w:r w:rsidR="00511BB2">
              <w:t>(</w:t>
            </w:r>
            <w:r w:rsidR="00511BB2">
              <w:rPr>
                <w:i/>
              </w:rPr>
              <w:t>este producto es opcional</w:t>
            </w:r>
            <w:r w:rsidR="00511BB2">
              <w:t>)</w:t>
            </w:r>
          </w:p>
        </w:tc>
        <w:tc>
          <w:tcPr>
            <w:tcW w:w="1420" w:type="dxa"/>
            <w:shd w:val="clear" w:color="auto" w:fill="auto"/>
            <w:vAlign w:val="center"/>
          </w:tcPr>
          <w:p w14:paraId="58081AD1" w14:textId="42165A82" w:rsidR="00996075" w:rsidRPr="00996075" w:rsidRDefault="00996075" w:rsidP="00996075">
            <w:pPr>
              <w:spacing w:after="0" w:line="240" w:lineRule="auto"/>
            </w:pPr>
            <w:r>
              <w:t>(</w:t>
            </w:r>
            <w:r w:rsidRPr="00996075">
              <w:rPr>
                <w:i/>
              </w:rPr>
              <w:t>Colocar la fecha</w:t>
            </w:r>
            <w:r>
              <w:t>)</w:t>
            </w:r>
          </w:p>
        </w:tc>
      </w:tr>
      <w:tr w:rsidR="00996075" w:rsidRPr="00A4499B" w14:paraId="1A92CAE9" w14:textId="77777777" w:rsidTr="00996075">
        <w:trPr>
          <w:trHeight w:val="186"/>
          <w:jc w:val="center"/>
        </w:trPr>
        <w:tc>
          <w:tcPr>
            <w:tcW w:w="7465" w:type="dxa"/>
            <w:shd w:val="clear" w:color="auto" w:fill="auto"/>
            <w:vAlign w:val="center"/>
          </w:tcPr>
          <w:p w14:paraId="0B92F26F" w14:textId="73A6AD5E" w:rsidR="00996075" w:rsidRDefault="00996075" w:rsidP="00996075">
            <w:pPr>
              <w:spacing w:before="120" w:after="0" w:line="240" w:lineRule="auto"/>
            </w:pPr>
            <w:bookmarkStart w:id="86" w:name="_Hlk39689660"/>
            <w:r w:rsidRPr="00996075">
              <w:rPr>
                <w:b/>
              </w:rPr>
              <w:t>Entrega final</w:t>
            </w:r>
            <w:r w:rsidRPr="00A4499B">
              <w:t xml:space="preserve"> del Informe de Evaluación </w:t>
            </w:r>
            <w:r w:rsidR="00511BB2">
              <w:t>de Consistencia y Resultados</w:t>
            </w:r>
            <w:r w:rsidRPr="00A4499B">
              <w:t xml:space="preserve">, </w:t>
            </w:r>
            <w:r w:rsidR="00511BB2">
              <w:t>debe contener la siguiente</w:t>
            </w:r>
            <w:r w:rsidRPr="00A4499B">
              <w:t xml:space="preserve"> estructura:</w:t>
            </w:r>
          </w:p>
          <w:p w14:paraId="24576405" w14:textId="57FA6A57" w:rsidR="00996075" w:rsidRDefault="00996075" w:rsidP="00996075">
            <w:pPr>
              <w:spacing w:after="0" w:line="240" w:lineRule="auto"/>
            </w:pPr>
          </w:p>
          <w:p w14:paraId="70537C6E" w14:textId="77777777" w:rsidR="00511BB2" w:rsidRDefault="00511BB2" w:rsidP="00511BB2">
            <w:pPr>
              <w:pStyle w:val="Prrafodelista"/>
              <w:numPr>
                <w:ilvl w:val="0"/>
                <w:numId w:val="88"/>
              </w:numPr>
              <w:spacing w:after="0" w:line="312" w:lineRule="auto"/>
            </w:pPr>
            <w:r>
              <w:t>Resumen Ejecutivo</w:t>
            </w:r>
          </w:p>
          <w:p w14:paraId="4DD97D73" w14:textId="77777777" w:rsidR="00511BB2" w:rsidRDefault="00511BB2" w:rsidP="00511BB2">
            <w:pPr>
              <w:pStyle w:val="Prrafodelista"/>
              <w:numPr>
                <w:ilvl w:val="0"/>
                <w:numId w:val="88"/>
              </w:numPr>
              <w:spacing w:after="0" w:line="312" w:lineRule="auto"/>
            </w:pPr>
            <w:r>
              <w:t>Índice</w:t>
            </w:r>
          </w:p>
          <w:p w14:paraId="2BAE776D" w14:textId="77777777" w:rsidR="00511BB2" w:rsidRDefault="00511BB2" w:rsidP="00511BB2">
            <w:pPr>
              <w:pStyle w:val="Prrafodelista"/>
              <w:numPr>
                <w:ilvl w:val="0"/>
                <w:numId w:val="88"/>
              </w:numPr>
              <w:spacing w:after="0" w:line="312" w:lineRule="auto"/>
            </w:pPr>
            <w:r>
              <w:t xml:space="preserve">Introducción </w:t>
            </w:r>
          </w:p>
          <w:p w14:paraId="5F28517C" w14:textId="77777777" w:rsidR="00511BB2" w:rsidRDefault="00511BB2" w:rsidP="00511BB2">
            <w:pPr>
              <w:pStyle w:val="Prrafodelista"/>
              <w:numPr>
                <w:ilvl w:val="0"/>
                <w:numId w:val="88"/>
              </w:numPr>
              <w:spacing w:after="0" w:line="312" w:lineRule="auto"/>
            </w:pPr>
            <w:r>
              <w:t xml:space="preserve">Módulo 1. Diseño </w:t>
            </w:r>
          </w:p>
          <w:p w14:paraId="28CAE76D" w14:textId="77777777" w:rsidR="00511BB2" w:rsidRDefault="00511BB2" w:rsidP="00511BB2">
            <w:pPr>
              <w:pStyle w:val="Prrafodelista"/>
              <w:numPr>
                <w:ilvl w:val="0"/>
                <w:numId w:val="88"/>
              </w:numPr>
              <w:spacing w:after="0" w:line="312" w:lineRule="auto"/>
            </w:pPr>
            <w:r>
              <w:t>Módulo 2. Planeación estratégica y orientación a resultados</w:t>
            </w:r>
          </w:p>
          <w:p w14:paraId="0B1D1139" w14:textId="77777777" w:rsidR="00511BB2" w:rsidRDefault="00511BB2" w:rsidP="00511BB2">
            <w:pPr>
              <w:pStyle w:val="Prrafodelista"/>
              <w:numPr>
                <w:ilvl w:val="0"/>
                <w:numId w:val="88"/>
              </w:numPr>
              <w:spacing w:after="0" w:line="312" w:lineRule="auto"/>
            </w:pPr>
            <w:r>
              <w:t>Módulo 3. Cobertura y focalización</w:t>
            </w:r>
          </w:p>
          <w:p w14:paraId="752A7C43" w14:textId="77777777" w:rsidR="00511BB2" w:rsidRDefault="00511BB2" w:rsidP="00511BB2">
            <w:pPr>
              <w:pStyle w:val="Prrafodelista"/>
              <w:numPr>
                <w:ilvl w:val="0"/>
                <w:numId w:val="88"/>
              </w:numPr>
              <w:spacing w:after="0" w:line="312" w:lineRule="auto"/>
            </w:pPr>
            <w:r>
              <w:t>Módulo 4. Operación</w:t>
            </w:r>
          </w:p>
          <w:p w14:paraId="79EE1E42" w14:textId="77777777" w:rsidR="00511BB2" w:rsidRDefault="00511BB2" w:rsidP="00511BB2">
            <w:pPr>
              <w:pStyle w:val="Prrafodelista"/>
              <w:numPr>
                <w:ilvl w:val="0"/>
                <w:numId w:val="88"/>
              </w:numPr>
              <w:spacing w:after="0" w:line="312" w:lineRule="auto"/>
            </w:pPr>
            <w:r>
              <w:t>Módulo 5. Percepción de la población atendida</w:t>
            </w:r>
          </w:p>
          <w:p w14:paraId="3F0BB6FF" w14:textId="77777777" w:rsidR="00511BB2" w:rsidRDefault="00511BB2" w:rsidP="00511BB2">
            <w:pPr>
              <w:pStyle w:val="Prrafodelista"/>
              <w:numPr>
                <w:ilvl w:val="0"/>
                <w:numId w:val="88"/>
              </w:numPr>
              <w:spacing w:after="0" w:line="312" w:lineRule="auto"/>
            </w:pPr>
            <w:r>
              <w:t>Módulo 6: Medición de resultados</w:t>
            </w:r>
          </w:p>
          <w:p w14:paraId="3F783991" w14:textId="77777777" w:rsidR="00511BB2" w:rsidRDefault="00511BB2" w:rsidP="00511BB2">
            <w:pPr>
              <w:pStyle w:val="Prrafodelista"/>
              <w:numPr>
                <w:ilvl w:val="0"/>
                <w:numId w:val="88"/>
              </w:numPr>
              <w:spacing w:after="0" w:line="312" w:lineRule="auto"/>
            </w:pPr>
            <w:r>
              <w:t>Análisis FODA</w:t>
            </w:r>
          </w:p>
          <w:p w14:paraId="02453CDB" w14:textId="77777777" w:rsidR="00511BB2" w:rsidRDefault="00511BB2" w:rsidP="00511BB2">
            <w:pPr>
              <w:pStyle w:val="Prrafodelista"/>
              <w:numPr>
                <w:ilvl w:val="0"/>
                <w:numId w:val="88"/>
              </w:numPr>
              <w:spacing w:after="0" w:line="312" w:lineRule="auto"/>
            </w:pPr>
            <w:r>
              <w:t>Comparación con ECR anteriores</w:t>
            </w:r>
          </w:p>
          <w:p w14:paraId="353C547B" w14:textId="77777777" w:rsidR="00511BB2" w:rsidRDefault="00511BB2" w:rsidP="00511BB2">
            <w:pPr>
              <w:pStyle w:val="Prrafodelista"/>
              <w:numPr>
                <w:ilvl w:val="0"/>
                <w:numId w:val="88"/>
              </w:numPr>
              <w:spacing w:after="0" w:line="312" w:lineRule="auto"/>
            </w:pPr>
            <w:r>
              <w:t>Conclusiones</w:t>
            </w:r>
          </w:p>
          <w:p w14:paraId="6681D1FE" w14:textId="77777777" w:rsidR="00511BB2" w:rsidRDefault="00511BB2" w:rsidP="00511BB2">
            <w:pPr>
              <w:pStyle w:val="Prrafodelista"/>
              <w:numPr>
                <w:ilvl w:val="0"/>
                <w:numId w:val="88"/>
              </w:numPr>
              <w:spacing w:after="0" w:line="312" w:lineRule="auto"/>
            </w:pPr>
            <w:r>
              <w:t>Anexos</w:t>
            </w:r>
          </w:p>
          <w:p w14:paraId="1D61EFEB" w14:textId="7D0011BC" w:rsidR="00511BB2" w:rsidRDefault="00511BB2" w:rsidP="00511BB2">
            <w:pPr>
              <w:spacing w:after="0" w:line="312" w:lineRule="auto"/>
              <w:ind w:left="709"/>
            </w:pPr>
            <w:r>
              <w:t>Anexo 1. Alineación a ob</w:t>
            </w:r>
            <w:r w:rsidR="00DE527D">
              <w:t>jetivos de la planeación estata</w:t>
            </w:r>
            <w:r>
              <w:t>l</w:t>
            </w:r>
          </w:p>
          <w:p w14:paraId="513DBA66" w14:textId="77777777" w:rsidR="00511BB2" w:rsidRDefault="00511BB2" w:rsidP="00511BB2">
            <w:pPr>
              <w:spacing w:after="0" w:line="312" w:lineRule="auto"/>
              <w:ind w:left="709"/>
            </w:pPr>
            <w:r>
              <w:t>Anexo 2. Alineación a los ODS</w:t>
            </w:r>
          </w:p>
          <w:p w14:paraId="4824C574" w14:textId="77777777" w:rsidR="00511BB2" w:rsidRDefault="00511BB2" w:rsidP="00511BB2">
            <w:pPr>
              <w:spacing w:after="0" w:line="312" w:lineRule="auto"/>
              <w:ind w:left="709"/>
            </w:pPr>
            <w:r>
              <w:t>Anexo 3. Procedimiento de actualización de población atendida</w:t>
            </w:r>
          </w:p>
          <w:p w14:paraId="07589BC8" w14:textId="3AFA5DEE" w:rsidR="00757F67" w:rsidRDefault="00757F67" w:rsidP="00511BB2">
            <w:pPr>
              <w:spacing w:after="0" w:line="312" w:lineRule="auto"/>
              <w:ind w:left="709"/>
            </w:pPr>
            <w:r w:rsidRPr="004E004D">
              <w:t xml:space="preserve">Anexo 3.1. </w:t>
            </w:r>
            <w:r w:rsidRPr="004E004D">
              <w:rPr>
                <w:szCs w:val="18"/>
                <w:lang w:val="es-ES"/>
              </w:rPr>
              <w:t>Identificación de la Perspectiva de Género</w:t>
            </w:r>
          </w:p>
          <w:p w14:paraId="45B7CA48" w14:textId="77777777" w:rsidR="00511BB2" w:rsidRDefault="00511BB2" w:rsidP="00511BB2">
            <w:pPr>
              <w:spacing w:after="0" w:line="312" w:lineRule="auto"/>
              <w:ind w:left="709"/>
            </w:pPr>
            <w:r>
              <w:t>Anexo 4. Instrumento de Seguimiento del Desempeño</w:t>
            </w:r>
          </w:p>
          <w:p w14:paraId="19D7E8E3" w14:textId="584292CF" w:rsidR="00511BB2" w:rsidRDefault="006F194A" w:rsidP="00511BB2">
            <w:pPr>
              <w:spacing w:after="0" w:line="312" w:lineRule="auto"/>
              <w:ind w:left="709"/>
            </w:pPr>
            <w:r>
              <w:t>Anexo 5</w:t>
            </w:r>
            <w:r w:rsidR="00511BB2">
              <w:t>. Avance en la implementación de los ASM</w:t>
            </w:r>
          </w:p>
          <w:p w14:paraId="0B0E0D35" w14:textId="5AE49832" w:rsidR="00511BB2" w:rsidRDefault="006F194A" w:rsidP="00511BB2">
            <w:pPr>
              <w:spacing w:after="0" w:line="312" w:lineRule="auto"/>
              <w:ind w:left="709"/>
            </w:pPr>
            <w:r>
              <w:t>Anexo 6</w:t>
            </w:r>
            <w:r w:rsidR="00511BB2">
              <w:t>. Resultados de las acciones para atender los ASM</w:t>
            </w:r>
          </w:p>
          <w:p w14:paraId="351D5B55" w14:textId="62F57556" w:rsidR="00511BB2" w:rsidRDefault="006F194A" w:rsidP="00511BB2">
            <w:pPr>
              <w:spacing w:after="0" w:line="312" w:lineRule="auto"/>
              <w:ind w:left="709"/>
            </w:pPr>
            <w:r>
              <w:t>Anexo 7</w:t>
            </w:r>
            <w:r w:rsidR="00511BB2">
              <w:t>. Análisis de los ASM no atendidos</w:t>
            </w:r>
          </w:p>
          <w:p w14:paraId="4245A4BE" w14:textId="37A16353" w:rsidR="00511BB2" w:rsidRDefault="006F194A" w:rsidP="00511BB2">
            <w:pPr>
              <w:spacing w:after="0" w:line="312" w:lineRule="auto"/>
              <w:ind w:left="709"/>
            </w:pPr>
            <w:r>
              <w:t>Anexo 8</w:t>
            </w:r>
            <w:r w:rsidR="00511BB2">
              <w:t>. Estrategia de Cobertura</w:t>
            </w:r>
          </w:p>
          <w:p w14:paraId="04CDF733" w14:textId="0286938B" w:rsidR="00511BB2" w:rsidRDefault="006F194A" w:rsidP="00511BB2">
            <w:pPr>
              <w:spacing w:after="0" w:line="312" w:lineRule="auto"/>
              <w:ind w:left="709"/>
            </w:pPr>
            <w:r>
              <w:t>Anexo 9</w:t>
            </w:r>
            <w:r w:rsidR="00511BB2">
              <w:t>. Diagramas de flujo de los procesos clave</w:t>
            </w:r>
          </w:p>
          <w:p w14:paraId="6C9121C3" w14:textId="46C239EA" w:rsidR="00511BB2" w:rsidRDefault="006F194A" w:rsidP="00511BB2">
            <w:pPr>
              <w:spacing w:after="0" w:line="312" w:lineRule="auto"/>
              <w:ind w:left="709"/>
            </w:pPr>
            <w:r>
              <w:t>Anexo 10</w:t>
            </w:r>
            <w:r w:rsidR="00511BB2">
              <w:t>. Presupuesto</w:t>
            </w:r>
          </w:p>
          <w:p w14:paraId="16C92590" w14:textId="6D504DD5" w:rsidR="00511BB2" w:rsidRDefault="006F194A" w:rsidP="00511BB2">
            <w:pPr>
              <w:spacing w:after="0" w:line="312" w:lineRule="auto"/>
              <w:ind w:left="709"/>
            </w:pPr>
            <w:r>
              <w:t>Anexo 11</w:t>
            </w:r>
            <w:r w:rsidR="00511BB2">
              <w:t>. Instrumentos de medición del grado de satisfacción de la PA</w:t>
            </w:r>
          </w:p>
          <w:p w14:paraId="3DB2B232" w14:textId="575D5062" w:rsidR="00511BB2" w:rsidRDefault="006F194A" w:rsidP="00511BB2">
            <w:pPr>
              <w:spacing w:after="0" w:line="312" w:lineRule="auto"/>
              <w:ind w:left="709"/>
            </w:pPr>
            <w:r>
              <w:t>Anexo 12</w:t>
            </w:r>
            <w:r w:rsidR="00511BB2">
              <w:t>. Avance de los Indicadores respecto de sus metas.</w:t>
            </w:r>
          </w:p>
          <w:p w14:paraId="0B6AFA70" w14:textId="627D7328" w:rsidR="00511BB2" w:rsidRDefault="006F194A" w:rsidP="00511BB2">
            <w:pPr>
              <w:spacing w:after="0" w:line="312" w:lineRule="auto"/>
              <w:ind w:left="709"/>
            </w:pPr>
            <w:r>
              <w:t>Anexo 13</w:t>
            </w:r>
            <w:r w:rsidR="00511BB2">
              <w:t>. Análisis FODA</w:t>
            </w:r>
          </w:p>
          <w:p w14:paraId="0E8C6925" w14:textId="5B9F08C1" w:rsidR="00511BB2" w:rsidRDefault="006F194A" w:rsidP="00511BB2">
            <w:pPr>
              <w:spacing w:after="0" w:line="312" w:lineRule="auto"/>
              <w:ind w:left="709"/>
            </w:pPr>
            <w:r>
              <w:lastRenderedPageBreak/>
              <w:t>Anexo 14</w:t>
            </w:r>
            <w:r w:rsidR="00511BB2">
              <w:t>. Ficha Técnica con los datos generales de la evaluación</w:t>
            </w:r>
          </w:p>
          <w:p w14:paraId="0C140402" w14:textId="398A5B8B" w:rsidR="00996075" w:rsidRPr="00996075" w:rsidRDefault="006F194A" w:rsidP="00511BB2">
            <w:pPr>
              <w:spacing w:after="0" w:line="312" w:lineRule="auto"/>
              <w:ind w:left="709"/>
            </w:pPr>
            <w:r>
              <w:t>Anexo 15</w:t>
            </w:r>
            <w:r w:rsidR="00511BB2">
              <w:t>. Fuentes de información</w:t>
            </w:r>
          </w:p>
        </w:tc>
        <w:tc>
          <w:tcPr>
            <w:tcW w:w="1420" w:type="dxa"/>
            <w:shd w:val="clear" w:color="auto" w:fill="auto"/>
            <w:vAlign w:val="center"/>
          </w:tcPr>
          <w:p w14:paraId="76EA6E34" w14:textId="4888768F" w:rsidR="00996075" w:rsidRPr="00996075" w:rsidRDefault="00996075" w:rsidP="00996075">
            <w:pPr>
              <w:spacing w:after="0" w:line="240" w:lineRule="auto"/>
            </w:pPr>
            <w:r>
              <w:lastRenderedPageBreak/>
              <w:t>(</w:t>
            </w:r>
            <w:r w:rsidRPr="00996075">
              <w:rPr>
                <w:i/>
              </w:rPr>
              <w:t>Colocar la fecha</w:t>
            </w:r>
            <w:r>
              <w:t>)</w:t>
            </w:r>
          </w:p>
        </w:tc>
      </w:tr>
      <w:bookmarkEnd w:id="86"/>
    </w:tbl>
    <w:p w14:paraId="1CEB08A8" w14:textId="77777777" w:rsidR="002B7F20" w:rsidRDefault="002B7F20" w:rsidP="00511BB2">
      <w:pPr>
        <w:spacing w:after="0" w:line="240" w:lineRule="auto"/>
      </w:pPr>
    </w:p>
    <w:bookmarkEnd w:id="24"/>
    <w:bookmarkEnd w:id="25"/>
    <w:bookmarkEnd w:id="26"/>
    <w:bookmarkEnd w:id="27"/>
    <w:bookmarkEnd w:id="28"/>
    <w:p w14:paraId="09C27ABA" w14:textId="77777777" w:rsidR="00511BB2" w:rsidRPr="00511BB2" w:rsidRDefault="00511BB2" w:rsidP="00511BB2">
      <w:pPr>
        <w:rPr>
          <w:lang w:val="es-ES"/>
        </w:rPr>
      </w:pPr>
      <w:r w:rsidRPr="00511BB2">
        <w:rPr>
          <w:lang w:val="es-ES"/>
        </w:rPr>
        <w:t xml:space="preserve">El informe deberá presentarse integrado por la totalidad de los apartados, en formato Word y PDF, con los anexos en el formato que corresponda según la naturaleza del archivo. La fuente será Calibri 11, espaciado sencillo, con márgenes personalizados de 2 cm por lado (izquierdo y derecho). </w:t>
      </w:r>
    </w:p>
    <w:p w14:paraId="238F1DEB" w14:textId="7B180604" w:rsidR="00511BB2" w:rsidRPr="00511BB2" w:rsidRDefault="00511BB2" w:rsidP="00511BB2">
      <w:pPr>
        <w:rPr>
          <w:lang w:val="es-ES"/>
        </w:rPr>
      </w:pPr>
      <w:r w:rsidRPr="004E004D">
        <w:rPr>
          <w:lang w:val="es-ES"/>
        </w:rPr>
        <w:t xml:space="preserve">La instancia evaluadora deberá atender puntualmente las fechas señaladas en </w:t>
      </w:r>
      <w:r w:rsidR="00DE527D" w:rsidRPr="004E004D">
        <w:rPr>
          <w:lang w:val="es-ES"/>
        </w:rPr>
        <w:t>el PAE 202</w:t>
      </w:r>
      <w:r w:rsidR="00956462">
        <w:rPr>
          <w:lang w:val="es-ES"/>
        </w:rPr>
        <w:t>6</w:t>
      </w:r>
      <w:bookmarkStart w:id="87" w:name="_GoBack"/>
      <w:bookmarkEnd w:id="87"/>
      <w:r w:rsidRPr="00511BB2">
        <w:rPr>
          <w:lang w:val="es-ES"/>
        </w:rPr>
        <w:t xml:space="preserve"> y acordará con la [Unidad o Área </w:t>
      </w:r>
      <w:r w:rsidR="00DE527D">
        <w:rPr>
          <w:lang w:val="es-ES"/>
        </w:rPr>
        <w:t xml:space="preserve">responsable </w:t>
      </w:r>
      <w:r w:rsidRPr="00511BB2">
        <w:rPr>
          <w:lang w:val="es-ES"/>
        </w:rPr>
        <w:t xml:space="preserve">de Evaluación] de manera anticipada </w:t>
      </w:r>
      <w:r w:rsidR="00DE527D">
        <w:rPr>
          <w:lang w:val="es-ES"/>
        </w:rPr>
        <w:t xml:space="preserve">las fechas </w:t>
      </w:r>
      <w:r w:rsidR="00F41EE4">
        <w:rPr>
          <w:lang w:val="es-ES"/>
        </w:rPr>
        <w:t xml:space="preserve">y </w:t>
      </w:r>
      <w:r w:rsidR="00F41EE4" w:rsidRPr="00511BB2">
        <w:rPr>
          <w:lang w:val="es-ES"/>
        </w:rPr>
        <w:t>horario</w:t>
      </w:r>
      <w:r w:rsidRPr="00511BB2">
        <w:rPr>
          <w:lang w:val="es-ES"/>
        </w:rPr>
        <w:t xml:space="preserve"> de las reuniones, así como los requerimientos para llevar a cabo el análisis de la evaluac</w:t>
      </w:r>
      <w:r w:rsidR="00D169AE">
        <w:rPr>
          <w:lang w:val="es-ES"/>
        </w:rPr>
        <w:t>ión y presentar sus resultados</w:t>
      </w:r>
      <w:r w:rsidR="00D4441F">
        <w:rPr>
          <w:lang w:val="es-ES"/>
        </w:rPr>
        <w:t>.</w:t>
      </w:r>
      <w:r w:rsidR="00D169AE">
        <w:rPr>
          <w:lang w:val="es-ES"/>
        </w:rPr>
        <w:t xml:space="preserve"> </w:t>
      </w:r>
    </w:p>
    <w:p w14:paraId="5F59D537" w14:textId="2009DEC6" w:rsidR="005B29F1" w:rsidRPr="005B29F1" w:rsidRDefault="005B29F1" w:rsidP="00F41EE4">
      <w:pPr>
        <w:spacing w:line="276" w:lineRule="auto"/>
        <w:jc w:val="left"/>
        <w:rPr>
          <w:b/>
        </w:rPr>
      </w:pPr>
      <w:r w:rsidRPr="005B29F1">
        <w:rPr>
          <w:b/>
        </w:rPr>
        <w:t>Fuentes de Información</w:t>
      </w:r>
    </w:p>
    <w:p w14:paraId="08846A21" w14:textId="1C3093FF" w:rsidR="005B29F1" w:rsidRPr="005B29F1" w:rsidRDefault="005B29F1" w:rsidP="005B29F1">
      <w:pPr>
        <w:rPr>
          <w:lang w:val="es-ES"/>
        </w:rPr>
      </w:pPr>
      <w:r w:rsidRPr="005B29F1">
        <w:rPr>
          <w:lang w:val="es-ES"/>
        </w:rPr>
        <w:t>Se incluirá la referencia del informe, estudio, documento o fuente de información de la que se derive la valoración de la pregunta que corresponda y, en su caso, la dirección electrónica donde se encuentra. El listado de fuentes analizadas en la ev</w:t>
      </w:r>
      <w:r w:rsidR="00575795">
        <w:rPr>
          <w:lang w:val="es-ES"/>
        </w:rPr>
        <w:t>aluación constituirá el Anexo 15</w:t>
      </w:r>
      <w:r w:rsidRPr="005B29F1">
        <w:rPr>
          <w:lang w:val="es-ES"/>
        </w:rPr>
        <w:t>. Fuentes de información de la evaluación.</w:t>
      </w:r>
    </w:p>
    <w:p w14:paraId="6F50ACD4" w14:textId="1149E66A" w:rsidR="004D4583" w:rsidRPr="005B29F1" w:rsidRDefault="005B29F1" w:rsidP="005B29F1">
      <w:pPr>
        <w:rPr>
          <w:b/>
        </w:rPr>
      </w:pPr>
      <w:r w:rsidRPr="005B29F1">
        <w:rPr>
          <w:b/>
        </w:rPr>
        <w:t>Cronograma de trabajo</w:t>
      </w:r>
    </w:p>
    <w:p w14:paraId="0503220D" w14:textId="71A4ABA0" w:rsidR="004D4583" w:rsidRDefault="00EE3A6E" w:rsidP="00BB4F72">
      <w:pPr>
        <w:rPr>
          <w:lang w:val="es-ES"/>
        </w:rPr>
      </w:pPr>
      <w:r>
        <w:rPr>
          <w:lang w:val="es-ES"/>
        </w:rPr>
        <w:t>Se</w:t>
      </w:r>
      <w:r w:rsidR="00996075" w:rsidRPr="00996075">
        <w:rPr>
          <w:lang w:val="es-ES"/>
        </w:rPr>
        <w:t xml:space="preserve"> deberá proponer el cronograma y plan de trabajo para la ejecución de la evaluación, y presentarlo a la </w:t>
      </w:r>
      <w:r w:rsidR="00996075">
        <w:rPr>
          <w:lang w:val="es-ES"/>
        </w:rPr>
        <w:t>(</w:t>
      </w:r>
      <w:r w:rsidR="00996075" w:rsidRPr="00996075">
        <w:rPr>
          <w:lang w:val="es-ES"/>
        </w:rPr>
        <w:t xml:space="preserve">Unidad o Área </w:t>
      </w:r>
      <w:r w:rsidR="00F41EE4">
        <w:rPr>
          <w:lang w:val="es-ES"/>
        </w:rPr>
        <w:t xml:space="preserve">responsable </w:t>
      </w:r>
      <w:r w:rsidR="00996075" w:rsidRPr="00996075">
        <w:rPr>
          <w:lang w:val="es-ES"/>
        </w:rPr>
        <w:t>de Evaluación</w:t>
      </w:r>
      <w:r w:rsidR="00996075">
        <w:rPr>
          <w:lang w:val="es-ES"/>
        </w:rPr>
        <w:t>)</w:t>
      </w:r>
      <w:r w:rsidR="00996075" w:rsidRPr="00996075">
        <w:rPr>
          <w:lang w:val="es-ES"/>
        </w:rPr>
        <w:t xml:space="preserve"> previo el inicio de las actividades para el desarrollo de la evaluación.</w:t>
      </w:r>
    </w:p>
    <w:p w14:paraId="54A4AC23" w14:textId="3D88AE76" w:rsidR="005B29F1" w:rsidRDefault="005B29F1" w:rsidP="004E004D">
      <w:pPr>
        <w:spacing w:line="276" w:lineRule="auto"/>
        <w:jc w:val="left"/>
        <w:rPr>
          <w:lang w:val="es-ES"/>
        </w:rPr>
      </w:pPr>
      <w:r>
        <w:rPr>
          <w:lang w:val="es-ES"/>
        </w:rPr>
        <w:br w:type="page"/>
      </w:r>
    </w:p>
    <w:p w14:paraId="525969A1" w14:textId="28E44DFC" w:rsidR="00996075" w:rsidRDefault="00996075" w:rsidP="00996075">
      <w:pPr>
        <w:rPr>
          <w:lang w:val="es-ES"/>
        </w:rPr>
      </w:pPr>
      <w:r w:rsidRPr="000943FA">
        <w:rPr>
          <w:noProof/>
          <w:lang w:eastAsia="es-MX"/>
        </w:rPr>
        <w:lastRenderedPageBreak/>
        <mc:AlternateContent>
          <mc:Choice Requires="wps">
            <w:drawing>
              <wp:inline distT="0" distB="0" distL="0" distR="0" wp14:anchorId="5990896C" wp14:editId="18F4DC03">
                <wp:extent cx="5610225" cy="360000"/>
                <wp:effectExtent l="0" t="0" r="9525" b="2540"/>
                <wp:docPr id="1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725023EB" w14:textId="62A78085" w:rsidR="00B96EF5" w:rsidRPr="008E0C59" w:rsidRDefault="00B96EF5" w:rsidP="00C0657B">
                            <w:pPr>
                              <w:pStyle w:val="Ttulo1"/>
                              <w:numPr>
                                <w:ilvl w:val="0"/>
                                <w:numId w:val="9"/>
                              </w:numPr>
                              <w:jc w:val="left"/>
                              <w:rPr>
                                <w:rFonts w:cs="Times New Roman"/>
                                <w:szCs w:val="22"/>
                              </w:rPr>
                            </w:pPr>
                            <w:bookmarkStart w:id="88" w:name="_Toc200102089"/>
                            <w:r>
                              <w:rPr>
                                <w:rFonts w:cs="Times New Roman"/>
                                <w:szCs w:val="22"/>
                              </w:rPr>
                              <w:t>Formatos de Anexos</w:t>
                            </w:r>
                            <w:bookmarkEnd w:id="88"/>
                          </w:p>
                        </w:txbxContent>
                      </wps:txbx>
                      <wps:bodyPr rot="0" vert="horz" wrap="square" lIns="91440" tIns="45720" rIns="91440" bIns="45720" anchor="ctr" anchorCtr="0">
                        <a:noAutofit/>
                      </wps:bodyPr>
                    </wps:ws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990896C" id="_x0000_s1045"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" fillcolor="white [3212]" stroked="f">
                <v:fill color2="#7f7f7f [1612]" rotate="t" angle="90" colors="0 white;12452f white;36045f #d9d9d9;51773f #a6a6a6" focus="100%" type="gradient"/>
                <v:textbox>
                  <w:txbxContent>
                    <w:p w14:paraId="725023EB" w14:textId="62A78085" w:rsidR="00B96EF5" w:rsidRPr="008E0C59" w:rsidRDefault="00B96EF5" w:rsidP="00C0657B">
                      <w:pPr>
                        <w:pStyle w:val="Ttulo1"/>
                        <w:numPr>
                          <w:ilvl w:val="0"/>
                          <w:numId w:val="9"/>
                        </w:numPr>
                        <w:jc w:val="left"/>
                        <w:rPr>
                          <w:rFonts w:cs="Times New Roman"/>
                          <w:szCs w:val="22"/>
                        </w:rPr>
                      </w:pPr>
                      <w:bookmarkStart w:id="93" w:name="_Toc200102089"/>
                      <w:r>
                        <w:rPr>
                          <w:rFonts w:cs="Times New Roman"/>
                          <w:szCs w:val="22"/>
                        </w:rPr>
                        <w:t>Formatos de Anexos</w:t>
                      </w:r>
                      <w:bookmarkEnd w:id="93"/>
                    </w:p>
                  </w:txbxContent>
                </v:textbox>
                <w10:anchorlock/>
              </v:shape>
            </w:pict>
          </mc:Fallback>
        </mc:AlternateContent>
      </w:r>
    </w:p>
    <w:p w14:paraId="643E08E3" w14:textId="1A7C3DF6" w:rsidR="004D4583" w:rsidRDefault="00996075" w:rsidP="00BB4F72">
      <w:pPr>
        <w:rPr>
          <w:lang w:val="es-ES"/>
        </w:rPr>
      </w:pPr>
      <w:r w:rsidRPr="00996075">
        <w:rPr>
          <w:lang w:val="es-ES"/>
        </w:rPr>
        <w:t>La instancia evaluadora deberá elaborar y presentar los anexos considerados en la evaluación con base en los formatos y especificaciones para la elaboración de los anexos que se presentan a continuación:</w:t>
      </w:r>
    </w:p>
    <w:tbl>
      <w:tblPr>
        <w:tblStyle w:val="Tablaconcuadrcula"/>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56"/>
        <w:gridCol w:w="6847"/>
        <w:gridCol w:w="1425"/>
      </w:tblGrid>
      <w:tr w:rsidR="005B29F1" w:rsidRPr="005B29F1" w14:paraId="37E3849A" w14:textId="77777777" w:rsidTr="005B29F1">
        <w:trPr>
          <w:trHeight w:val="474"/>
        </w:trPr>
        <w:tc>
          <w:tcPr>
            <w:tcW w:w="315" w:type="pct"/>
            <w:shd w:val="clear" w:color="auto" w:fill="404040" w:themeFill="text1" w:themeFillTint="BF"/>
            <w:vAlign w:val="center"/>
            <w:hideMark/>
          </w:tcPr>
          <w:p w14:paraId="76170B0C" w14:textId="77777777" w:rsidR="005B29F1" w:rsidRPr="005B29F1" w:rsidRDefault="005B29F1" w:rsidP="005B29F1">
            <w:pPr>
              <w:spacing w:line="240" w:lineRule="auto"/>
              <w:jc w:val="center"/>
              <w:rPr>
                <w:rFonts w:asciiTheme="minorHAnsi" w:hAnsiTheme="minorHAnsi"/>
                <w:b/>
                <w:color w:val="FFFFFF" w:themeColor="background1"/>
              </w:rPr>
            </w:pPr>
            <w:r w:rsidRPr="005B29F1">
              <w:rPr>
                <w:b/>
                <w:color w:val="FFFFFF" w:themeColor="background1"/>
              </w:rPr>
              <w:t>No.</w:t>
            </w:r>
          </w:p>
        </w:tc>
        <w:tc>
          <w:tcPr>
            <w:tcW w:w="3878" w:type="pct"/>
            <w:shd w:val="clear" w:color="auto" w:fill="404040" w:themeFill="text1" w:themeFillTint="BF"/>
            <w:vAlign w:val="center"/>
            <w:hideMark/>
          </w:tcPr>
          <w:p w14:paraId="6D0FB71B" w14:textId="77777777" w:rsidR="005B29F1" w:rsidRPr="005B29F1" w:rsidRDefault="005B29F1" w:rsidP="005B29F1">
            <w:pPr>
              <w:spacing w:line="240" w:lineRule="auto"/>
              <w:jc w:val="center"/>
              <w:rPr>
                <w:b/>
                <w:color w:val="FFFFFF" w:themeColor="background1"/>
              </w:rPr>
            </w:pPr>
            <w:r w:rsidRPr="005B29F1">
              <w:rPr>
                <w:b/>
                <w:color w:val="FFFFFF" w:themeColor="background1"/>
              </w:rPr>
              <w:t>Anexo</w:t>
            </w:r>
          </w:p>
        </w:tc>
        <w:tc>
          <w:tcPr>
            <w:tcW w:w="807" w:type="pct"/>
            <w:shd w:val="clear" w:color="auto" w:fill="404040" w:themeFill="text1" w:themeFillTint="BF"/>
            <w:vAlign w:val="center"/>
            <w:hideMark/>
          </w:tcPr>
          <w:p w14:paraId="0EF06872" w14:textId="77777777" w:rsidR="005B29F1" w:rsidRPr="005B29F1" w:rsidRDefault="005B29F1" w:rsidP="005B29F1">
            <w:pPr>
              <w:spacing w:line="240" w:lineRule="auto"/>
              <w:jc w:val="center"/>
              <w:rPr>
                <w:b/>
                <w:color w:val="FFFFFF" w:themeColor="background1"/>
              </w:rPr>
            </w:pPr>
            <w:r w:rsidRPr="005B29F1">
              <w:rPr>
                <w:b/>
                <w:color w:val="FFFFFF" w:themeColor="background1"/>
              </w:rPr>
              <w:t>Formato</w:t>
            </w:r>
          </w:p>
        </w:tc>
      </w:tr>
      <w:tr w:rsidR="005B29F1" w14:paraId="7FDF5C52" w14:textId="77777777" w:rsidTr="005B29F1">
        <w:trPr>
          <w:trHeight w:val="459"/>
        </w:trPr>
        <w:tc>
          <w:tcPr>
            <w:tcW w:w="315" w:type="pct"/>
            <w:vAlign w:val="center"/>
            <w:hideMark/>
          </w:tcPr>
          <w:p w14:paraId="2E62E1B6" w14:textId="77777777" w:rsidR="005B29F1" w:rsidRDefault="005B29F1" w:rsidP="005B29F1">
            <w:pPr>
              <w:spacing w:line="240" w:lineRule="auto"/>
              <w:jc w:val="center"/>
              <w:rPr>
                <w:szCs w:val="18"/>
              </w:rPr>
            </w:pPr>
            <w:r>
              <w:rPr>
                <w:szCs w:val="18"/>
              </w:rPr>
              <w:t>1</w:t>
            </w:r>
          </w:p>
        </w:tc>
        <w:tc>
          <w:tcPr>
            <w:tcW w:w="3878" w:type="pct"/>
            <w:vAlign w:val="center"/>
            <w:hideMark/>
          </w:tcPr>
          <w:p w14:paraId="2279CDD3" w14:textId="437D30F9" w:rsidR="005B29F1" w:rsidRDefault="005B29F1" w:rsidP="00F41EE4">
            <w:pPr>
              <w:spacing w:line="240" w:lineRule="auto"/>
              <w:jc w:val="left"/>
              <w:rPr>
                <w:szCs w:val="18"/>
              </w:rPr>
            </w:pPr>
            <w:r>
              <w:rPr>
                <w:rFonts w:eastAsiaTheme="minorEastAsia"/>
                <w:bCs/>
                <w:szCs w:val="18"/>
              </w:rPr>
              <w:t xml:space="preserve">Alineación a objetivos de la planeación </w:t>
            </w:r>
            <w:r w:rsidR="00F41EE4">
              <w:rPr>
                <w:rFonts w:eastAsiaTheme="minorEastAsia"/>
                <w:bCs/>
                <w:szCs w:val="18"/>
              </w:rPr>
              <w:t>estatal</w:t>
            </w:r>
          </w:p>
        </w:tc>
        <w:tc>
          <w:tcPr>
            <w:tcW w:w="807" w:type="pct"/>
            <w:vAlign w:val="center"/>
            <w:hideMark/>
          </w:tcPr>
          <w:p w14:paraId="35D9CECD" w14:textId="77777777" w:rsidR="005B29F1" w:rsidRDefault="005B29F1" w:rsidP="005B29F1">
            <w:pPr>
              <w:spacing w:line="240" w:lineRule="auto"/>
              <w:jc w:val="center"/>
              <w:rPr>
                <w:szCs w:val="18"/>
              </w:rPr>
            </w:pPr>
            <w:r>
              <w:rPr>
                <w:szCs w:val="18"/>
              </w:rPr>
              <w:t>Específico</w:t>
            </w:r>
          </w:p>
        </w:tc>
      </w:tr>
      <w:tr w:rsidR="005B29F1" w14:paraId="52B6E0C0" w14:textId="77777777" w:rsidTr="005B29F1">
        <w:trPr>
          <w:trHeight w:val="459"/>
        </w:trPr>
        <w:tc>
          <w:tcPr>
            <w:tcW w:w="315" w:type="pct"/>
            <w:vAlign w:val="center"/>
            <w:hideMark/>
          </w:tcPr>
          <w:p w14:paraId="36E5AB6D" w14:textId="77777777" w:rsidR="005B29F1" w:rsidRDefault="005B29F1" w:rsidP="005B29F1">
            <w:pPr>
              <w:spacing w:line="240" w:lineRule="auto"/>
              <w:jc w:val="center"/>
              <w:rPr>
                <w:szCs w:val="18"/>
              </w:rPr>
            </w:pPr>
            <w:r>
              <w:rPr>
                <w:szCs w:val="18"/>
              </w:rPr>
              <w:t>2</w:t>
            </w:r>
          </w:p>
        </w:tc>
        <w:tc>
          <w:tcPr>
            <w:tcW w:w="3878" w:type="pct"/>
            <w:vAlign w:val="center"/>
            <w:hideMark/>
          </w:tcPr>
          <w:p w14:paraId="23EE5555" w14:textId="77777777" w:rsidR="005B29F1" w:rsidRDefault="005B29F1" w:rsidP="005B29F1">
            <w:pPr>
              <w:spacing w:line="240" w:lineRule="auto"/>
              <w:jc w:val="left"/>
              <w:rPr>
                <w:szCs w:val="18"/>
              </w:rPr>
            </w:pPr>
            <w:r>
              <w:rPr>
                <w:szCs w:val="18"/>
              </w:rPr>
              <w:t>Alineación a los ODS</w:t>
            </w:r>
          </w:p>
        </w:tc>
        <w:tc>
          <w:tcPr>
            <w:tcW w:w="807" w:type="pct"/>
            <w:vAlign w:val="center"/>
            <w:hideMark/>
          </w:tcPr>
          <w:p w14:paraId="094C6477" w14:textId="77777777" w:rsidR="005B29F1" w:rsidRDefault="005B29F1" w:rsidP="005B29F1">
            <w:pPr>
              <w:spacing w:line="240" w:lineRule="auto"/>
              <w:jc w:val="center"/>
              <w:rPr>
                <w:szCs w:val="18"/>
              </w:rPr>
            </w:pPr>
            <w:r>
              <w:rPr>
                <w:szCs w:val="18"/>
              </w:rPr>
              <w:t>Específico</w:t>
            </w:r>
          </w:p>
        </w:tc>
      </w:tr>
      <w:tr w:rsidR="005B29F1" w14:paraId="0978BF66" w14:textId="77777777" w:rsidTr="005B29F1">
        <w:trPr>
          <w:trHeight w:val="459"/>
        </w:trPr>
        <w:tc>
          <w:tcPr>
            <w:tcW w:w="315" w:type="pct"/>
            <w:vAlign w:val="center"/>
            <w:hideMark/>
          </w:tcPr>
          <w:p w14:paraId="4CD91671" w14:textId="77777777" w:rsidR="005B29F1" w:rsidRDefault="005B29F1" w:rsidP="005B29F1">
            <w:pPr>
              <w:spacing w:line="240" w:lineRule="auto"/>
              <w:jc w:val="center"/>
              <w:rPr>
                <w:szCs w:val="18"/>
              </w:rPr>
            </w:pPr>
            <w:r>
              <w:rPr>
                <w:szCs w:val="18"/>
              </w:rPr>
              <w:t>3</w:t>
            </w:r>
          </w:p>
        </w:tc>
        <w:tc>
          <w:tcPr>
            <w:tcW w:w="3878" w:type="pct"/>
            <w:vAlign w:val="center"/>
            <w:hideMark/>
          </w:tcPr>
          <w:p w14:paraId="3F3ECE15" w14:textId="77777777" w:rsidR="005B29F1" w:rsidRDefault="005B29F1" w:rsidP="005B29F1">
            <w:pPr>
              <w:spacing w:line="240" w:lineRule="auto"/>
              <w:jc w:val="left"/>
              <w:rPr>
                <w:szCs w:val="18"/>
              </w:rPr>
            </w:pPr>
            <w:r>
              <w:rPr>
                <w:szCs w:val="18"/>
              </w:rPr>
              <w:t>Procedimiento de actualización de población atendida</w:t>
            </w:r>
          </w:p>
        </w:tc>
        <w:tc>
          <w:tcPr>
            <w:tcW w:w="807" w:type="pct"/>
            <w:vAlign w:val="center"/>
            <w:hideMark/>
          </w:tcPr>
          <w:p w14:paraId="6774DE15" w14:textId="77777777" w:rsidR="005B29F1" w:rsidRDefault="005B29F1" w:rsidP="005B29F1">
            <w:pPr>
              <w:spacing w:line="240" w:lineRule="auto"/>
              <w:jc w:val="center"/>
              <w:rPr>
                <w:szCs w:val="18"/>
              </w:rPr>
            </w:pPr>
            <w:r>
              <w:rPr>
                <w:szCs w:val="18"/>
              </w:rPr>
              <w:t>Específico</w:t>
            </w:r>
          </w:p>
        </w:tc>
      </w:tr>
      <w:tr w:rsidR="00757F67" w14:paraId="209D505B" w14:textId="77777777" w:rsidTr="005B29F1">
        <w:trPr>
          <w:trHeight w:val="459"/>
        </w:trPr>
        <w:tc>
          <w:tcPr>
            <w:tcW w:w="315" w:type="pct"/>
            <w:vAlign w:val="center"/>
          </w:tcPr>
          <w:p w14:paraId="28F783D5" w14:textId="38500646" w:rsidR="00757F67" w:rsidRPr="004E004D" w:rsidRDefault="00757F67" w:rsidP="005B29F1">
            <w:pPr>
              <w:spacing w:line="240" w:lineRule="auto"/>
              <w:jc w:val="center"/>
              <w:rPr>
                <w:szCs w:val="18"/>
              </w:rPr>
            </w:pPr>
            <w:r w:rsidRPr="004E004D">
              <w:rPr>
                <w:szCs w:val="18"/>
              </w:rPr>
              <w:t>3.1</w:t>
            </w:r>
          </w:p>
        </w:tc>
        <w:tc>
          <w:tcPr>
            <w:tcW w:w="3878" w:type="pct"/>
            <w:vAlign w:val="center"/>
          </w:tcPr>
          <w:p w14:paraId="3A8955B3" w14:textId="24857DF0" w:rsidR="00757F67" w:rsidRPr="004E004D" w:rsidRDefault="00757F67" w:rsidP="005B29F1">
            <w:pPr>
              <w:spacing w:line="240" w:lineRule="auto"/>
              <w:jc w:val="left"/>
              <w:rPr>
                <w:szCs w:val="18"/>
              </w:rPr>
            </w:pPr>
            <w:r w:rsidRPr="004E004D">
              <w:rPr>
                <w:szCs w:val="18"/>
                <w:lang w:val="es-ES"/>
              </w:rPr>
              <w:t>Identificación de la Perspectiva de Género</w:t>
            </w:r>
          </w:p>
        </w:tc>
        <w:tc>
          <w:tcPr>
            <w:tcW w:w="807" w:type="pct"/>
            <w:vAlign w:val="center"/>
          </w:tcPr>
          <w:p w14:paraId="41A98D44" w14:textId="1C5641B1" w:rsidR="00757F67" w:rsidRPr="004E004D" w:rsidRDefault="00757F67" w:rsidP="005B29F1">
            <w:pPr>
              <w:spacing w:line="240" w:lineRule="auto"/>
              <w:jc w:val="center"/>
              <w:rPr>
                <w:szCs w:val="18"/>
              </w:rPr>
            </w:pPr>
            <w:r w:rsidRPr="004E004D">
              <w:rPr>
                <w:szCs w:val="18"/>
              </w:rPr>
              <w:t>Específico</w:t>
            </w:r>
          </w:p>
        </w:tc>
      </w:tr>
      <w:tr w:rsidR="005B29F1" w14:paraId="06CCA337" w14:textId="77777777" w:rsidTr="005B29F1">
        <w:trPr>
          <w:trHeight w:val="459"/>
        </w:trPr>
        <w:tc>
          <w:tcPr>
            <w:tcW w:w="315" w:type="pct"/>
            <w:vAlign w:val="center"/>
            <w:hideMark/>
          </w:tcPr>
          <w:p w14:paraId="78535184" w14:textId="77777777" w:rsidR="005B29F1" w:rsidRDefault="005B29F1" w:rsidP="005B29F1">
            <w:pPr>
              <w:spacing w:line="240" w:lineRule="auto"/>
              <w:jc w:val="center"/>
              <w:rPr>
                <w:szCs w:val="18"/>
              </w:rPr>
            </w:pPr>
            <w:r>
              <w:rPr>
                <w:szCs w:val="18"/>
              </w:rPr>
              <w:t>4</w:t>
            </w:r>
          </w:p>
        </w:tc>
        <w:tc>
          <w:tcPr>
            <w:tcW w:w="3878" w:type="pct"/>
            <w:vAlign w:val="center"/>
            <w:hideMark/>
          </w:tcPr>
          <w:p w14:paraId="2F6B2E43" w14:textId="77777777" w:rsidR="005B29F1" w:rsidRDefault="005B29F1" w:rsidP="005B29F1">
            <w:pPr>
              <w:spacing w:line="240" w:lineRule="auto"/>
              <w:jc w:val="left"/>
              <w:rPr>
                <w:szCs w:val="18"/>
              </w:rPr>
            </w:pPr>
            <w:r>
              <w:rPr>
                <w:bCs/>
                <w:szCs w:val="18"/>
              </w:rPr>
              <w:t>Instrumento de Seguimiento del Desempeño</w:t>
            </w:r>
          </w:p>
        </w:tc>
        <w:tc>
          <w:tcPr>
            <w:tcW w:w="807" w:type="pct"/>
            <w:vAlign w:val="center"/>
            <w:hideMark/>
          </w:tcPr>
          <w:p w14:paraId="3DDA9D2D" w14:textId="77777777" w:rsidR="005B29F1" w:rsidRDefault="005B29F1" w:rsidP="005B29F1">
            <w:pPr>
              <w:spacing w:line="240" w:lineRule="auto"/>
              <w:jc w:val="center"/>
              <w:rPr>
                <w:szCs w:val="18"/>
              </w:rPr>
            </w:pPr>
            <w:r>
              <w:rPr>
                <w:szCs w:val="18"/>
              </w:rPr>
              <w:t>Específico</w:t>
            </w:r>
          </w:p>
        </w:tc>
      </w:tr>
      <w:tr w:rsidR="005B29F1" w14:paraId="367F4A0B" w14:textId="77777777" w:rsidTr="005B29F1">
        <w:trPr>
          <w:trHeight w:val="459"/>
        </w:trPr>
        <w:tc>
          <w:tcPr>
            <w:tcW w:w="315" w:type="pct"/>
            <w:vAlign w:val="center"/>
            <w:hideMark/>
          </w:tcPr>
          <w:p w14:paraId="50957CEA" w14:textId="1575B6C5" w:rsidR="005B29F1" w:rsidRDefault="006F194A" w:rsidP="005B29F1">
            <w:pPr>
              <w:spacing w:line="240" w:lineRule="auto"/>
              <w:jc w:val="center"/>
              <w:rPr>
                <w:szCs w:val="18"/>
              </w:rPr>
            </w:pPr>
            <w:r>
              <w:rPr>
                <w:szCs w:val="18"/>
              </w:rPr>
              <w:t>5</w:t>
            </w:r>
          </w:p>
        </w:tc>
        <w:tc>
          <w:tcPr>
            <w:tcW w:w="3878" w:type="pct"/>
            <w:vAlign w:val="center"/>
            <w:hideMark/>
          </w:tcPr>
          <w:p w14:paraId="11E60A2E" w14:textId="77777777" w:rsidR="005B29F1" w:rsidRDefault="005B29F1" w:rsidP="005B29F1">
            <w:pPr>
              <w:spacing w:line="240" w:lineRule="auto"/>
              <w:jc w:val="left"/>
              <w:rPr>
                <w:szCs w:val="18"/>
              </w:rPr>
            </w:pPr>
            <w:r>
              <w:rPr>
                <w:szCs w:val="18"/>
              </w:rPr>
              <w:t>Avance en la implementación de los ASM</w:t>
            </w:r>
          </w:p>
        </w:tc>
        <w:tc>
          <w:tcPr>
            <w:tcW w:w="807" w:type="pct"/>
            <w:vAlign w:val="center"/>
            <w:hideMark/>
          </w:tcPr>
          <w:p w14:paraId="41215323" w14:textId="77777777" w:rsidR="005B29F1" w:rsidRDefault="005B29F1" w:rsidP="005B29F1">
            <w:pPr>
              <w:spacing w:line="240" w:lineRule="auto"/>
              <w:jc w:val="center"/>
              <w:rPr>
                <w:szCs w:val="18"/>
              </w:rPr>
            </w:pPr>
            <w:r>
              <w:rPr>
                <w:szCs w:val="18"/>
              </w:rPr>
              <w:t>Específico</w:t>
            </w:r>
          </w:p>
        </w:tc>
      </w:tr>
      <w:tr w:rsidR="005B29F1" w14:paraId="797F1B49" w14:textId="77777777" w:rsidTr="005B29F1">
        <w:trPr>
          <w:trHeight w:val="459"/>
        </w:trPr>
        <w:tc>
          <w:tcPr>
            <w:tcW w:w="315" w:type="pct"/>
            <w:vAlign w:val="center"/>
            <w:hideMark/>
          </w:tcPr>
          <w:p w14:paraId="4C486A27" w14:textId="541F6124" w:rsidR="005B29F1" w:rsidRDefault="006F194A" w:rsidP="005B29F1">
            <w:pPr>
              <w:spacing w:line="240" w:lineRule="auto"/>
              <w:jc w:val="center"/>
              <w:rPr>
                <w:szCs w:val="18"/>
              </w:rPr>
            </w:pPr>
            <w:r>
              <w:rPr>
                <w:szCs w:val="18"/>
              </w:rPr>
              <w:t>6</w:t>
            </w:r>
          </w:p>
        </w:tc>
        <w:tc>
          <w:tcPr>
            <w:tcW w:w="3878" w:type="pct"/>
            <w:vAlign w:val="center"/>
            <w:hideMark/>
          </w:tcPr>
          <w:p w14:paraId="111D3210" w14:textId="77777777" w:rsidR="005B29F1" w:rsidRDefault="005B29F1" w:rsidP="005B29F1">
            <w:pPr>
              <w:spacing w:line="240" w:lineRule="auto"/>
              <w:jc w:val="left"/>
              <w:rPr>
                <w:szCs w:val="18"/>
              </w:rPr>
            </w:pPr>
            <w:r>
              <w:rPr>
                <w:szCs w:val="18"/>
              </w:rPr>
              <w:t>Resultados de las acciones para atender los ASM</w:t>
            </w:r>
          </w:p>
        </w:tc>
        <w:tc>
          <w:tcPr>
            <w:tcW w:w="807" w:type="pct"/>
            <w:vAlign w:val="center"/>
            <w:hideMark/>
          </w:tcPr>
          <w:p w14:paraId="281645C3" w14:textId="77777777" w:rsidR="005B29F1" w:rsidRDefault="005B29F1" w:rsidP="005B29F1">
            <w:pPr>
              <w:spacing w:line="240" w:lineRule="auto"/>
              <w:jc w:val="center"/>
              <w:rPr>
                <w:szCs w:val="18"/>
              </w:rPr>
            </w:pPr>
            <w:r>
              <w:rPr>
                <w:szCs w:val="18"/>
              </w:rPr>
              <w:t>Libre</w:t>
            </w:r>
          </w:p>
        </w:tc>
      </w:tr>
      <w:tr w:rsidR="005B29F1" w14:paraId="0B6A0C36" w14:textId="77777777" w:rsidTr="005B29F1">
        <w:trPr>
          <w:trHeight w:val="459"/>
        </w:trPr>
        <w:tc>
          <w:tcPr>
            <w:tcW w:w="315" w:type="pct"/>
            <w:vAlign w:val="center"/>
            <w:hideMark/>
          </w:tcPr>
          <w:p w14:paraId="1C46AA5F" w14:textId="5C147F1E" w:rsidR="005B29F1" w:rsidRDefault="006F194A" w:rsidP="005B29F1">
            <w:pPr>
              <w:spacing w:line="240" w:lineRule="auto"/>
              <w:jc w:val="center"/>
              <w:rPr>
                <w:szCs w:val="18"/>
              </w:rPr>
            </w:pPr>
            <w:r>
              <w:rPr>
                <w:szCs w:val="18"/>
              </w:rPr>
              <w:t>7</w:t>
            </w:r>
          </w:p>
        </w:tc>
        <w:tc>
          <w:tcPr>
            <w:tcW w:w="3878" w:type="pct"/>
            <w:vAlign w:val="center"/>
            <w:hideMark/>
          </w:tcPr>
          <w:p w14:paraId="5E02B2E3" w14:textId="77777777" w:rsidR="005B29F1" w:rsidRDefault="005B29F1" w:rsidP="005B29F1">
            <w:pPr>
              <w:spacing w:line="240" w:lineRule="auto"/>
              <w:jc w:val="left"/>
              <w:rPr>
                <w:szCs w:val="18"/>
              </w:rPr>
            </w:pPr>
            <w:r>
              <w:rPr>
                <w:szCs w:val="18"/>
              </w:rPr>
              <w:t>Análisis de los ASM no atendidos</w:t>
            </w:r>
          </w:p>
        </w:tc>
        <w:tc>
          <w:tcPr>
            <w:tcW w:w="807" w:type="pct"/>
            <w:vAlign w:val="center"/>
            <w:hideMark/>
          </w:tcPr>
          <w:p w14:paraId="28958708" w14:textId="77777777" w:rsidR="005B29F1" w:rsidRDefault="005B29F1" w:rsidP="005B29F1">
            <w:pPr>
              <w:spacing w:line="240" w:lineRule="auto"/>
              <w:jc w:val="center"/>
              <w:rPr>
                <w:szCs w:val="18"/>
              </w:rPr>
            </w:pPr>
            <w:r>
              <w:rPr>
                <w:szCs w:val="18"/>
              </w:rPr>
              <w:t>Libre</w:t>
            </w:r>
          </w:p>
        </w:tc>
      </w:tr>
      <w:tr w:rsidR="005B29F1" w14:paraId="6420DBAD" w14:textId="77777777" w:rsidTr="005B29F1">
        <w:trPr>
          <w:trHeight w:val="459"/>
        </w:trPr>
        <w:tc>
          <w:tcPr>
            <w:tcW w:w="315" w:type="pct"/>
            <w:vAlign w:val="center"/>
            <w:hideMark/>
          </w:tcPr>
          <w:p w14:paraId="7E631FF9" w14:textId="6FD44E09" w:rsidR="005B29F1" w:rsidRDefault="006F194A" w:rsidP="005B29F1">
            <w:pPr>
              <w:spacing w:line="240" w:lineRule="auto"/>
              <w:jc w:val="center"/>
              <w:rPr>
                <w:szCs w:val="18"/>
              </w:rPr>
            </w:pPr>
            <w:r>
              <w:rPr>
                <w:szCs w:val="18"/>
              </w:rPr>
              <w:t>8</w:t>
            </w:r>
          </w:p>
        </w:tc>
        <w:tc>
          <w:tcPr>
            <w:tcW w:w="3878" w:type="pct"/>
            <w:vAlign w:val="center"/>
            <w:hideMark/>
          </w:tcPr>
          <w:p w14:paraId="3BCE81AD" w14:textId="77777777" w:rsidR="005B29F1" w:rsidRDefault="005B29F1" w:rsidP="005B29F1">
            <w:pPr>
              <w:spacing w:line="240" w:lineRule="auto"/>
              <w:jc w:val="left"/>
              <w:rPr>
                <w:szCs w:val="18"/>
              </w:rPr>
            </w:pPr>
            <w:r>
              <w:rPr>
                <w:szCs w:val="18"/>
              </w:rPr>
              <w:t>Estrategia de Cobertura</w:t>
            </w:r>
          </w:p>
        </w:tc>
        <w:tc>
          <w:tcPr>
            <w:tcW w:w="807" w:type="pct"/>
            <w:vAlign w:val="center"/>
            <w:hideMark/>
          </w:tcPr>
          <w:p w14:paraId="7C51AB2D" w14:textId="77777777" w:rsidR="005B29F1" w:rsidRDefault="005B29F1" w:rsidP="005B29F1">
            <w:pPr>
              <w:spacing w:line="240" w:lineRule="auto"/>
              <w:jc w:val="center"/>
              <w:rPr>
                <w:szCs w:val="18"/>
              </w:rPr>
            </w:pPr>
            <w:r>
              <w:rPr>
                <w:szCs w:val="18"/>
              </w:rPr>
              <w:t>Específico</w:t>
            </w:r>
          </w:p>
        </w:tc>
      </w:tr>
      <w:tr w:rsidR="005B29F1" w14:paraId="29508212" w14:textId="77777777" w:rsidTr="005B29F1">
        <w:trPr>
          <w:trHeight w:val="459"/>
        </w:trPr>
        <w:tc>
          <w:tcPr>
            <w:tcW w:w="315" w:type="pct"/>
            <w:vAlign w:val="center"/>
            <w:hideMark/>
          </w:tcPr>
          <w:p w14:paraId="5B985F47" w14:textId="3DD4E319" w:rsidR="005B29F1" w:rsidRDefault="006F194A" w:rsidP="005B29F1">
            <w:pPr>
              <w:spacing w:line="240" w:lineRule="auto"/>
              <w:jc w:val="center"/>
              <w:rPr>
                <w:szCs w:val="18"/>
              </w:rPr>
            </w:pPr>
            <w:r>
              <w:rPr>
                <w:szCs w:val="18"/>
              </w:rPr>
              <w:t>9</w:t>
            </w:r>
          </w:p>
        </w:tc>
        <w:tc>
          <w:tcPr>
            <w:tcW w:w="3878" w:type="pct"/>
            <w:vAlign w:val="center"/>
            <w:hideMark/>
          </w:tcPr>
          <w:p w14:paraId="7F8C020D" w14:textId="77777777" w:rsidR="005B29F1" w:rsidRDefault="005B29F1" w:rsidP="005B29F1">
            <w:pPr>
              <w:spacing w:line="240" w:lineRule="auto"/>
              <w:jc w:val="left"/>
              <w:rPr>
                <w:szCs w:val="18"/>
              </w:rPr>
            </w:pPr>
            <w:r>
              <w:rPr>
                <w:rFonts w:eastAsia="Times"/>
                <w:szCs w:val="18"/>
              </w:rPr>
              <w:t>Diagramas de flujo de los procesos clave</w:t>
            </w:r>
          </w:p>
        </w:tc>
        <w:tc>
          <w:tcPr>
            <w:tcW w:w="807" w:type="pct"/>
            <w:vAlign w:val="center"/>
            <w:hideMark/>
          </w:tcPr>
          <w:p w14:paraId="3937B611" w14:textId="77777777" w:rsidR="005B29F1" w:rsidRDefault="005B29F1" w:rsidP="005B29F1">
            <w:pPr>
              <w:spacing w:line="240" w:lineRule="auto"/>
              <w:jc w:val="center"/>
              <w:rPr>
                <w:szCs w:val="18"/>
              </w:rPr>
            </w:pPr>
            <w:r>
              <w:rPr>
                <w:szCs w:val="18"/>
              </w:rPr>
              <w:t>Específico</w:t>
            </w:r>
          </w:p>
        </w:tc>
      </w:tr>
      <w:tr w:rsidR="005B29F1" w14:paraId="7657D25E" w14:textId="77777777" w:rsidTr="005B29F1">
        <w:trPr>
          <w:trHeight w:val="459"/>
        </w:trPr>
        <w:tc>
          <w:tcPr>
            <w:tcW w:w="315" w:type="pct"/>
            <w:vAlign w:val="center"/>
            <w:hideMark/>
          </w:tcPr>
          <w:p w14:paraId="109AA27E" w14:textId="2605E649" w:rsidR="005B29F1" w:rsidRDefault="006F194A" w:rsidP="005B29F1">
            <w:pPr>
              <w:spacing w:line="240" w:lineRule="auto"/>
              <w:jc w:val="center"/>
              <w:rPr>
                <w:szCs w:val="18"/>
              </w:rPr>
            </w:pPr>
            <w:r>
              <w:rPr>
                <w:szCs w:val="18"/>
              </w:rPr>
              <w:t>10</w:t>
            </w:r>
          </w:p>
        </w:tc>
        <w:tc>
          <w:tcPr>
            <w:tcW w:w="3878" w:type="pct"/>
            <w:vAlign w:val="center"/>
            <w:hideMark/>
          </w:tcPr>
          <w:p w14:paraId="175866DC" w14:textId="77777777" w:rsidR="005B29F1" w:rsidRDefault="005B29F1" w:rsidP="005B29F1">
            <w:pPr>
              <w:spacing w:line="240" w:lineRule="auto"/>
              <w:jc w:val="left"/>
              <w:rPr>
                <w:szCs w:val="18"/>
              </w:rPr>
            </w:pPr>
            <w:r>
              <w:rPr>
                <w:bCs/>
                <w:szCs w:val="18"/>
              </w:rPr>
              <w:t>Presupuesto</w:t>
            </w:r>
          </w:p>
        </w:tc>
        <w:tc>
          <w:tcPr>
            <w:tcW w:w="807" w:type="pct"/>
            <w:vAlign w:val="center"/>
            <w:hideMark/>
          </w:tcPr>
          <w:p w14:paraId="356ECA68" w14:textId="77777777" w:rsidR="005B29F1" w:rsidRDefault="005B29F1" w:rsidP="005B29F1">
            <w:pPr>
              <w:spacing w:line="240" w:lineRule="auto"/>
              <w:jc w:val="center"/>
              <w:rPr>
                <w:szCs w:val="18"/>
              </w:rPr>
            </w:pPr>
            <w:r>
              <w:rPr>
                <w:szCs w:val="18"/>
              </w:rPr>
              <w:t>Específico</w:t>
            </w:r>
          </w:p>
        </w:tc>
      </w:tr>
      <w:tr w:rsidR="005B29F1" w14:paraId="4105D432" w14:textId="77777777" w:rsidTr="005B29F1">
        <w:trPr>
          <w:trHeight w:val="459"/>
        </w:trPr>
        <w:tc>
          <w:tcPr>
            <w:tcW w:w="315" w:type="pct"/>
            <w:vAlign w:val="center"/>
            <w:hideMark/>
          </w:tcPr>
          <w:p w14:paraId="222E5124" w14:textId="312AB96C" w:rsidR="005B29F1" w:rsidRDefault="006F194A" w:rsidP="006F194A">
            <w:pPr>
              <w:spacing w:line="240" w:lineRule="auto"/>
              <w:rPr>
                <w:szCs w:val="18"/>
              </w:rPr>
            </w:pPr>
            <w:r>
              <w:rPr>
                <w:szCs w:val="18"/>
              </w:rPr>
              <w:t xml:space="preserve"> 11</w:t>
            </w:r>
          </w:p>
        </w:tc>
        <w:tc>
          <w:tcPr>
            <w:tcW w:w="3878" w:type="pct"/>
            <w:vAlign w:val="center"/>
            <w:hideMark/>
          </w:tcPr>
          <w:p w14:paraId="65EBA89E" w14:textId="77777777" w:rsidR="005B29F1" w:rsidRDefault="005B29F1" w:rsidP="005B29F1">
            <w:pPr>
              <w:spacing w:line="240" w:lineRule="auto"/>
              <w:jc w:val="left"/>
              <w:rPr>
                <w:szCs w:val="18"/>
              </w:rPr>
            </w:pPr>
            <w:r>
              <w:rPr>
                <w:bCs/>
                <w:szCs w:val="18"/>
              </w:rPr>
              <w:t>Instrumentos de medición del grado de satisfacción de la PA</w:t>
            </w:r>
          </w:p>
        </w:tc>
        <w:tc>
          <w:tcPr>
            <w:tcW w:w="807" w:type="pct"/>
            <w:vAlign w:val="center"/>
            <w:hideMark/>
          </w:tcPr>
          <w:p w14:paraId="1CB0ADBC" w14:textId="77777777" w:rsidR="005B29F1" w:rsidRDefault="005B29F1" w:rsidP="005B29F1">
            <w:pPr>
              <w:spacing w:line="240" w:lineRule="auto"/>
              <w:jc w:val="center"/>
              <w:rPr>
                <w:szCs w:val="18"/>
              </w:rPr>
            </w:pPr>
            <w:r>
              <w:rPr>
                <w:szCs w:val="18"/>
              </w:rPr>
              <w:t>Libre</w:t>
            </w:r>
          </w:p>
        </w:tc>
      </w:tr>
      <w:tr w:rsidR="005B29F1" w14:paraId="090BBB8D" w14:textId="77777777" w:rsidTr="005B29F1">
        <w:trPr>
          <w:trHeight w:val="459"/>
        </w:trPr>
        <w:tc>
          <w:tcPr>
            <w:tcW w:w="315" w:type="pct"/>
            <w:vAlign w:val="center"/>
            <w:hideMark/>
          </w:tcPr>
          <w:p w14:paraId="17AA6645" w14:textId="4E7E4FA9" w:rsidR="005B29F1" w:rsidRDefault="006F194A" w:rsidP="005B29F1">
            <w:pPr>
              <w:spacing w:line="240" w:lineRule="auto"/>
              <w:jc w:val="center"/>
              <w:rPr>
                <w:szCs w:val="18"/>
              </w:rPr>
            </w:pPr>
            <w:r>
              <w:rPr>
                <w:szCs w:val="18"/>
              </w:rPr>
              <w:t>12</w:t>
            </w:r>
          </w:p>
        </w:tc>
        <w:tc>
          <w:tcPr>
            <w:tcW w:w="3878" w:type="pct"/>
            <w:vAlign w:val="center"/>
            <w:hideMark/>
          </w:tcPr>
          <w:p w14:paraId="7F223250" w14:textId="77777777" w:rsidR="005B29F1" w:rsidRDefault="005B29F1" w:rsidP="005B29F1">
            <w:pPr>
              <w:spacing w:line="240" w:lineRule="auto"/>
              <w:jc w:val="left"/>
              <w:rPr>
                <w:bCs/>
                <w:szCs w:val="18"/>
              </w:rPr>
            </w:pPr>
            <w:r>
              <w:rPr>
                <w:rFonts w:eastAsia="Times"/>
                <w:szCs w:val="18"/>
              </w:rPr>
              <w:t>Avance de los Indicadores respecto de sus metas</w:t>
            </w:r>
          </w:p>
        </w:tc>
        <w:tc>
          <w:tcPr>
            <w:tcW w:w="807" w:type="pct"/>
            <w:vAlign w:val="center"/>
            <w:hideMark/>
          </w:tcPr>
          <w:p w14:paraId="5DF131AE" w14:textId="77777777" w:rsidR="005B29F1" w:rsidRDefault="005B29F1" w:rsidP="005B29F1">
            <w:pPr>
              <w:spacing w:line="240" w:lineRule="auto"/>
              <w:jc w:val="center"/>
              <w:rPr>
                <w:szCs w:val="18"/>
              </w:rPr>
            </w:pPr>
            <w:r>
              <w:rPr>
                <w:szCs w:val="18"/>
              </w:rPr>
              <w:t>Específico</w:t>
            </w:r>
          </w:p>
        </w:tc>
      </w:tr>
      <w:tr w:rsidR="005B29F1" w14:paraId="3F7341B1" w14:textId="77777777" w:rsidTr="005B29F1">
        <w:trPr>
          <w:trHeight w:val="459"/>
        </w:trPr>
        <w:tc>
          <w:tcPr>
            <w:tcW w:w="315" w:type="pct"/>
            <w:vAlign w:val="center"/>
            <w:hideMark/>
          </w:tcPr>
          <w:p w14:paraId="2226D3CF" w14:textId="1D2C1E8E" w:rsidR="005B29F1" w:rsidRDefault="006F194A" w:rsidP="005B29F1">
            <w:pPr>
              <w:spacing w:line="240" w:lineRule="auto"/>
              <w:jc w:val="center"/>
              <w:rPr>
                <w:szCs w:val="18"/>
              </w:rPr>
            </w:pPr>
            <w:r>
              <w:rPr>
                <w:szCs w:val="18"/>
              </w:rPr>
              <w:t>13</w:t>
            </w:r>
          </w:p>
        </w:tc>
        <w:tc>
          <w:tcPr>
            <w:tcW w:w="3878" w:type="pct"/>
            <w:vAlign w:val="center"/>
            <w:hideMark/>
          </w:tcPr>
          <w:p w14:paraId="46987FE5" w14:textId="77777777" w:rsidR="005B29F1" w:rsidRDefault="005B29F1" w:rsidP="005B29F1">
            <w:pPr>
              <w:spacing w:line="240" w:lineRule="auto"/>
              <w:jc w:val="left"/>
              <w:rPr>
                <w:szCs w:val="18"/>
              </w:rPr>
            </w:pPr>
            <w:r>
              <w:rPr>
                <w:rFonts w:eastAsia="Times"/>
                <w:szCs w:val="18"/>
              </w:rPr>
              <w:t>Análisis FODA</w:t>
            </w:r>
          </w:p>
        </w:tc>
        <w:tc>
          <w:tcPr>
            <w:tcW w:w="807" w:type="pct"/>
            <w:vAlign w:val="center"/>
            <w:hideMark/>
          </w:tcPr>
          <w:p w14:paraId="636F49E8" w14:textId="77777777" w:rsidR="005B29F1" w:rsidRDefault="005B29F1" w:rsidP="005B29F1">
            <w:pPr>
              <w:spacing w:line="240" w:lineRule="auto"/>
              <w:jc w:val="center"/>
              <w:rPr>
                <w:szCs w:val="18"/>
              </w:rPr>
            </w:pPr>
            <w:r>
              <w:rPr>
                <w:szCs w:val="18"/>
              </w:rPr>
              <w:t>Específico</w:t>
            </w:r>
          </w:p>
        </w:tc>
      </w:tr>
      <w:tr w:rsidR="005B29F1" w14:paraId="6C799F9B" w14:textId="77777777" w:rsidTr="005B29F1">
        <w:trPr>
          <w:trHeight w:val="459"/>
        </w:trPr>
        <w:tc>
          <w:tcPr>
            <w:tcW w:w="315" w:type="pct"/>
            <w:vAlign w:val="center"/>
            <w:hideMark/>
          </w:tcPr>
          <w:p w14:paraId="6D13C4C7" w14:textId="3A37C9E3" w:rsidR="005B29F1" w:rsidRDefault="006F194A" w:rsidP="005B29F1">
            <w:pPr>
              <w:spacing w:line="240" w:lineRule="auto"/>
              <w:jc w:val="center"/>
              <w:rPr>
                <w:szCs w:val="18"/>
              </w:rPr>
            </w:pPr>
            <w:r>
              <w:rPr>
                <w:szCs w:val="18"/>
              </w:rPr>
              <w:t>14</w:t>
            </w:r>
          </w:p>
        </w:tc>
        <w:tc>
          <w:tcPr>
            <w:tcW w:w="3878" w:type="pct"/>
            <w:vAlign w:val="center"/>
            <w:hideMark/>
          </w:tcPr>
          <w:p w14:paraId="2A70FA0F" w14:textId="55539145" w:rsidR="005B29F1" w:rsidRDefault="005B29F1" w:rsidP="005B29F1">
            <w:pPr>
              <w:spacing w:line="240" w:lineRule="auto"/>
              <w:jc w:val="left"/>
              <w:rPr>
                <w:szCs w:val="18"/>
              </w:rPr>
            </w:pPr>
            <w:r>
              <w:rPr>
                <w:szCs w:val="18"/>
              </w:rPr>
              <w:t>Ficha Técnica con los datos generales de la evaluación</w:t>
            </w:r>
          </w:p>
        </w:tc>
        <w:tc>
          <w:tcPr>
            <w:tcW w:w="807" w:type="pct"/>
            <w:vAlign w:val="center"/>
            <w:hideMark/>
          </w:tcPr>
          <w:p w14:paraId="4B35DD5A" w14:textId="77777777" w:rsidR="005B29F1" w:rsidRDefault="005B29F1" w:rsidP="005B29F1">
            <w:pPr>
              <w:spacing w:line="240" w:lineRule="auto"/>
              <w:jc w:val="center"/>
              <w:rPr>
                <w:szCs w:val="18"/>
              </w:rPr>
            </w:pPr>
            <w:r>
              <w:rPr>
                <w:szCs w:val="18"/>
              </w:rPr>
              <w:t>Específico</w:t>
            </w:r>
          </w:p>
        </w:tc>
      </w:tr>
      <w:tr w:rsidR="005B29F1" w14:paraId="2156EDF5" w14:textId="77777777" w:rsidTr="005B29F1">
        <w:trPr>
          <w:trHeight w:val="459"/>
        </w:trPr>
        <w:tc>
          <w:tcPr>
            <w:tcW w:w="315" w:type="pct"/>
            <w:vAlign w:val="center"/>
            <w:hideMark/>
          </w:tcPr>
          <w:p w14:paraId="10ECFC51" w14:textId="4F149BE3" w:rsidR="005B29F1" w:rsidRDefault="006F194A" w:rsidP="005B29F1">
            <w:pPr>
              <w:spacing w:line="240" w:lineRule="auto"/>
              <w:jc w:val="center"/>
              <w:rPr>
                <w:szCs w:val="24"/>
              </w:rPr>
            </w:pPr>
            <w:r>
              <w:t>15</w:t>
            </w:r>
          </w:p>
        </w:tc>
        <w:tc>
          <w:tcPr>
            <w:tcW w:w="3878" w:type="pct"/>
            <w:vAlign w:val="center"/>
            <w:hideMark/>
          </w:tcPr>
          <w:p w14:paraId="6E985E67" w14:textId="77777777" w:rsidR="005B29F1" w:rsidRDefault="005B29F1" w:rsidP="005B29F1">
            <w:pPr>
              <w:spacing w:line="240" w:lineRule="auto"/>
              <w:jc w:val="left"/>
            </w:pPr>
            <w:r>
              <w:t>Fuentes de información</w:t>
            </w:r>
          </w:p>
        </w:tc>
        <w:tc>
          <w:tcPr>
            <w:tcW w:w="807" w:type="pct"/>
            <w:vAlign w:val="center"/>
            <w:hideMark/>
          </w:tcPr>
          <w:p w14:paraId="666A9159" w14:textId="77777777" w:rsidR="005B29F1" w:rsidRDefault="005B29F1" w:rsidP="005B29F1">
            <w:pPr>
              <w:spacing w:line="240" w:lineRule="auto"/>
              <w:jc w:val="center"/>
            </w:pPr>
            <w:r>
              <w:t>Específico</w:t>
            </w:r>
          </w:p>
        </w:tc>
      </w:tr>
    </w:tbl>
    <w:p w14:paraId="655ED42B" w14:textId="77777777" w:rsidR="00AD325A" w:rsidRDefault="00AD325A">
      <w:pPr>
        <w:spacing w:line="276" w:lineRule="auto"/>
        <w:jc w:val="left"/>
        <w:rPr>
          <w:lang w:val="es-ES"/>
        </w:rPr>
      </w:pPr>
    </w:p>
    <w:p w14:paraId="61E2955A" w14:textId="77777777" w:rsidR="00AD325A" w:rsidRDefault="00AD325A">
      <w:pPr>
        <w:spacing w:line="276" w:lineRule="auto"/>
        <w:jc w:val="left"/>
        <w:rPr>
          <w:lang w:val="es-ES"/>
        </w:rPr>
      </w:pPr>
      <w:r>
        <w:rPr>
          <w:lang w:val="es-ES"/>
        </w:rPr>
        <w:br w:type="page"/>
      </w:r>
    </w:p>
    <w:tbl>
      <w:tblPr>
        <w:tblW w:w="9266" w:type="dxa"/>
        <w:tblInd w:w="-1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70" w:type="dxa"/>
          <w:right w:w="70" w:type="dxa"/>
        </w:tblCellMar>
        <w:tblLook w:val="04A0" w:firstRow="1" w:lastRow="0" w:firstColumn="1" w:lastColumn="0" w:noHBand="0" w:noVBand="1"/>
      </w:tblPr>
      <w:tblGrid>
        <w:gridCol w:w="289"/>
        <w:gridCol w:w="4319"/>
        <w:gridCol w:w="1192"/>
        <w:gridCol w:w="1190"/>
        <w:gridCol w:w="1190"/>
        <w:gridCol w:w="1086"/>
      </w:tblGrid>
      <w:tr w:rsidR="00AD325A" w:rsidRPr="00AD325A" w14:paraId="098ECAA8" w14:textId="77777777" w:rsidTr="00CA130E">
        <w:trPr>
          <w:trHeight w:val="397"/>
        </w:trPr>
        <w:tc>
          <w:tcPr>
            <w:tcW w:w="9266" w:type="dxa"/>
            <w:gridSpan w:val="6"/>
            <w:shd w:val="clear" w:color="auto" w:fill="404040" w:themeFill="text1" w:themeFillTint="BF"/>
            <w:vAlign w:val="center"/>
            <w:hideMark/>
          </w:tcPr>
          <w:p w14:paraId="600060CF" w14:textId="73AFF3B7" w:rsidR="00AD325A" w:rsidRPr="00AD325A" w:rsidRDefault="00AD325A" w:rsidP="00AD325A">
            <w:pPr>
              <w:spacing w:after="0" w:line="240" w:lineRule="auto"/>
              <w:jc w:val="center"/>
              <w:rPr>
                <w:rFonts w:asciiTheme="minorHAnsi" w:hAnsiTheme="minorHAnsi"/>
                <w:b/>
                <w:color w:val="FFFFFF" w:themeColor="background1"/>
                <w:lang w:eastAsia="es-MX"/>
              </w:rPr>
            </w:pPr>
            <w:r w:rsidRPr="00AD325A">
              <w:rPr>
                <w:b/>
                <w:color w:val="FFFFFF" w:themeColor="background1"/>
              </w:rPr>
              <w:lastRenderedPageBreak/>
              <w:br w:type="page"/>
            </w:r>
            <w:r w:rsidRPr="00AD325A">
              <w:rPr>
                <w:b/>
                <w:color w:val="FFFFFF" w:themeColor="background1"/>
                <w:lang w:eastAsia="es-MX"/>
              </w:rPr>
              <w:t>Anexo 1. Alineación a obj</w:t>
            </w:r>
            <w:r w:rsidR="00F41EE4">
              <w:rPr>
                <w:b/>
                <w:color w:val="FFFFFF" w:themeColor="background1"/>
                <w:lang w:eastAsia="es-MX"/>
              </w:rPr>
              <w:t>etivos de la planeación estatal</w:t>
            </w:r>
          </w:p>
        </w:tc>
      </w:tr>
      <w:tr w:rsidR="00AD325A" w14:paraId="77A95639" w14:textId="77777777" w:rsidTr="00CA130E">
        <w:trPr>
          <w:trHeight w:val="424"/>
        </w:trPr>
        <w:tc>
          <w:tcPr>
            <w:tcW w:w="4608" w:type="dxa"/>
            <w:gridSpan w:val="2"/>
            <w:shd w:val="clear" w:color="auto" w:fill="D9D9D9" w:themeFill="background1" w:themeFillShade="D9"/>
            <w:noWrap/>
            <w:vAlign w:val="center"/>
            <w:hideMark/>
          </w:tcPr>
          <w:p w14:paraId="46014042" w14:textId="77777777" w:rsidR="00AD325A" w:rsidRPr="00AD325A" w:rsidRDefault="00AD325A" w:rsidP="00AD325A">
            <w:pPr>
              <w:spacing w:after="0" w:line="240" w:lineRule="auto"/>
              <w:rPr>
                <w:b/>
                <w:sz w:val="18"/>
                <w:lang w:eastAsia="es-MX"/>
              </w:rPr>
            </w:pPr>
            <w:r w:rsidRPr="00AD325A">
              <w:rPr>
                <w:b/>
                <w:sz w:val="18"/>
                <w:lang w:eastAsia="es-MX"/>
              </w:rPr>
              <w:t>Clave y nombre del Pp:</w:t>
            </w:r>
          </w:p>
        </w:tc>
        <w:tc>
          <w:tcPr>
            <w:tcW w:w="4658" w:type="dxa"/>
            <w:gridSpan w:val="4"/>
            <w:noWrap/>
            <w:vAlign w:val="center"/>
            <w:hideMark/>
          </w:tcPr>
          <w:p w14:paraId="390B0AC7" w14:textId="77777777" w:rsidR="00AD325A" w:rsidRDefault="00AD325A" w:rsidP="00AD325A">
            <w:pPr>
              <w:spacing w:after="0" w:line="240" w:lineRule="auto"/>
              <w:rPr>
                <w:color w:val="000000"/>
                <w:sz w:val="18"/>
                <w:lang w:eastAsia="es-MX"/>
              </w:rPr>
            </w:pPr>
            <w:r>
              <w:rPr>
                <w:color w:val="000000"/>
                <w:sz w:val="18"/>
                <w:lang w:eastAsia="es-MX"/>
              </w:rPr>
              <w:t> </w:t>
            </w:r>
          </w:p>
        </w:tc>
      </w:tr>
      <w:tr w:rsidR="00AD325A" w14:paraId="53C3E7E7" w14:textId="77777777" w:rsidTr="00CA130E">
        <w:trPr>
          <w:trHeight w:val="416"/>
        </w:trPr>
        <w:tc>
          <w:tcPr>
            <w:tcW w:w="4608" w:type="dxa"/>
            <w:gridSpan w:val="2"/>
            <w:shd w:val="clear" w:color="auto" w:fill="D9D9D9" w:themeFill="background1" w:themeFillShade="D9"/>
            <w:vAlign w:val="center"/>
            <w:hideMark/>
          </w:tcPr>
          <w:p w14:paraId="365DB20F" w14:textId="77777777" w:rsidR="00AD325A" w:rsidRPr="00AD325A" w:rsidRDefault="00AD325A" w:rsidP="00AD325A">
            <w:pPr>
              <w:spacing w:after="0" w:line="240" w:lineRule="auto"/>
              <w:rPr>
                <w:b/>
                <w:sz w:val="18"/>
                <w:lang w:eastAsia="es-MX"/>
              </w:rPr>
            </w:pPr>
            <w:r w:rsidRPr="00AD325A">
              <w:rPr>
                <w:b/>
                <w:sz w:val="18"/>
                <w:lang w:eastAsia="es-MX"/>
              </w:rPr>
              <w:t>Objetivo central del Pp evaluado:</w:t>
            </w:r>
          </w:p>
        </w:tc>
        <w:tc>
          <w:tcPr>
            <w:tcW w:w="4658" w:type="dxa"/>
            <w:gridSpan w:val="4"/>
            <w:noWrap/>
            <w:vAlign w:val="center"/>
            <w:hideMark/>
          </w:tcPr>
          <w:p w14:paraId="4384ABE9" w14:textId="77777777" w:rsidR="00AD325A" w:rsidRDefault="00AD325A" w:rsidP="00AD325A">
            <w:pPr>
              <w:spacing w:after="0" w:line="240" w:lineRule="auto"/>
              <w:rPr>
                <w:color w:val="000000"/>
                <w:sz w:val="18"/>
                <w:lang w:eastAsia="es-MX"/>
              </w:rPr>
            </w:pPr>
            <w:r>
              <w:rPr>
                <w:color w:val="000000"/>
                <w:sz w:val="18"/>
                <w:lang w:eastAsia="es-MX"/>
              </w:rPr>
              <w:t> </w:t>
            </w:r>
          </w:p>
        </w:tc>
      </w:tr>
      <w:tr w:rsidR="00AD325A" w:rsidRPr="00AD325A" w14:paraId="26D22846" w14:textId="77777777" w:rsidTr="00CA130E">
        <w:trPr>
          <w:trHeight w:val="369"/>
        </w:trPr>
        <w:tc>
          <w:tcPr>
            <w:tcW w:w="9266" w:type="dxa"/>
            <w:gridSpan w:val="6"/>
            <w:shd w:val="clear" w:color="auto" w:fill="7F7F7F" w:themeFill="text1" w:themeFillTint="80"/>
            <w:noWrap/>
            <w:vAlign w:val="center"/>
            <w:hideMark/>
          </w:tcPr>
          <w:p w14:paraId="1BB26B7C" w14:textId="77777777" w:rsidR="00AD325A" w:rsidRPr="00AD325A" w:rsidRDefault="00AD325A" w:rsidP="00AD325A">
            <w:pPr>
              <w:spacing w:after="0" w:line="240" w:lineRule="auto"/>
              <w:jc w:val="center"/>
              <w:rPr>
                <w:color w:val="FFFFFF" w:themeColor="background1"/>
                <w:sz w:val="18"/>
                <w:lang w:eastAsia="es-MX"/>
              </w:rPr>
            </w:pPr>
            <w:r w:rsidRPr="00AD325A">
              <w:rPr>
                <w:color w:val="FFFFFF" w:themeColor="background1"/>
                <w:sz w:val="18"/>
                <w:lang w:eastAsia="es-MX"/>
              </w:rPr>
              <w:t>Instrucciones:</w:t>
            </w:r>
          </w:p>
        </w:tc>
      </w:tr>
      <w:tr w:rsidR="00AD325A" w14:paraId="5A03911F" w14:textId="77777777" w:rsidTr="00CA130E">
        <w:trPr>
          <w:trHeight w:val="2481"/>
        </w:trPr>
        <w:tc>
          <w:tcPr>
            <w:tcW w:w="289" w:type="dxa"/>
            <w:tcBorders>
              <w:bottom w:val="single" w:sz="4" w:space="0" w:color="BFBFBF" w:themeColor="background1" w:themeShade="BF"/>
              <w:right w:val="nil"/>
            </w:tcBorders>
            <w:vAlign w:val="center"/>
            <w:hideMark/>
          </w:tcPr>
          <w:p w14:paraId="675FD00E" w14:textId="77777777" w:rsidR="00AD325A" w:rsidRDefault="00AD325A" w:rsidP="00AD325A">
            <w:pPr>
              <w:spacing w:after="0" w:line="240" w:lineRule="auto"/>
              <w:rPr>
                <w:color w:val="000000"/>
                <w:sz w:val="18"/>
                <w:lang w:eastAsia="es-MX"/>
              </w:rPr>
            </w:pPr>
            <w:r>
              <w:rPr>
                <w:color w:val="000000"/>
                <w:sz w:val="18"/>
                <w:lang w:eastAsia="es-MX"/>
              </w:rPr>
              <w:t> </w:t>
            </w:r>
          </w:p>
        </w:tc>
        <w:tc>
          <w:tcPr>
            <w:tcW w:w="8977" w:type="dxa"/>
            <w:gridSpan w:val="5"/>
            <w:tcBorders>
              <w:left w:val="nil"/>
            </w:tcBorders>
            <w:vAlign w:val="center"/>
            <w:hideMark/>
          </w:tcPr>
          <w:p w14:paraId="61BDA5FD" w14:textId="5994FA21" w:rsidR="00AD325A" w:rsidRPr="00AD325A" w:rsidRDefault="00AD325A" w:rsidP="00AD325A">
            <w:pPr>
              <w:pStyle w:val="Prrafodelista"/>
              <w:numPr>
                <w:ilvl w:val="0"/>
                <w:numId w:val="90"/>
              </w:numPr>
              <w:spacing w:after="0" w:line="240" w:lineRule="auto"/>
              <w:ind w:right="819"/>
              <w:rPr>
                <w:color w:val="000000"/>
                <w:sz w:val="18"/>
                <w:lang w:eastAsia="es-MX"/>
              </w:rPr>
            </w:pPr>
            <w:r w:rsidRPr="00AD325A">
              <w:rPr>
                <w:rFonts w:asciiTheme="minorHAnsi" w:hAnsiTheme="minorHAnsi"/>
                <w:color w:val="000000"/>
                <w:sz w:val="18"/>
                <w:lang w:eastAsia="es-MX"/>
              </w:rPr>
              <w:t>Registrar la alineación del objetivo central del Pp al objetivo prioritario y hasta tres estrategias prioritarias de los programas sectoriales o institucionales, seg</w:t>
            </w:r>
            <w:r w:rsidR="00F41EE4">
              <w:rPr>
                <w:rFonts w:asciiTheme="minorHAnsi" w:hAnsiTheme="minorHAnsi"/>
                <w:color w:val="000000"/>
                <w:sz w:val="18"/>
                <w:lang w:eastAsia="es-MX"/>
              </w:rPr>
              <w:t>ún corresponda, derivados del PE</w:t>
            </w:r>
            <w:r w:rsidRPr="00AD325A">
              <w:rPr>
                <w:rFonts w:asciiTheme="minorHAnsi" w:hAnsiTheme="minorHAnsi"/>
                <w:color w:val="000000"/>
                <w:sz w:val="18"/>
                <w:lang w:eastAsia="es-MX"/>
              </w:rPr>
              <w:t>D vigente, e incorporar una breve argumentación sobre la contribución del Pp en la consecución del objetivo y estrategias prioritarias identificadas, así como la valoración de la instancia evaluadora sobre la pertinencia de dicha alineación.</w:t>
            </w:r>
          </w:p>
          <w:p w14:paraId="4395D33F" w14:textId="77777777" w:rsidR="00AD325A" w:rsidRPr="00AD325A" w:rsidRDefault="00AD325A" w:rsidP="00AD325A">
            <w:pPr>
              <w:pStyle w:val="Prrafodelista"/>
              <w:numPr>
                <w:ilvl w:val="0"/>
                <w:numId w:val="90"/>
              </w:numPr>
              <w:spacing w:after="0" w:line="240" w:lineRule="auto"/>
              <w:ind w:right="819"/>
              <w:rPr>
                <w:color w:val="000000"/>
                <w:sz w:val="18"/>
                <w:lang w:eastAsia="es-MX"/>
              </w:rPr>
            </w:pPr>
            <w:r w:rsidRPr="00AD325A">
              <w:rPr>
                <w:rFonts w:asciiTheme="minorHAnsi" w:hAnsiTheme="minorHAnsi"/>
                <w:color w:val="000000"/>
                <w:sz w:val="18"/>
                <w:lang w:eastAsia="es-MX"/>
              </w:rPr>
              <w:t>En caso de identificar áreas de mejora en la alineación establecida por el Pp, la instancia evaluadora registrará su propuesta incorporando la argumentación y valoración correspondiente.</w:t>
            </w:r>
          </w:p>
          <w:p w14:paraId="65D5E6C9" w14:textId="63D49D15" w:rsidR="00AD325A" w:rsidRPr="00AD325A" w:rsidRDefault="00AD325A" w:rsidP="00F41EE4">
            <w:pPr>
              <w:pStyle w:val="Prrafodelista"/>
              <w:numPr>
                <w:ilvl w:val="0"/>
                <w:numId w:val="90"/>
              </w:numPr>
              <w:spacing w:after="0" w:line="240" w:lineRule="auto"/>
              <w:ind w:right="819"/>
              <w:rPr>
                <w:rFonts w:asciiTheme="minorHAnsi" w:hAnsiTheme="minorHAnsi"/>
                <w:color w:val="000000"/>
                <w:sz w:val="18"/>
                <w:lang w:eastAsia="es-MX"/>
              </w:rPr>
            </w:pPr>
            <w:r w:rsidRPr="00AD325A">
              <w:rPr>
                <w:rFonts w:asciiTheme="minorHAnsi" w:hAnsiTheme="minorHAnsi"/>
                <w:color w:val="000000"/>
                <w:sz w:val="18"/>
                <w:lang w:eastAsia="es-MX"/>
              </w:rPr>
              <w:t>Adicionalmente, la instancia evaluadora podrá identificar la contribución del objetivo central del Pp al logro de un objetivo prioritario y hasta tres estrategias prioritarias de los programas especiales y regionales derivados del P</w:t>
            </w:r>
            <w:r w:rsidR="00F41EE4">
              <w:rPr>
                <w:rFonts w:asciiTheme="minorHAnsi" w:hAnsiTheme="minorHAnsi"/>
                <w:color w:val="000000"/>
                <w:sz w:val="18"/>
                <w:lang w:eastAsia="es-MX"/>
              </w:rPr>
              <w:t>E</w:t>
            </w:r>
            <w:r w:rsidRPr="00AD325A">
              <w:rPr>
                <w:rFonts w:asciiTheme="minorHAnsi" w:hAnsiTheme="minorHAnsi"/>
                <w:color w:val="000000"/>
                <w:sz w:val="18"/>
                <w:lang w:eastAsia="es-MX"/>
              </w:rPr>
              <w:t>D vigente.</w:t>
            </w:r>
          </w:p>
        </w:tc>
      </w:tr>
      <w:tr w:rsidR="00AD325A" w:rsidRPr="00AD325A" w14:paraId="497CDCB4" w14:textId="77777777" w:rsidTr="00CA130E">
        <w:trPr>
          <w:trHeight w:val="354"/>
        </w:trPr>
        <w:tc>
          <w:tcPr>
            <w:tcW w:w="289" w:type="dxa"/>
            <w:tcBorders>
              <w:right w:val="nil"/>
            </w:tcBorders>
            <w:shd w:val="clear" w:color="auto" w:fill="7F7F7F" w:themeFill="text1" w:themeFillTint="80"/>
            <w:noWrap/>
            <w:vAlign w:val="center"/>
            <w:hideMark/>
          </w:tcPr>
          <w:p w14:paraId="028598FB" w14:textId="25589DD9" w:rsidR="00AD325A" w:rsidRPr="00AD325A" w:rsidRDefault="00AD325A" w:rsidP="00AD325A">
            <w:pPr>
              <w:spacing w:after="0" w:line="240" w:lineRule="auto"/>
              <w:jc w:val="left"/>
              <w:rPr>
                <w:b/>
                <w:color w:val="FFFFFF" w:themeColor="background1"/>
                <w:sz w:val="16"/>
                <w:lang w:eastAsia="es-MX"/>
              </w:rPr>
            </w:pPr>
          </w:p>
        </w:tc>
        <w:tc>
          <w:tcPr>
            <w:tcW w:w="5511" w:type="dxa"/>
            <w:gridSpan w:val="2"/>
            <w:tcBorders>
              <w:left w:val="nil"/>
              <w:right w:val="nil"/>
            </w:tcBorders>
            <w:shd w:val="clear" w:color="auto" w:fill="7F7F7F" w:themeFill="text1" w:themeFillTint="80"/>
            <w:noWrap/>
            <w:vAlign w:val="center"/>
            <w:hideMark/>
          </w:tcPr>
          <w:p w14:paraId="5A4A8B6E" w14:textId="7CF8967C" w:rsidR="00AD325A" w:rsidRPr="00AD325A" w:rsidRDefault="00AD325A" w:rsidP="00AD325A">
            <w:pPr>
              <w:spacing w:after="0" w:line="240" w:lineRule="auto"/>
              <w:jc w:val="left"/>
              <w:rPr>
                <w:b/>
                <w:color w:val="FFFFFF" w:themeColor="background1"/>
                <w:sz w:val="16"/>
                <w:lang w:eastAsia="es-MX"/>
              </w:rPr>
            </w:pPr>
            <w:r w:rsidRPr="00AD325A">
              <w:rPr>
                <w:b/>
                <w:color w:val="FFFFFF" w:themeColor="background1"/>
                <w:sz w:val="16"/>
                <w:lang w:eastAsia="es-MX"/>
              </w:rPr>
              <w:t>a) Valoración de la alineación establecida</w:t>
            </w:r>
            <w:r w:rsidR="00F41EE4">
              <w:rPr>
                <w:b/>
                <w:color w:val="FFFFFF" w:themeColor="background1"/>
                <w:sz w:val="16"/>
                <w:lang w:eastAsia="es-MX"/>
              </w:rPr>
              <w:t xml:space="preserve"> PED vigente</w:t>
            </w:r>
          </w:p>
        </w:tc>
        <w:tc>
          <w:tcPr>
            <w:tcW w:w="1190" w:type="dxa"/>
            <w:tcBorders>
              <w:left w:val="nil"/>
              <w:right w:val="nil"/>
            </w:tcBorders>
            <w:shd w:val="clear" w:color="auto" w:fill="7F7F7F" w:themeFill="text1" w:themeFillTint="80"/>
            <w:noWrap/>
            <w:vAlign w:val="center"/>
            <w:hideMark/>
          </w:tcPr>
          <w:p w14:paraId="78D3E848" w14:textId="53AC5144" w:rsidR="00AD325A" w:rsidRPr="00AD325A" w:rsidRDefault="00AD325A" w:rsidP="00AD325A">
            <w:pPr>
              <w:spacing w:after="0" w:line="240" w:lineRule="auto"/>
              <w:jc w:val="left"/>
              <w:rPr>
                <w:b/>
                <w:color w:val="FFFFFF" w:themeColor="background1"/>
                <w:sz w:val="16"/>
                <w:lang w:eastAsia="es-MX"/>
              </w:rPr>
            </w:pPr>
          </w:p>
        </w:tc>
        <w:tc>
          <w:tcPr>
            <w:tcW w:w="1190" w:type="dxa"/>
            <w:tcBorders>
              <w:left w:val="nil"/>
              <w:right w:val="nil"/>
            </w:tcBorders>
            <w:shd w:val="clear" w:color="auto" w:fill="7F7F7F" w:themeFill="text1" w:themeFillTint="80"/>
            <w:noWrap/>
            <w:vAlign w:val="center"/>
            <w:hideMark/>
          </w:tcPr>
          <w:p w14:paraId="74830385" w14:textId="14B689D4" w:rsidR="00AD325A" w:rsidRPr="00AD325A" w:rsidRDefault="00AD325A" w:rsidP="00AD325A">
            <w:pPr>
              <w:spacing w:after="0" w:line="240" w:lineRule="auto"/>
              <w:jc w:val="left"/>
              <w:rPr>
                <w:b/>
                <w:color w:val="FFFFFF" w:themeColor="background1"/>
                <w:sz w:val="16"/>
                <w:lang w:eastAsia="es-MX"/>
              </w:rPr>
            </w:pPr>
          </w:p>
        </w:tc>
        <w:tc>
          <w:tcPr>
            <w:tcW w:w="1086" w:type="dxa"/>
            <w:tcBorders>
              <w:left w:val="nil"/>
            </w:tcBorders>
            <w:shd w:val="clear" w:color="auto" w:fill="7F7F7F" w:themeFill="text1" w:themeFillTint="80"/>
            <w:noWrap/>
            <w:vAlign w:val="center"/>
            <w:hideMark/>
          </w:tcPr>
          <w:p w14:paraId="612AFEC6" w14:textId="39D2419D" w:rsidR="00AD325A" w:rsidRPr="00AD325A" w:rsidRDefault="00AD325A" w:rsidP="00AD325A">
            <w:pPr>
              <w:spacing w:after="0" w:line="240" w:lineRule="auto"/>
              <w:jc w:val="left"/>
              <w:rPr>
                <w:b/>
                <w:color w:val="FFFFFF" w:themeColor="background1"/>
                <w:sz w:val="16"/>
                <w:lang w:eastAsia="es-MX"/>
              </w:rPr>
            </w:pPr>
          </w:p>
        </w:tc>
      </w:tr>
      <w:tr w:rsidR="00AD325A" w:rsidRPr="00AD325A" w14:paraId="403DA165" w14:textId="77777777" w:rsidTr="00CA130E">
        <w:trPr>
          <w:trHeight w:val="487"/>
        </w:trPr>
        <w:tc>
          <w:tcPr>
            <w:tcW w:w="4608" w:type="dxa"/>
            <w:gridSpan w:val="2"/>
            <w:shd w:val="clear" w:color="auto" w:fill="D9D9D9" w:themeFill="background1" w:themeFillShade="D9"/>
            <w:vAlign w:val="center"/>
            <w:hideMark/>
          </w:tcPr>
          <w:p w14:paraId="562BB902" w14:textId="77777777" w:rsidR="00AD325A" w:rsidRPr="00AD325A" w:rsidRDefault="00AD325A" w:rsidP="00AD325A">
            <w:pPr>
              <w:spacing w:after="0" w:line="240" w:lineRule="auto"/>
              <w:jc w:val="center"/>
              <w:rPr>
                <w:b/>
                <w:sz w:val="16"/>
                <w:lang w:eastAsia="es-MX"/>
              </w:rPr>
            </w:pPr>
            <w:r w:rsidRPr="00AD325A">
              <w:rPr>
                <w:b/>
                <w:sz w:val="16"/>
                <w:lang w:eastAsia="es-MX"/>
              </w:rPr>
              <w:t>Programa derivado</w:t>
            </w:r>
          </w:p>
        </w:tc>
        <w:tc>
          <w:tcPr>
            <w:tcW w:w="1192" w:type="dxa"/>
            <w:shd w:val="clear" w:color="auto" w:fill="D9D9D9" w:themeFill="background1" w:themeFillShade="D9"/>
            <w:vAlign w:val="center"/>
            <w:hideMark/>
          </w:tcPr>
          <w:p w14:paraId="666576D6" w14:textId="77777777" w:rsidR="00AD325A" w:rsidRPr="00AD325A" w:rsidRDefault="00AD325A" w:rsidP="00AD325A">
            <w:pPr>
              <w:spacing w:after="0" w:line="240" w:lineRule="auto"/>
              <w:jc w:val="center"/>
              <w:rPr>
                <w:b/>
                <w:sz w:val="16"/>
                <w:lang w:eastAsia="es-MX"/>
              </w:rPr>
            </w:pPr>
            <w:r w:rsidRPr="00AD325A">
              <w:rPr>
                <w:b/>
                <w:sz w:val="16"/>
                <w:lang w:eastAsia="es-MX"/>
              </w:rPr>
              <w:t>Objetivo prioritario</w:t>
            </w:r>
          </w:p>
        </w:tc>
        <w:tc>
          <w:tcPr>
            <w:tcW w:w="1190" w:type="dxa"/>
            <w:shd w:val="clear" w:color="auto" w:fill="D9D9D9" w:themeFill="background1" w:themeFillShade="D9"/>
            <w:vAlign w:val="center"/>
            <w:hideMark/>
          </w:tcPr>
          <w:p w14:paraId="5D8CEC46" w14:textId="77777777" w:rsidR="00AD325A" w:rsidRPr="00AD325A" w:rsidRDefault="00AD325A" w:rsidP="00AD325A">
            <w:pPr>
              <w:spacing w:after="0" w:line="240" w:lineRule="auto"/>
              <w:jc w:val="center"/>
              <w:rPr>
                <w:b/>
                <w:sz w:val="16"/>
                <w:lang w:eastAsia="es-MX"/>
              </w:rPr>
            </w:pPr>
            <w:r w:rsidRPr="00AD325A">
              <w:rPr>
                <w:b/>
                <w:sz w:val="16"/>
                <w:lang w:eastAsia="es-MX"/>
              </w:rPr>
              <w:t>Estrategia prioritaria</w:t>
            </w:r>
          </w:p>
        </w:tc>
        <w:tc>
          <w:tcPr>
            <w:tcW w:w="1190" w:type="dxa"/>
            <w:shd w:val="clear" w:color="auto" w:fill="D9D9D9" w:themeFill="background1" w:themeFillShade="D9"/>
            <w:vAlign w:val="center"/>
            <w:hideMark/>
          </w:tcPr>
          <w:p w14:paraId="02510EED" w14:textId="77777777" w:rsidR="00AD325A" w:rsidRPr="00AD325A" w:rsidRDefault="00AD325A" w:rsidP="00AD325A">
            <w:pPr>
              <w:spacing w:after="0" w:line="240" w:lineRule="auto"/>
              <w:jc w:val="center"/>
              <w:rPr>
                <w:b/>
                <w:sz w:val="16"/>
                <w:lang w:eastAsia="es-MX"/>
              </w:rPr>
            </w:pPr>
            <w:r w:rsidRPr="00AD325A">
              <w:rPr>
                <w:b/>
                <w:sz w:val="16"/>
                <w:lang w:eastAsia="es-MX"/>
              </w:rPr>
              <w:t>Contribución del Pp</w:t>
            </w:r>
          </w:p>
        </w:tc>
        <w:tc>
          <w:tcPr>
            <w:tcW w:w="1086" w:type="dxa"/>
            <w:shd w:val="clear" w:color="auto" w:fill="D9D9D9" w:themeFill="background1" w:themeFillShade="D9"/>
            <w:vAlign w:val="center"/>
            <w:hideMark/>
          </w:tcPr>
          <w:p w14:paraId="7AB6573C" w14:textId="77777777" w:rsidR="00AD325A" w:rsidRPr="00AD325A" w:rsidRDefault="00AD325A" w:rsidP="00AD325A">
            <w:pPr>
              <w:spacing w:after="0" w:line="240" w:lineRule="auto"/>
              <w:jc w:val="center"/>
              <w:rPr>
                <w:b/>
                <w:sz w:val="16"/>
                <w:lang w:eastAsia="es-MX"/>
              </w:rPr>
            </w:pPr>
            <w:r w:rsidRPr="00AD325A">
              <w:rPr>
                <w:b/>
                <w:sz w:val="16"/>
                <w:lang w:eastAsia="es-MX"/>
              </w:rPr>
              <w:t>Valoración</w:t>
            </w:r>
          </w:p>
        </w:tc>
      </w:tr>
      <w:tr w:rsidR="00AD325A" w14:paraId="26DD5DD4" w14:textId="77777777" w:rsidTr="00CA130E">
        <w:trPr>
          <w:trHeight w:val="1122"/>
        </w:trPr>
        <w:tc>
          <w:tcPr>
            <w:tcW w:w="4608" w:type="dxa"/>
            <w:gridSpan w:val="2"/>
            <w:noWrap/>
            <w:vAlign w:val="center"/>
            <w:hideMark/>
          </w:tcPr>
          <w:p w14:paraId="17656F31" w14:textId="77777777" w:rsidR="00AD325A" w:rsidRDefault="00AD325A" w:rsidP="00AD325A">
            <w:pPr>
              <w:spacing w:after="0" w:line="240" w:lineRule="auto"/>
              <w:rPr>
                <w:sz w:val="16"/>
                <w:lang w:eastAsia="es-MX"/>
              </w:rPr>
            </w:pPr>
            <w:r>
              <w:rPr>
                <w:sz w:val="16"/>
                <w:lang w:eastAsia="es-MX"/>
              </w:rPr>
              <w:t> </w:t>
            </w:r>
          </w:p>
        </w:tc>
        <w:tc>
          <w:tcPr>
            <w:tcW w:w="1192" w:type="dxa"/>
            <w:noWrap/>
            <w:vAlign w:val="center"/>
            <w:hideMark/>
          </w:tcPr>
          <w:p w14:paraId="296779ED" w14:textId="77777777" w:rsidR="00AD325A" w:rsidRDefault="00AD325A" w:rsidP="00AD325A">
            <w:pPr>
              <w:spacing w:after="0" w:line="240" w:lineRule="auto"/>
              <w:rPr>
                <w:sz w:val="16"/>
                <w:lang w:eastAsia="es-MX"/>
              </w:rPr>
            </w:pPr>
            <w:r>
              <w:rPr>
                <w:sz w:val="16"/>
                <w:lang w:eastAsia="es-MX"/>
              </w:rPr>
              <w:t> </w:t>
            </w:r>
          </w:p>
        </w:tc>
        <w:tc>
          <w:tcPr>
            <w:tcW w:w="1190" w:type="dxa"/>
            <w:noWrap/>
            <w:vAlign w:val="center"/>
            <w:hideMark/>
          </w:tcPr>
          <w:p w14:paraId="01BD4BBF" w14:textId="77777777" w:rsidR="00AD325A" w:rsidRDefault="00AD325A" w:rsidP="00AD325A">
            <w:pPr>
              <w:spacing w:after="0" w:line="240" w:lineRule="auto"/>
              <w:rPr>
                <w:sz w:val="16"/>
                <w:lang w:eastAsia="es-MX"/>
              </w:rPr>
            </w:pPr>
            <w:r>
              <w:rPr>
                <w:sz w:val="16"/>
                <w:lang w:eastAsia="es-MX"/>
              </w:rPr>
              <w:t> </w:t>
            </w:r>
          </w:p>
        </w:tc>
        <w:tc>
          <w:tcPr>
            <w:tcW w:w="1190" w:type="dxa"/>
            <w:tcBorders>
              <w:bottom w:val="single" w:sz="4" w:space="0" w:color="BFBFBF" w:themeColor="background1" w:themeShade="BF"/>
            </w:tcBorders>
            <w:vAlign w:val="center"/>
            <w:hideMark/>
          </w:tcPr>
          <w:p w14:paraId="560F9F46" w14:textId="77777777" w:rsidR="00AD325A" w:rsidRDefault="00AD325A" w:rsidP="00AD325A">
            <w:pPr>
              <w:spacing w:after="0" w:line="240" w:lineRule="auto"/>
              <w:rPr>
                <w:sz w:val="16"/>
                <w:lang w:eastAsia="es-MX"/>
              </w:rPr>
            </w:pPr>
            <w:r>
              <w:rPr>
                <w:sz w:val="16"/>
                <w:lang w:eastAsia="es-MX"/>
              </w:rPr>
              <w:t> </w:t>
            </w:r>
          </w:p>
        </w:tc>
        <w:tc>
          <w:tcPr>
            <w:tcW w:w="1086" w:type="dxa"/>
            <w:vAlign w:val="center"/>
            <w:hideMark/>
          </w:tcPr>
          <w:p w14:paraId="305E25D0" w14:textId="77777777" w:rsidR="00AD325A" w:rsidRDefault="00AD325A" w:rsidP="00AD325A">
            <w:pPr>
              <w:spacing w:after="0" w:line="240" w:lineRule="auto"/>
              <w:rPr>
                <w:sz w:val="16"/>
                <w:lang w:eastAsia="es-MX"/>
              </w:rPr>
            </w:pPr>
            <w:r>
              <w:rPr>
                <w:sz w:val="16"/>
                <w:lang w:eastAsia="es-MX"/>
              </w:rPr>
              <w:t> </w:t>
            </w:r>
          </w:p>
        </w:tc>
      </w:tr>
      <w:tr w:rsidR="00AD325A" w:rsidRPr="00AD325A" w14:paraId="55198182" w14:textId="77777777" w:rsidTr="00CA130E">
        <w:trPr>
          <w:trHeight w:val="354"/>
        </w:trPr>
        <w:tc>
          <w:tcPr>
            <w:tcW w:w="289" w:type="dxa"/>
            <w:tcBorders>
              <w:right w:val="nil"/>
            </w:tcBorders>
            <w:shd w:val="clear" w:color="auto" w:fill="7F7F7F" w:themeFill="text1" w:themeFillTint="80"/>
            <w:noWrap/>
            <w:vAlign w:val="center"/>
            <w:hideMark/>
          </w:tcPr>
          <w:p w14:paraId="2701B584" w14:textId="0E1D8071" w:rsidR="00AD325A" w:rsidRPr="00AD325A" w:rsidRDefault="00AD325A" w:rsidP="00AD325A">
            <w:pPr>
              <w:spacing w:after="0" w:line="240" w:lineRule="auto"/>
              <w:jc w:val="left"/>
              <w:rPr>
                <w:b/>
                <w:color w:val="FFFFFF" w:themeColor="background1"/>
                <w:sz w:val="16"/>
                <w:lang w:eastAsia="es-MX"/>
              </w:rPr>
            </w:pPr>
          </w:p>
        </w:tc>
        <w:tc>
          <w:tcPr>
            <w:tcW w:w="6701" w:type="dxa"/>
            <w:gridSpan w:val="3"/>
            <w:tcBorders>
              <w:left w:val="nil"/>
              <w:right w:val="nil"/>
            </w:tcBorders>
            <w:shd w:val="clear" w:color="auto" w:fill="7F7F7F" w:themeFill="text1" w:themeFillTint="80"/>
            <w:noWrap/>
            <w:vAlign w:val="center"/>
            <w:hideMark/>
          </w:tcPr>
          <w:p w14:paraId="079D510A" w14:textId="77777777" w:rsidR="00AD325A" w:rsidRPr="00AD325A" w:rsidRDefault="00AD325A" w:rsidP="00AD325A">
            <w:pPr>
              <w:spacing w:after="0" w:line="240" w:lineRule="auto"/>
              <w:jc w:val="left"/>
              <w:rPr>
                <w:b/>
                <w:color w:val="FFFFFF" w:themeColor="background1"/>
                <w:sz w:val="16"/>
                <w:lang w:eastAsia="es-MX"/>
              </w:rPr>
            </w:pPr>
            <w:r w:rsidRPr="00AD325A">
              <w:rPr>
                <w:b/>
                <w:color w:val="FFFFFF" w:themeColor="background1"/>
                <w:sz w:val="16"/>
                <w:lang w:eastAsia="es-MX"/>
              </w:rPr>
              <w:t>b) Propuesta de alineación a programas sectoriales o institucionales</w:t>
            </w:r>
          </w:p>
        </w:tc>
        <w:tc>
          <w:tcPr>
            <w:tcW w:w="1190" w:type="dxa"/>
            <w:tcBorders>
              <w:left w:val="nil"/>
              <w:right w:val="nil"/>
            </w:tcBorders>
            <w:shd w:val="clear" w:color="auto" w:fill="7F7F7F" w:themeFill="text1" w:themeFillTint="80"/>
            <w:noWrap/>
            <w:vAlign w:val="center"/>
            <w:hideMark/>
          </w:tcPr>
          <w:p w14:paraId="393A9612" w14:textId="1CD52933" w:rsidR="00AD325A" w:rsidRPr="00AD325A" w:rsidRDefault="00AD325A" w:rsidP="00AD325A">
            <w:pPr>
              <w:spacing w:after="0" w:line="240" w:lineRule="auto"/>
              <w:jc w:val="left"/>
              <w:rPr>
                <w:b/>
                <w:color w:val="FFFFFF" w:themeColor="background1"/>
                <w:sz w:val="16"/>
                <w:lang w:eastAsia="es-MX"/>
              </w:rPr>
            </w:pPr>
          </w:p>
        </w:tc>
        <w:tc>
          <w:tcPr>
            <w:tcW w:w="1086" w:type="dxa"/>
            <w:tcBorders>
              <w:left w:val="nil"/>
            </w:tcBorders>
            <w:shd w:val="clear" w:color="auto" w:fill="7F7F7F" w:themeFill="text1" w:themeFillTint="80"/>
            <w:noWrap/>
            <w:vAlign w:val="center"/>
            <w:hideMark/>
          </w:tcPr>
          <w:p w14:paraId="179BF52D" w14:textId="389A3B35" w:rsidR="00AD325A" w:rsidRPr="00AD325A" w:rsidRDefault="00AD325A" w:rsidP="00AD325A">
            <w:pPr>
              <w:spacing w:after="0" w:line="240" w:lineRule="auto"/>
              <w:jc w:val="left"/>
              <w:rPr>
                <w:b/>
                <w:color w:val="FFFFFF" w:themeColor="background1"/>
                <w:sz w:val="16"/>
                <w:lang w:eastAsia="es-MX"/>
              </w:rPr>
            </w:pPr>
          </w:p>
        </w:tc>
      </w:tr>
      <w:tr w:rsidR="00AD325A" w:rsidRPr="00AD325A" w14:paraId="301FAD12" w14:textId="77777777" w:rsidTr="00CA130E">
        <w:trPr>
          <w:trHeight w:val="487"/>
        </w:trPr>
        <w:tc>
          <w:tcPr>
            <w:tcW w:w="4608" w:type="dxa"/>
            <w:gridSpan w:val="2"/>
            <w:shd w:val="clear" w:color="auto" w:fill="D9D9D9" w:themeFill="background1" w:themeFillShade="D9"/>
            <w:vAlign w:val="center"/>
            <w:hideMark/>
          </w:tcPr>
          <w:p w14:paraId="4E8A40FA" w14:textId="77777777" w:rsidR="00AD325A" w:rsidRPr="00AD325A" w:rsidRDefault="00AD325A" w:rsidP="00AD325A">
            <w:pPr>
              <w:spacing w:after="0" w:line="240" w:lineRule="auto"/>
              <w:jc w:val="center"/>
              <w:rPr>
                <w:b/>
                <w:sz w:val="16"/>
                <w:lang w:eastAsia="es-MX"/>
              </w:rPr>
            </w:pPr>
            <w:r w:rsidRPr="00AD325A">
              <w:rPr>
                <w:b/>
                <w:sz w:val="16"/>
                <w:lang w:eastAsia="es-MX"/>
              </w:rPr>
              <w:t>Programa derivado</w:t>
            </w:r>
          </w:p>
        </w:tc>
        <w:tc>
          <w:tcPr>
            <w:tcW w:w="1192" w:type="dxa"/>
            <w:shd w:val="clear" w:color="auto" w:fill="D9D9D9" w:themeFill="background1" w:themeFillShade="D9"/>
            <w:vAlign w:val="center"/>
            <w:hideMark/>
          </w:tcPr>
          <w:p w14:paraId="28EB8E1D" w14:textId="77777777" w:rsidR="00AD325A" w:rsidRPr="00AD325A" w:rsidRDefault="00AD325A" w:rsidP="00AD325A">
            <w:pPr>
              <w:spacing w:after="0" w:line="240" w:lineRule="auto"/>
              <w:jc w:val="center"/>
              <w:rPr>
                <w:b/>
                <w:sz w:val="16"/>
                <w:lang w:eastAsia="es-MX"/>
              </w:rPr>
            </w:pPr>
            <w:r w:rsidRPr="00AD325A">
              <w:rPr>
                <w:b/>
                <w:sz w:val="16"/>
                <w:lang w:eastAsia="es-MX"/>
              </w:rPr>
              <w:t>Objetivo prioritario</w:t>
            </w:r>
          </w:p>
        </w:tc>
        <w:tc>
          <w:tcPr>
            <w:tcW w:w="1190" w:type="dxa"/>
            <w:shd w:val="clear" w:color="auto" w:fill="D9D9D9" w:themeFill="background1" w:themeFillShade="D9"/>
            <w:vAlign w:val="center"/>
            <w:hideMark/>
          </w:tcPr>
          <w:p w14:paraId="6FB7B976" w14:textId="77777777" w:rsidR="00AD325A" w:rsidRPr="00AD325A" w:rsidRDefault="00AD325A" w:rsidP="00AD325A">
            <w:pPr>
              <w:spacing w:after="0" w:line="240" w:lineRule="auto"/>
              <w:jc w:val="center"/>
              <w:rPr>
                <w:b/>
                <w:sz w:val="16"/>
                <w:lang w:eastAsia="es-MX"/>
              </w:rPr>
            </w:pPr>
            <w:r w:rsidRPr="00AD325A">
              <w:rPr>
                <w:b/>
                <w:sz w:val="16"/>
                <w:lang w:eastAsia="es-MX"/>
              </w:rPr>
              <w:t>Estrategia prioritaria</w:t>
            </w:r>
          </w:p>
        </w:tc>
        <w:tc>
          <w:tcPr>
            <w:tcW w:w="1190" w:type="dxa"/>
            <w:shd w:val="clear" w:color="auto" w:fill="D9D9D9" w:themeFill="background1" w:themeFillShade="D9"/>
            <w:vAlign w:val="center"/>
            <w:hideMark/>
          </w:tcPr>
          <w:p w14:paraId="7652D648" w14:textId="77777777" w:rsidR="00AD325A" w:rsidRPr="00AD325A" w:rsidRDefault="00AD325A" w:rsidP="00AD325A">
            <w:pPr>
              <w:spacing w:after="0" w:line="240" w:lineRule="auto"/>
              <w:jc w:val="center"/>
              <w:rPr>
                <w:b/>
                <w:sz w:val="16"/>
                <w:lang w:eastAsia="es-MX"/>
              </w:rPr>
            </w:pPr>
            <w:r w:rsidRPr="00AD325A">
              <w:rPr>
                <w:b/>
                <w:sz w:val="16"/>
                <w:lang w:eastAsia="es-MX"/>
              </w:rPr>
              <w:t>Contribución del Pp</w:t>
            </w:r>
          </w:p>
        </w:tc>
        <w:tc>
          <w:tcPr>
            <w:tcW w:w="1086" w:type="dxa"/>
            <w:shd w:val="clear" w:color="auto" w:fill="D9D9D9" w:themeFill="background1" w:themeFillShade="D9"/>
            <w:vAlign w:val="center"/>
            <w:hideMark/>
          </w:tcPr>
          <w:p w14:paraId="62F37014" w14:textId="77777777" w:rsidR="00AD325A" w:rsidRPr="00AD325A" w:rsidRDefault="00AD325A" w:rsidP="00AD325A">
            <w:pPr>
              <w:spacing w:after="0" w:line="240" w:lineRule="auto"/>
              <w:jc w:val="center"/>
              <w:rPr>
                <w:b/>
                <w:sz w:val="16"/>
                <w:lang w:eastAsia="es-MX"/>
              </w:rPr>
            </w:pPr>
            <w:r w:rsidRPr="00AD325A">
              <w:rPr>
                <w:b/>
                <w:sz w:val="16"/>
                <w:lang w:eastAsia="es-MX"/>
              </w:rPr>
              <w:t>Valoración</w:t>
            </w:r>
          </w:p>
        </w:tc>
      </w:tr>
      <w:tr w:rsidR="00AD325A" w14:paraId="043CA607" w14:textId="77777777" w:rsidTr="00CA130E">
        <w:trPr>
          <w:trHeight w:val="1122"/>
        </w:trPr>
        <w:tc>
          <w:tcPr>
            <w:tcW w:w="4608" w:type="dxa"/>
            <w:gridSpan w:val="2"/>
            <w:noWrap/>
            <w:vAlign w:val="center"/>
            <w:hideMark/>
          </w:tcPr>
          <w:p w14:paraId="4A3F6467" w14:textId="77777777" w:rsidR="00AD325A" w:rsidRDefault="00AD325A" w:rsidP="00AD325A">
            <w:pPr>
              <w:spacing w:after="0" w:line="240" w:lineRule="auto"/>
              <w:rPr>
                <w:sz w:val="16"/>
                <w:lang w:eastAsia="es-MX"/>
              </w:rPr>
            </w:pPr>
            <w:r>
              <w:rPr>
                <w:sz w:val="16"/>
                <w:lang w:eastAsia="es-MX"/>
              </w:rPr>
              <w:t> </w:t>
            </w:r>
          </w:p>
        </w:tc>
        <w:tc>
          <w:tcPr>
            <w:tcW w:w="1192" w:type="dxa"/>
            <w:noWrap/>
            <w:vAlign w:val="center"/>
            <w:hideMark/>
          </w:tcPr>
          <w:p w14:paraId="7CFBAD97" w14:textId="77777777" w:rsidR="00AD325A" w:rsidRDefault="00AD325A" w:rsidP="00AD325A">
            <w:pPr>
              <w:spacing w:after="0" w:line="240" w:lineRule="auto"/>
              <w:rPr>
                <w:sz w:val="16"/>
                <w:lang w:eastAsia="es-MX"/>
              </w:rPr>
            </w:pPr>
            <w:r>
              <w:rPr>
                <w:sz w:val="16"/>
                <w:lang w:eastAsia="es-MX"/>
              </w:rPr>
              <w:t> </w:t>
            </w:r>
          </w:p>
        </w:tc>
        <w:tc>
          <w:tcPr>
            <w:tcW w:w="1190" w:type="dxa"/>
            <w:noWrap/>
            <w:vAlign w:val="center"/>
            <w:hideMark/>
          </w:tcPr>
          <w:p w14:paraId="5E3F6274" w14:textId="77777777" w:rsidR="00AD325A" w:rsidRDefault="00AD325A" w:rsidP="00AD325A">
            <w:pPr>
              <w:spacing w:after="0" w:line="240" w:lineRule="auto"/>
              <w:rPr>
                <w:sz w:val="16"/>
                <w:lang w:eastAsia="es-MX"/>
              </w:rPr>
            </w:pPr>
            <w:r>
              <w:rPr>
                <w:sz w:val="16"/>
                <w:lang w:eastAsia="es-MX"/>
              </w:rPr>
              <w:t> </w:t>
            </w:r>
          </w:p>
        </w:tc>
        <w:tc>
          <w:tcPr>
            <w:tcW w:w="1190" w:type="dxa"/>
            <w:vAlign w:val="center"/>
            <w:hideMark/>
          </w:tcPr>
          <w:p w14:paraId="40B0EBDC" w14:textId="77777777" w:rsidR="00AD325A" w:rsidRDefault="00AD325A" w:rsidP="00AD325A">
            <w:pPr>
              <w:spacing w:after="0" w:line="240" w:lineRule="auto"/>
              <w:rPr>
                <w:sz w:val="16"/>
                <w:lang w:eastAsia="es-MX"/>
              </w:rPr>
            </w:pPr>
            <w:r>
              <w:rPr>
                <w:sz w:val="16"/>
                <w:lang w:eastAsia="es-MX"/>
              </w:rPr>
              <w:t> </w:t>
            </w:r>
          </w:p>
        </w:tc>
        <w:tc>
          <w:tcPr>
            <w:tcW w:w="1086" w:type="dxa"/>
            <w:vAlign w:val="center"/>
            <w:hideMark/>
          </w:tcPr>
          <w:p w14:paraId="5E552A17" w14:textId="77777777" w:rsidR="00AD325A" w:rsidRDefault="00AD325A" w:rsidP="00AD325A">
            <w:pPr>
              <w:spacing w:after="0" w:line="240" w:lineRule="auto"/>
              <w:rPr>
                <w:sz w:val="16"/>
                <w:lang w:eastAsia="es-MX"/>
              </w:rPr>
            </w:pPr>
            <w:r>
              <w:rPr>
                <w:sz w:val="16"/>
                <w:lang w:eastAsia="es-MX"/>
              </w:rPr>
              <w:t> </w:t>
            </w:r>
          </w:p>
        </w:tc>
      </w:tr>
      <w:tr w:rsidR="00AD325A" w:rsidRPr="00AD325A" w14:paraId="205B682A" w14:textId="77777777" w:rsidTr="00CA130E">
        <w:trPr>
          <w:trHeight w:val="354"/>
        </w:trPr>
        <w:tc>
          <w:tcPr>
            <w:tcW w:w="289" w:type="dxa"/>
            <w:tcBorders>
              <w:right w:val="nil"/>
            </w:tcBorders>
            <w:shd w:val="clear" w:color="auto" w:fill="7F7F7F" w:themeFill="text1" w:themeFillTint="80"/>
            <w:noWrap/>
            <w:vAlign w:val="center"/>
            <w:hideMark/>
          </w:tcPr>
          <w:p w14:paraId="7E238450" w14:textId="1BBF65C0" w:rsidR="00AD325A" w:rsidRPr="00AD325A" w:rsidRDefault="00AD325A" w:rsidP="00AD325A">
            <w:pPr>
              <w:spacing w:after="0" w:line="240" w:lineRule="auto"/>
              <w:jc w:val="left"/>
              <w:rPr>
                <w:b/>
                <w:color w:val="FFFFFF" w:themeColor="background1"/>
                <w:sz w:val="16"/>
                <w:lang w:eastAsia="es-MX"/>
              </w:rPr>
            </w:pPr>
          </w:p>
        </w:tc>
        <w:tc>
          <w:tcPr>
            <w:tcW w:w="6701" w:type="dxa"/>
            <w:gridSpan w:val="3"/>
            <w:tcBorders>
              <w:left w:val="nil"/>
            </w:tcBorders>
            <w:shd w:val="clear" w:color="auto" w:fill="7F7F7F" w:themeFill="text1" w:themeFillTint="80"/>
            <w:noWrap/>
            <w:vAlign w:val="center"/>
            <w:hideMark/>
          </w:tcPr>
          <w:p w14:paraId="3397F816" w14:textId="77777777" w:rsidR="00AD325A" w:rsidRPr="00AD325A" w:rsidRDefault="00AD325A" w:rsidP="00AD325A">
            <w:pPr>
              <w:spacing w:after="0" w:line="240" w:lineRule="auto"/>
              <w:jc w:val="left"/>
              <w:rPr>
                <w:b/>
                <w:color w:val="FFFFFF" w:themeColor="background1"/>
                <w:sz w:val="16"/>
                <w:lang w:eastAsia="es-MX"/>
              </w:rPr>
            </w:pPr>
            <w:r w:rsidRPr="00AD325A">
              <w:rPr>
                <w:b/>
                <w:color w:val="FFFFFF" w:themeColor="background1"/>
                <w:sz w:val="16"/>
                <w:lang w:eastAsia="es-MX"/>
              </w:rPr>
              <w:t>c) Alineación a programas especiales y regionales (opcional)</w:t>
            </w:r>
          </w:p>
        </w:tc>
        <w:tc>
          <w:tcPr>
            <w:tcW w:w="1190" w:type="dxa"/>
            <w:tcBorders>
              <w:right w:val="nil"/>
            </w:tcBorders>
            <w:shd w:val="clear" w:color="auto" w:fill="7F7F7F" w:themeFill="text1" w:themeFillTint="80"/>
            <w:noWrap/>
            <w:vAlign w:val="center"/>
            <w:hideMark/>
          </w:tcPr>
          <w:p w14:paraId="681523C1" w14:textId="18AF2941" w:rsidR="00AD325A" w:rsidRPr="00AD325A" w:rsidRDefault="00AD325A" w:rsidP="00AD325A">
            <w:pPr>
              <w:spacing w:after="0" w:line="240" w:lineRule="auto"/>
              <w:jc w:val="left"/>
              <w:rPr>
                <w:b/>
                <w:color w:val="FFFFFF" w:themeColor="background1"/>
                <w:sz w:val="16"/>
                <w:lang w:eastAsia="es-MX"/>
              </w:rPr>
            </w:pPr>
          </w:p>
        </w:tc>
        <w:tc>
          <w:tcPr>
            <w:tcW w:w="1086" w:type="dxa"/>
            <w:tcBorders>
              <w:left w:val="nil"/>
            </w:tcBorders>
            <w:shd w:val="clear" w:color="auto" w:fill="7F7F7F" w:themeFill="text1" w:themeFillTint="80"/>
            <w:noWrap/>
            <w:vAlign w:val="center"/>
            <w:hideMark/>
          </w:tcPr>
          <w:p w14:paraId="0E09930F" w14:textId="12CE666D" w:rsidR="00AD325A" w:rsidRPr="00AD325A" w:rsidRDefault="00AD325A" w:rsidP="00AD325A">
            <w:pPr>
              <w:spacing w:after="0" w:line="240" w:lineRule="auto"/>
              <w:jc w:val="left"/>
              <w:rPr>
                <w:b/>
                <w:color w:val="FFFFFF" w:themeColor="background1"/>
                <w:sz w:val="16"/>
                <w:lang w:eastAsia="es-MX"/>
              </w:rPr>
            </w:pPr>
          </w:p>
        </w:tc>
      </w:tr>
      <w:tr w:rsidR="00AD325A" w:rsidRPr="00AD325A" w14:paraId="7EA364F0" w14:textId="77777777" w:rsidTr="00CA130E">
        <w:trPr>
          <w:trHeight w:val="487"/>
        </w:trPr>
        <w:tc>
          <w:tcPr>
            <w:tcW w:w="4608" w:type="dxa"/>
            <w:gridSpan w:val="2"/>
            <w:shd w:val="clear" w:color="auto" w:fill="D9D9D9" w:themeFill="background1" w:themeFillShade="D9"/>
            <w:vAlign w:val="center"/>
            <w:hideMark/>
          </w:tcPr>
          <w:p w14:paraId="6DB7D232" w14:textId="77777777" w:rsidR="00AD325A" w:rsidRPr="00AD325A" w:rsidRDefault="00AD325A" w:rsidP="00AD325A">
            <w:pPr>
              <w:spacing w:after="0" w:line="240" w:lineRule="auto"/>
              <w:jc w:val="center"/>
              <w:rPr>
                <w:b/>
                <w:sz w:val="16"/>
                <w:lang w:eastAsia="es-MX"/>
              </w:rPr>
            </w:pPr>
            <w:r w:rsidRPr="00AD325A">
              <w:rPr>
                <w:b/>
                <w:sz w:val="16"/>
                <w:lang w:eastAsia="es-MX"/>
              </w:rPr>
              <w:t>Programa derivado</w:t>
            </w:r>
          </w:p>
        </w:tc>
        <w:tc>
          <w:tcPr>
            <w:tcW w:w="1192" w:type="dxa"/>
            <w:shd w:val="clear" w:color="auto" w:fill="D9D9D9" w:themeFill="background1" w:themeFillShade="D9"/>
            <w:vAlign w:val="center"/>
            <w:hideMark/>
          </w:tcPr>
          <w:p w14:paraId="4007B82F" w14:textId="77777777" w:rsidR="00AD325A" w:rsidRPr="00AD325A" w:rsidRDefault="00AD325A" w:rsidP="00AD325A">
            <w:pPr>
              <w:spacing w:after="0" w:line="240" w:lineRule="auto"/>
              <w:jc w:val="center"/>
              <w:rPr>
                <w:b/>
                <w:sz w:val="16"/>
                <w:lang w:eastAsia="es-MX"/>
              </w:rPr>
            </w:pPr>
            <w:r w:rsidRPr="00AD325A">
              <w:rPr>
                <w:b/>
                <w:sz w:val="16"/>
                <w:lang w:eastAsia="es-MX"/>
              </w:rPr>
              <w:t>Objetivo prioritario</w:t>
            </w:r>
          </w:p>
        </w:tc>
        <w:tc>
          <w:tcPr>
            <w:tcW w:w="1190" w:type="dxa"/>
            <w:shd w:val="clear" w:color="auto" w:fill="D9D9D9" w:themeFill="background1" w:themeFillShade="D9"/>
            <w:vAlign w:val="center"/>
            <w:hideMark/>
          </w:tcPr>
          <w:p w14:paraId="0331ABD5" w14:textId="77777777" w:rsidR="00AD325A" w:rsidRPr="00AD325A" w:rsidRDefault="00AD325A" w:rsidP="00AD325A">
            <w:pPr>
              <w:spacing w:after="0" w:line="240" w:lineRule="auto"/>
              <w:jc w:val="center"/>
              <w:rPr>
                <w:b/>
                <w:sz w:val="16"/>
                <w:lang w:eastAsia="es-MX"/>
              </w:rPr>
            </w:pPr>
            <w:r w:rsidRPr="00AD325A">
              <w:rPr>
                <w:b/>
                <w:sz w:val="16"/>
                <w:lang w:eastAsia="es-MX"/>
              </w:rPr>
              <w:t>Estrategia prioritaria</w:t>
            </w:r>
          </w:p>
        </w:tc>
        <w:tc>
          <w:tcPr>
            <w:tcW w:w="1190" w:type="dxa"/>
            <w:shd w:val="clear" w:color="auto" w:fill="D9D9D9" w:themeFill="background1" w:themeFillShade="D9"/>
            <w:vAlign w:val="center"/>
            <w:hideMark/>
          </w:tcPr>
          <w:p w14:paraId="2399CC2B" w14:textId="77777777" w:rsidR="00AD325A" w:rsidRPr="00AD325A" w:rsidRDefault="00AD325A" w:rsidP="00AD325A">
            <w:pPr>
              <w:spacing w:after="0" w:line="240" w:lineRule="auto"/>
              <w:jc w:val="center"/>
              <w:rPr>
                <w:b/>
                <w:sz w:val="16"/>
                <w:lang w:eastAsia="es-MX"/>
              </w:rPr>
            </w:pPr>
            <w:r w:rsidRPr="00AD325A">
              <w:rPr>
                <w:b/>
                <w:sz w:val="16"/>
                <w:lang w:eastAsia="es-MX"/>
              </w:rPr>
              <w:t>Contribución del Pp</w:t>
            </w:r>
          </w:p>
        </w:tc>
        <w:tc>
          <w:tcPr>
            <w:tcW w:w="1086" w:type="dxa"/>
            <w:shd w:val="clear" w:color="auto" w:fill="D9D9D9" w:themeFill="background1" w:themeFillShade="D9"/>
            <w:vAlign w:val="center"/>
            <w:hideMark/>
          </w:tcPr>
          <w:p w14:paraId="5E3A5388" w14:textId="77777777" w:rsidR="00AD325A" w:rsidRPr="00AD325A" w:rsidRDefault="00AD325A" w:rsidP="00AD325A">
            <w:pPr>
              <w:spacing w:after="0" w:line="240" w:lineRule="auto"/>
              <w:jc w:val="center"/>
              <w:rPr>
                <w:b/>
                <w:sz w:val="16"/>
                <w:lang w:eastAsia="es-MX"/>
              </w:rPr>
            </w:pPr>
            <w:r w:rsidRPr="00AD325A">
              <w:rPr>
                <w:b/>
                <w:sz w:val="16"/>
                <w:lang w:eastAsia="es-MX"/>
              </w:rPr>
              <w:t>Valoración</w:t>
            </w:r>
          </w:p>
        </w:tc>
      </w:tr>
      <w:tr w:rsidR="00AD325A" w14:paraId="410F587A" w14:textId="77777777" w:rsidTr="00CA130E">
        <w:trPr>
          <w:trHeight w:val="1122"/>
        </w:trPr>
        <w:tc>
          <w:tcPr>
            <w:tcW w:w="4608" w:type="dxa"/>
            <w:gridSpan w:val="2"/>
            <w:noWrap/>
            <w:vAlign w:val="center"/>
            <w:hideMark/>
          </w:tcPr>
          <w:p w14:paraId="5D6457E7" w14:textId="77777777" w:rsidR="00AD325A" w:rsidRDefault="00AD325A" w:rsidP="00AD325A">
            <w:pPr>
              <w:spacing w:after="0" w:line="240" w:lineRule="auto"/>
              <w:rPr>
                <w:sz w:val="16"/>
                <w:lang w:eastAsia="es-MX"/>
              </w:rPr>
            </w:pPr>
            <w:r>
              <w:rPr>
                <w:sz w:val="16"/>
                <w:lang w:eastAsia="es-MX"/>
              </w:rPr>
              <w:t> </w:t>
            </w:r>
          </w:p>
        </w:tc>
        <w:tc>
          <w:tcPr>
            <w:tcW w:w="1192" w:type="dxa"/>
            <w:noWrap/>
            <w:vAlign w:val="center"/>
            <w:hideMark/>
          </w:tcPr>
          <w:p w14:paraId="6D8D178D" w14:textId="77777777" w:rsidR="00AD325A" w:rsidRDefault="00AD325A" w:rsidP="00AD325A">
            <w:pPr>
              <w:spacing w:after="0" w:line="240" w:lineRule="auto"/>
              <w:rPr>
                <w:sz w:val="16"/>
                <w:lang w:eastAsia="es-MX"/>
              </w:rPr>
            </w:pPr>
            <w:r>
              <w:rPr>
                <w:sz w:val="16"/>
                <w:lang w:eastAsia="es-MX"/>
              </w:rPr>
              <w:t> </w:t>
            </w:r>
          </w:p>
        </w:tc>
        <w:tc>
          <w:tcPr>
            <w:tcW w:w="1190" w:type="dxa"/>
            <w:noWrap/>
            <w:vAlign w:val="center"/>
            <w:hideMark/>
          </w:tcPr>
          <w:p w14:paraId="58CD65DF" w14:textId="77777777" w:rsidR="00AD325A" w:rsidRDefault="00AD325A" w:rsidP="00AD325A">
            <w:pPr>
              <w:spacing w:after="0" w:line="240" w:lineRule="auto"/>
              <w:rPr>
                <w:sz w:val="16"/>
                <w:lang w:eastAsia="es-MX"/>
              </w:rPr>
            </w:pPr>
            <w:r>
              <w:rPr>
                <w:sz w:val="16"/>
                <w:lang w:eastAsia="es-MX"/>
              </w:rPr>
              <w:t> </w:t>
            </w:r>
          </w:p>
        </w:tc>
        <w:tc>
          <w:tcPr>
            <w:tcW w:w="1190" w:type="dxa"/>
            <w:vAlign w:val="center"/>
            <w:hideMark/>
          </w:tcPr>
          <w:p w14:paraId="5AC9FA58" w14:textId="77777777" w:rsidR="00AD325A" w:rsidRDefault="00AD325A" w:rsidP="00AD325A">
            <w:pPr>
              <w:spacing w:after="0" w:line="240" w:lineRule="auto"/>
              <w:rPr>
                <w:sz w:val="16"/>
                <w:lang w:eastAsia="es-MX"/>
              </w:rPr>
            </w:pPr>
            <w:r>
              <w:rPr>
                <w:sz w:val="16"/>
                <w:lang w:eastAsia="es-MX"/>
              </w:rPr>
              <w:t> </w:t>
            </w:r>
          </w:p>
        </w:tc>
        <w:tc>
          <w:tcPr>
            <w:tcW w:w="1086" w:type="dxa"/>
            <w:vAlign w:val="center"/>
            <w:hideMark/>
          </w:tcPr>
          <w:p w14:paraId="1195F61C" w14:textId="77777777" w:rsidR="00AD325A" w:rsidRDefault="00AD325A" w:rsidP="00AD325A">
            <w:pPr>
              <w:spacing w:after="0" w:line="240" w:lineRule="auto"/>
              <w:rPr>
                <w:sz w:val="16"/>
                <w:lang w:eastAsia="es-MX"/>
              </w:rPr>
            </w:pPr>
            <w:r>
              <w:rPr>
                <w:sz w:val="16"/>
                <w:lang w:eastAsia="es-MX"/>
              </w:rPr>
              <w:t> </w:t>
            </w:r>
          </w:p>
        </w:tc>
      </w:tr>
    </w:tbl>
    <w:p w14:paraId="51C89423" w14:textId="631CC5F1" w:rsidR="00BB4F72" w:rsidRDefault="00BB4F72">
      <w:pPr>
        <w:spacing w:line="276" w:lineRule="auto"/>
        <w:jc w:val="left"/>
        <w:rPr>
          <w:lang w:val="es-ES"/>
        </w:rPr>
      </w:pPr>
      <w:r>
        <w:rPr>
          <w:lang w:val="es-ES"/>
        </w:rPr>
        <w:br w:type="page"/>
      </w:r>
    </w:p>
    <w:tbl>
      <w:tblPr>
        <w:tblW w:w="9361" w:type="dxa"/>
        <w:tblInd w:w="-10" w:type="dxa"/>
        <w:tblCellMar>
          <w:left w:w="70" w:type="dxa"/>
          <w:right w:w="70" w:type="dxa"/>
        </w:tblCellMar>
        <w:tblLook w:val="04A0" w:firstRow="1" w:lastRow="0" w:firstColumn="1" w:lastColumn="0" w:noHBand="0" w:noVBand="1"/>
      </w:tblPr>
      <w:tblGrid>
        <w:gridCol w:w="191"/>
        <w:gridCol w:w="379"/>
        <w:gridCol w:w="497"/>
        <w:gridCol w:w="80"/>
        <w:gridCol w:w="306"/>
        <w:gridCol w:w="271"/>
        <w:gridCol w:w="118"/>
        <w:gridCol w:w="195"/>
        <w:gridCol w:w="195"/>
        <w:gridCol w:w="41"/>
        <w:gridCol w:w="154"/>
        <w:gridCol w:w="246"/>
        <w:gridCol w:w="142"/>
        <w:gridCol w:w="103"/>
        <w:gridCol w:w="441"/>
        <w:gridCol w:w="172"/>
        <w:gridCol w:w="370"/>
        <w:gridCol w:w="544"/>
        <w:gridCol w:w="542"/>
        <w:gridCol w:w="542"/>
        <w:gridCol w:w="105"/>
        <w:gridCol w:w="373"/>
        <w:gridCol w:w="64"/>
        <w:gridCol w:w="209"/>
        <w:gridCol w:w="226"/>
        <w:gridCol w:w="107"/>
        <w:gridCol w:w="542"/>
        <w:gridCol w:w="379"/>
        <w:gridCol w:w="84"/>
        <w:gridCol w:w="79"/>
        <w:gridCol w:w="110"/>
        <w:gridCol w:w="273"/>
        <w:gridCol w:w="159"/>
        <w:gridCol w:w="114"/>
        <w:gridCol w:w="293"/>
        <w:gridCol w:w="132"/>
        <w:gridCol w:w="8"/>
        <w:gridCol w:w="195"/>
        <w:gridCol w:w="140"/>
        <w:gridCol w:w="240"/>
      </w:tblGrid>
      <w:tr w:rsidR="00760976" w:rsidRPr="00B47362" w14:paraId="1A551E60" w14:textId="77777777" w:rsidTr="00830A13">
        <w:trPr>
          <w:trHeight w:val="397"/>
        </w:trPr>
        <w:tc>
          <w:tcPr>
            <w:tcW w:w="9361" w:type="dxa"/>
            <w:gridSpan w:val="40"/>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04040" w:themeFill="text1" w:themeFillTint="BF"/>
            <w:vAlign w:val="center"/>
            <w:hideMark/>
          </w:tcPr>
          <w:p w14:paraId="5961DC81" w14:textId="4942D5AD" w:rsidR="00760976" w:rsidRPr="00B47362" w:rsidRDefault="00760976" w:rsidP="005302B2">
            <w:pPr>
              <w:spacing w:after="0" w:line="240" w:lineRule="auto"/>
              <w:jc w:val="center"/>
              <w:rPr>
                <w:rFonts w:eastAsia="Times New Roman" w:cstheme="minorHAnsi"/>
                <w:b/>
                <w:bCs/>
                <w:color w:val="FFFFFF"/>
                <w:szCs w:val="18"/>
                <w:lang w:eastAsia="es-MX"/>
              </w:rPr>
            </w:pPr>
            <w:r w:rsidRPr="00B47362">
              <w:rPr>
                <w:rFonts w:eastAsia="Times New Roman" w:cstheme="minorHAnsi"/>
                <w:b/>
                <w:bCs/>
                <w:color w:val="FFFFFF"/>
                <w:szCs w:val="18"/>
                <w:lang w:eastAsia="es-MX"/>
              </w:rPr>
              <w:lastRenderedPageBreak/>
              <w:t xml:space="preserve">Anexo </w:t>
            </w:r>
            <w:r w:rsidR="005302B2">
              <w:rPr>
                <w:rFonts w:eastAsia="Times New Roman" w:cstheme="minorHAnsi"/>
                <w:b/>
                <w:bCs/>
                <w:color w:val="FFFFFF"/>
                <w:szCs w:val="18"/>
                <w:lang w:eastAsia="es-MX"/>
              </w:rPr>
              <w:t>2</w:t>
            </w:r>
            <w:r w:rsidRPr="00B47362">
              <w:rPr>
                <w:rFonts w:eastAsia="Times New Roman" w:cstheme="minorHAnsi"/>
                <w:b/>
                <w:bCs/>
                <w:color w:val="FFFFFF"/>
                <w:szCs w:val="18"/>
                <w:lang w:eastAsia="es-MX"/>
              </w:rPr>
              <w:t xml:space="preserve">. Alineación a los </w:t>
            </w:r>
            <w:r>
              <w:rPr>
                <w:rFonts w:eastAsia="Times New Roman" w:cstheme="minorHAnsi"/>
                <w:b/>
                <w:bCs/>
                <w:color w:val="FFFFFF"/>
                <w:szCs w:val="18"/>
                <w:lang w:eastAsia="es-MX"/>
              </w:rPr>
              <w:t>ODS</w:t>
            </w:r>
            <w:r w:rsidRPr="00B47362">
              <w:rPr>
                <w:rFonts w:eastAsia="Times New Roman" w:cstheme="minorHAnsi"/>
                <w:b/>
                <w:bCs/>
                <w:color w:val="FFFFFF"/>
                <w:szCs w:val="18"/>
                <w:lang w:eastAsia="es-MX"/>
              </w:rPr>
              <w:t> </w:t>
            </w:r>
          </w:p>
        </w:tc>
      </w:tr>
      <w:tr w:rsidR="00760976" w:rsidRPr="00B47362" w14:paraId="73ACAC0F" w14:textId="77777777" w:rsidTr="004E01E3">
        <w:trPr>
          <w:trHeight w:val="359"/>
        </w:trPr>
        <w:tc>
          <w:tcPr>
            <w:tcW w:w="1842"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noWrap/>
            <w:vAlign w:val="center"/>
            <w:hideMark/>
          </w:tcPr>
          <w:p w14:paraId="4E7B16BA" w14:textId="77777777" w:rsidR="00760976" w:rsidRPr="00B47362" w:rsidRDefault="00760976" w:rsidP="00760976">
            <w:pPr>
              <w:spacing w:after="0" w:line="240" w:lineRule="auto"/>
              <w:rPr>
                <w:rFonts w:eastAsia="Times New Roman" w:cstheme="minorHAnsi"/>
                <w:b/>
                <w:bCs/>
                <w:color w:val="000000"/>
                <w:sz w:val="18"/>
                <w:szCs w:val="18"/>
                <w:lang w:eastAsia="es-MX"/>
              </w:rPr>
            </w:pPr>
            <w:r w:rsidRPr="00B47362">
              <w:rPr>
                <w:rFonts w:eastAsia="Times New Roman" w:cstheme="minorHAnsi"/>
                <w:b/>
                <w:bCs/>
                <w:color w:val="000000"/>
                <w:sz w:val="18"/>
                <w:szCs w:val="18"/>
                <w:lang w:eastAsia="es-MX"/>
              </w:rPr>
              <w:t>Nombre del Pp:</w:t>
            </w:r>
          </w:p>
        </w:tc>
        <w:tc>
          <w:tcPr>
            <w:tcW w:w="3792" w:type="dxa"/>
            <w:gridSpan w:val="1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6323ACD8" w14:textId="77777777" w:rsidR="00760976" w:rsidRPr="00B47362" w:rsidRDefault="00760976" w:rsidP="00760976">
            <w:pPr>
              <w:spacing w:after="0" w:line="240" w:lineRule="auto"/>
              <w:jc w:val="center"/>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1984" w:type="dxa"/>
            <w:gridSpan w:val="8"/>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AAABB0D" w14:textId="77777777" w:rsidR="00760976" w:rsidRPr="00B47362" w:rsidRDefault="00760976" w:rsidP="00760976">
            <w:pPr>
              <w:spacing w:after="0" w:line="240" w:lineRule="auto"/>
              <w:jc w:val="center"/>
              <w:rPr>
                <w:rFonts w:eastAsia="Times New Roman" w:cstheme="minorHAnsi"/>
                <w:b/>
                <w:bCs/>
                <w:color w:val="000000"/>
                <w:sz w:val="18"/>
                <w:szCs w:val="18"/>
                <w:lang w:eastAsia="es-MX"/>
              </w:rPr>
            </w:pPr>
            <w:r w:rsidRPr="00B47362">
              <w:rPr>
                <w:rFonts w:eastAsia="Times New Roman" w:cstheme="minorHAnsi"/>
                <w:b/>
                <w:bCs/>
                <w:color w:val="000000"/>
                <w:sz w:val="18"/>
                <w:szCs w:val="18"/>
                <w:lang w:eastAsia="es-MX"/>
              </w:rPr>
              <w:t>Modalidad y clave:</w:t>
            </w:r>
          </w:p>
        </w:tc>
        <w:tc>
          <w:tcPr>
            <w:tcW w:w="1743" w:type="dxa"/>
            <w:gridSpan w:val="11"/>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32D6C0BC" w14:textId="77777777" w:rsidR="00760976" w:rsidRPr="00B47362" w:rsidRDefault="00760976" w:rsidP="00760976">
            <w:pPr>
              <w:spacing w:after="0" w:line="240" w:lineRule="auto"/>
              <w:jc w:val="center"/>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0A7A2B77" w14:textId="77777777" w:rsidTr="004E01E3">
        <w:trPr>
          <w:trHeight w:val="613"/>
        </w:trPr>
        <w:tc>
          <w:tcPr>
            <w:tcW w:w="1842"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251AB64" w14:textId="77777777" w:rsidR="00760976" w:rsidRPr="00B47362" w:rsidRDefault="00760976" w:rsidP="00760976">
            <w:pPr>
              <w:spacing w:after="0" w:line="240" w:lineRule="auto"/>
              <w:rPr>
                <w:rFonts w:eastAsia="Times New Roman" w:cstheme="minorHAnsi"/>
                <w:b/>
                <w:bCs/>
                <w:color w:val="000000"/>
                <w:sz w:val="18"/>
                <w:szCs w:val="18"/>
                <w:lang w:eastAsia="es-MX"/>
              </w:rPr>
            </w:pPr>
            <w:r w:rsidRPr="00B47362">
              <w:rPr>
                <w:rFonts w:eastAsia="Times New Roman" w:cstheme="minorHAnsi"/>
                <w:b/>
                <w:bCs/>
                <w:color w:val="000000"/>
                <w:sz w:val="18"/>
                <w:szCs w:val="18"/>
                <w:lang w:eastAsia="es-MX"/>
              </w:rPr>
              <w:t>Objetivo central del Pp evaluado:</w:t>
            </w:r>
          </w:p>
        </w:tc>
        <w:tc>
          <w:tcPr>
            <w:tcW w:w="7519" w:type="dxa"/>
            <w:gridSpan w:val="3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5229038D" w14:textId="77777777" w:rsidR="00760976" w:rsidRPr="00B47362" w:rsidRDefault="00760976" w:rsidP="00760976">
            <w:pPr>
              <w:spacing w:after="0" w:line="240" w:lineRule="auto"/>
              <w:jc w:val="center"/>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115AC33B" w14:textId="77777777" w:rsidTr="004E01E3">
        <w:trPr>
          <w:trHeight w:val="359"/>
        </w:trPr>
        <w:tc>
          <w:tcPr>
            <w:tcW w:w="9361" w:type="dxa"/>
            <w:gridSpan w:val="40"/>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340DD2BF" w14:textId="77777777" w:rsidR="00760976" w:rsidRPr="00B47362" w:rsidRDefault="00760976" w:rsidP="00760976">
            <w:pPr>
              <w:spacing w:after="0" w:line="240" w:lineRule="auto"/>
              <w:jc w:val="center"/>
              <w:rPr>
                <w:rFonts w:eastAsia="Times New Roman" w:cstheme="minorHAnsi"/>
                <w:b/>
                <w:bCs/>
                <w:color w:val="FFFFFF"/>
                <w:sz w:val="18"/>
                <w:szCs w:val="18"/>
                <w:lang w:eastAsia="es-MX"/>
              </w:rPr>
            </w:pPr>
            <w:r w:rsidRPr="00B47362">
              <w:rPr>
                <w:rFonts w:eastAsia="Times New Roman" w:cstheme="minorHAnsi"/>
                <w:b/>
                <w:bCs/>
                <w:color w:val="FFFFFF"/>
                <w:sz w:val="18"/>
                <w:szCs w:val="18"/>
                <w:lang w:eastAsia="es-MX"/>
              </w:rPr>
              <w:t>Vinculación establecida por el Pp</w:t>
            </w:r>
          </w:p>
        </w:tc>
      </w:tr>
      <w:tr w:rsidR="00760976" w:rsidRPr="00B47362" w14:paraId="427FA76A" w14:textId="77777777" w:rsidTr="004E01E3">
        <w:trPr>
          <w:trHeight w:val="882"/>
        </w:trPr>
        <w:tc>
          <w:tcPr>
            <w:tcW w:w="9361" w:type="dxa"/>
            <w:gridSpan w:val="40"/>
            <w:tcBorders>
              <w:top w:val="single" w:sz="4" w:space="0" w:color="BFBFBF" w:themeColor="background1" w:themeShade="BF"/>
              <w:left w:val="single" w:sz="4" w:space="0" w:color="BFBFBF" w:themeColor="background1" w:themeShade="BF"/>
              <w:bottom w:val="nil"/>
              <w:right w:val="single" w:sz="4" w:space="0" w:color="BFBFBF" w:themeColor="background1" w:themeShade="BF"/>
            </w:tcBorders>
            <w:shd w:val="clear" w:color="auto" w:fill="auto"/>
            <w:vAlign w:val="center"/>
            <w:hideMark/>
          </w:tcPr>
          <w:p w14:paraId="620059BE" w14:textId="77777777" w:rsidR="00760976" w:rsidRPr="00B47362" w:rsidRDefault="00760976" w:rsidP="00760976">
            <w:pPr>
              <w:spacing w:after="0" w:line="240" w:lineRule="auto"/>
              <w:rPr>
                <w:rFonts w:eastAsia="Times New Roman" w:cstheme="minorHAnsi"/>
                <w:sz w:val="18"/>
                <w:szCs w:val="18"/>
                <w:lang w:eastAsia="es-MX"/>
              </w:rPr>
            </w:pPr>
            <w:r w:rsidRPr="00B47362">
              <w:rPr>
                <w:rFonts w:eastAsia="Times New Roman" w:cstheme="minorHAnsi"/>
                <w:sz w:val="18"/>
                <w:szCs w:val="18"/>
                <w:lang w:eastAsia="es-MX"/>
              </w:rPr>
              <w:t>Registrar la vinculación del objetivo central del Pp evaluado con los ODS y sus metas específicas. Con base en la documentación normativa o institucional del Pp. Asimismo, la instancia evaluadora realizará una valoración de dicha vinculación, considerando la contribución efectiva del Pp en la meta.</w:t>
            </w:r>
          </w:p>
        </w:tc>
      </w:tr>
      <w:tr w:rsidR="00760976" w:rsidRPr="00B47362" w14:paraId="2FA1172B" w14:textId="77777777" w:rsidTr="004E01E3">
        <w:trPr>
          <w:trHeight w:val="314"/>
        </w:trPr>
        <w:tc>
          <w:tcPr>
            <w:tcW w:w="191" w:type="dxa"/>
            <w:tcBorders>
              <w:top w:val="nil"/>
              <w:left w:val="single" w:sz="4" w:space="0" w:color="BFBFBF" w:themeColor="background1" w:themeShade="BF"/>
              <w:bottom w:val="nil"/>
              <w:right w:val="nil"/>
            </w:tcBorders>
            <w:shd w:val="clear" w:color="auto" w:fill="auto"/>
            <w:vAlign w:val="center"/>
            <w:hideMark/>
          </w:tcPr>
          <w:p w14:paraId="36465BBC"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8595" w:type="dxa"/>
            <w:gridSpan w:val="36"/>
            <w:tcBorders>
              <w:top w:val="nil"/>
              <w:left w:val="nil"/>
              <w:bottom w:val="nil"/>
              <w:right w:val="nil"/>
            </w:tcBorders>
            <w:shd w:val="clear" w:color="auto" w:fill="auto"/>
            <w:noWrap/>
            <w:vAlign w:val="center"/>
            <w:hideMark/>
          </w:tcPr>
          <w:p w14:paraId="443A070D" w14:textId="77777777" w:rsidR="00760976" w:rsidRPr="00B47362" w:rsidRDefault="00760976" w:rsidP="00760976">
            <w:pPr>
              <w:spacing w:after="0" w:line="240" w:lineRule="auto"/>
              <w:rPr>
                <w:rFonts w:eastAsia="Times New Roman" w:cstheme="minorHAnsi"/>
                <w:i/>
                <w:iCs/>
                <w:color w:val="000000"/>
                <w:sz w:val="18"/>
                <w:szCs w:val="18"/>
                <w:lang w:eastAsia="es-MX"/>
              </w:rPr>
            </w:pPr>
            <w:r w:rsidRPr="00B47362">
              <w:rPr>
                <w:rFonts w:eastAsia="Times New Roman" w:cstheme="minorHAnsi"/>
                <w:i/>
                <w:iCs/>
                <w:color w:val="000000"/>
                <w:sz w:val="18"/>
                <w:szCs w:val="18"/>
                <w:lang w:eastAsia="es-MX"/>
              </w:rPr>
              <w:t>Marcar con una "X" el/los ODS con los que se vincula el objetivo del Pp:</w:t>
            </w:r>
          </w:p>
        </w:tc>
        <w:tc>
          <w:tcPr>
            <w:tcW w:w="335" w:type="dxa"/>
            <w:gridSpan w:val="2"/>
            <w:tcBorders>
              <w:top w:val="nil"/>
              <w:left w:val="nil"/>
              <w:bottom w:val="nil"/>
              <w:right w:val="nil"/>
            </w:tcBorders>
            <w:shd w:val="clear" w:color="auto" w:fill="auto"/>
            <w:vAlign w:val="center"/>
            <w:hideMark/>
          </w:tcPr>
          <w:p w14:paraId="012D49B4" w14:textId="77777777" w:rsidR="00760976" w:rsidRPr="00B47362" w:rsidRDefault="00760976" w:rsidP="00760976">
            <w:pPr>
              <w:spacing w:after="0" w:line="240" w:lineRule="auto"/>
              <w:rPr>
                <w:rFonts w:eastAsia="Times New Roman" w:cstheme="minorHAnsi"/>
                <w:i/>
                <w:iCs/>
                <w:color w:val="000000"/>
                <w:sz w:val="18"/>
                <w:szCs w:val="18"/>
                <w:lang w:eastAsia="es-MX"/>
              </w:rPr>
            </w:pPr>
          </w:p>
        </w:tc>
        <w:tc>
          <w:tcPr>
            <w:tcW w:w="240" w:type="dxa"/>
            <w:tcBorders>
              <w:top w:val="nil"/>
              <w:left w:val="nil"/>
              <w:bottom w:val="nil"/>
              <w:right w:val="single" w:sz="4" w:space="0" w:color="BFBFBF" w:themeColor="background1" w:themeShade="BF"/>
            </w:tcBorders>
            <w:shd w:val="clear" w:color="auto" w:fill="auto"/>
            <w:vAlign w:val="center"/>
            <w:hideMark/>
          </w:tcPr>
          <w:p w14:paraId="417138E9"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743DD64C" w14:textId="77777777" w:rsidTr="004E01E3">
        <w:trPr>
          <w:trHeight w:val="254"/>
        </w:trPr>
        <w:tc>
          <w:tcPr>
            <w:tcW w:w="191" w:type="dxa"/>
            <w:tcBorders>
              <w:top w:val="nil"/>
              <w:left w:val="single" w:sz="4" w:space="0" w:color="BFBFBF" w:themeColor="background1" w:themeShade="BF"/>
              <w:right w:val="nil"/>
            </w:tcBorders>
            <w:shd w:val="clear" w:color="auto" w:fill="auto"/>
            <w:noWrap/>
            <w:vAlign w:val="center"/>
            <w:hideMark/>
          </w:tcPr>
          <w:p w14:paraId="5202875D"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876" w:type="dxa"/>
            <w:gridSpan w:val="2"/>
            <w:tcBorders>
              <w:top w:val="nil"/>
              <w:left w:val="nil"/>
              <w:right w:val="nil"/>
            </w:tcBorders>
            <w:shd w:val="clear" w:color="auto" w:fill="auto"/>
            <w:noWrap/>
            <w:vAlign w:val="bottom"/>
            <w:hideMark/>
          </w:tcPr>
          <w:p w14:paraId="460FE436" w14:textId="77777777" w:rsidR="00760976" w:rsidRPr="00B47362" w:rsidRDefault="00760976" w:rsidP="00760976">
            <w:pPr>
              <w:spacing w:after="0" w:line="240" w:lineRule="auto"/>
              <w:rPr>
                <w:rFonts w:eastAsia="Times New Roman" w:cstheme="minorHAnsi"/>
                <w:color w:val="000000"/>
                <w:sz w:val="18"/>
                <w:szCs w:val="18"/>
                <w:lang w:eastAsia="es-MX"/>
              </w:rPr>
            </w:pPr>
          </w:p>
          <w:tbl>
            <w:tblPr>
              <w:tblW w:w="0" w:type="auto"/>
              <w:tblCellSpacing w:w="0" w:type="dxa"/>
              <w:tblCellMar>
                <w:left w:w="0" w:type="dxa"/>
                <w:right w:w="0" w:type="dxa"/>
              </w:tblCellMar>
              <w:tblLook w:val="04A0" w:firstRow="1" w:lastRow="0" w:firstColumn="1" w:lastColumn="0" w:noHBand="0" w:noVBand="1"/>
            </w:tblPr>
            <w:tblGrid>
              <w:gridCol w:w="348"/>
            </w:tblGrid>
            <w:tr w:rsidR="00760976" w:rsidRPr="00B47362" w14:paraId="64D2A7C1" w14:textId="77777777" w:rsidTr="007E1E04">
              <w:trPr>
                <w:trHeight w:val="254"/>
                <w:tblCellSpacing w:w="0" w:type="dxa"/>
              </w:trPr>
              <w:tc>
                <w:tcPr>
                  <w:tcW w:w="348" w:type="dxa"/>
                  <w:tcBorders>
                    <w:top w:val="nil"/>
                    <w:left w:val="nil"/>
                    <w:bottom w:val="nil"/>
                    <w:right w:val="nil"/>
                  </w:tcBorders>
                  <w:shd w:val="clear" w:color="auto" w:fill="auto"/>
                  <w:noWrap/>
                  <w:vAlign w:val="center"/>
                  <w:hideMark/>
                </w:tcPr>
                <w:p w14:paraId="6AB2B4E5" w14:textId="77777777" w:rsidR="00760976" w:rsidRPr="00B47362" w:rsidRDefault="00760976" w:rsidP="00760976">
                  <w:pPr>
                    <w:spacing w:after="0" w:line="240" w:lineRule="auto"/>
                    <w:rPr>
                      <w:rFonts w:eastAsia="Times New Roman" w:cstheme="minorHAnsi"/>
                      <w:color w:val="000000"/>
                      <w:sz w:val="18"/>
                      <w:szCs w:val="18"/>
                      <w:lang w:eastAsia="es-MX"/>
                    </w:rPr>
                  </w:pPr>
                </w:p>
              </w:tc>
            </w:tr>
          </w:tbl>
          <w:p w14:paraId="007A8CE8"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386" w:type="dxa"/>
            <w:gridSpan w:val="2"/>
            <w:tcBorders>
              <w:top w:val="nil"/>
              <w:left w:val="nil"/>
              <w:right w:val="nil"/>
            </w:tcBorders>
            <w:shd w:val="clear" w:color="auto" w:fill="auto"/>
            <w:noWrap/>
            <w:vAlign w:val="center"/>
            <w:hideMark/>
          </w:tcPr>
          <w:p w14:paraId="787C4212" w14:textId="77777777" w:rsidR="00760976" w:rsidRPr="00B47362" w:rsidRDefault="00760976" w:rsidP="00760976">
            <w:pPr>
              <w:spacing w:after="0" w:line="240" w:lineRule="auto"/>
              <w:rPr>
                <w:rFonts w:eastAsia="Times New Roman" w:cstheme="minorHAnsi"/>
                <w:sz w:val="18"/>
                <w:szCs w:val="18"/>
                <w:lang w:eastAsia="es-MX"/>
              </w:rPr>
            </w:pPr>
          </w:p>
        </w:tc>
        <w:tc>
          <w:tcPr>
            <w:tcW w:w="389" w:type="dxa"/>
            <w:gridSpan w:val="2"/>
            <w:tcBorders>
              <w:top w:val="nil"/>
              <w:left w:val="nil"/>
              <w:right w:val="nil"/>
            </w:tcBorders>
            <w:shd w:val="clear" w:color="auto" w:fill="auto"/>
            <w:noWrap/>
            <w:vAlign w:val="center"/>
            <w:hideMark/>
          </w:tcPr>
          <w:p w14:paraId="51FFA9AB" w14:textId="77777777" w:rsidR="00760976" w:rsidRPr="00B47362" w:rsidRDefault="00760976" w:rsidP="00760976">
            <w:pPr>
              <w:spacing w:after="0" w:line="240" w:lineRule="auto"/>
              <w:rPr>
                <w:rFonts w:eastAsia="Times New Roman" w:cstheme="minorHAnsi"/>
                <w:sz w:val="18"/>
                <w:szCs w:val="18"/>
                <w:lang w:eastAsia="es-MX"/>
              </w:rPr>
            </w:pPr>
          </w:p>
        </w:tc>
        <w:tc>
          <w:tcPr>
            <w:tcW w:w="195" w:type="dxa"/>
            <w:tcBorders>
              <w:top w:val="nil"/>
              <w:left w:val="nil"/>
              <w:right w:val="nil"/>
            </w:tcBorders>
            <w:shd w:val="clear" w:color="auto" w:fill="auto"/>
            <w:noWrap/>
            <w:vAlign w:val="center"/>
            <w:hideMark/>
          </w:tcPr>
          <w:p w14:paraId="581CF789" w14:textId="77777777" w:rsidR="00760976" w:rsidRPr="00B47362" w:rsidRDefault="00760976" w:rsidP="00760976">
            <w:pPr>
              <w:spacing w:after="0" w:line="240" w:lineRule="auto"/>
              <w:rPr>
                <w:rFonts w:eastAsia="Times New Roman" w:cstheme="minorHAnsi"/>
                <w:sz w:val="18"/>
                <w:szCs w:val="18"/>
                <w:lang w:eastAsia="es-MX"/>
              </w:rPr>
            </w:pPr>
          </w:p>
        </w:tc>
        <w:tc>
          <w:tcPr>
            <w:tcW w:w="195" w:type="dxa"/>
            <w:tcBorders>
              <w:top w:val="nil"/>
              <w:left w:val="nil"/>
              <w:right w:val="nil"/>
            </w:tcBorders>
            <w:shd w:val="clear" w:color="auto" w:fill="auto"/>
            <w:noWrap/>
            <w:vAlign w:val="center"/>
            <w:hideMark/>
          </w:tcPr>
          <w:p w14:paraId="6A512A9E" w14:textId="77777777" w:rsidR="00760976" w:rsidRPr="00B47362" w:rsidRDefault="00760976" w:rsidP="00760976">
            <w:pPr>
              <w:spacing w:after="0" w:line="240" w:lineRule="auto"/>
              <w:rPr>
                <w:rFonts w:eastAsia="Times New Roman" w:cstheme="minorHAnsi"/>
                <w:sz w:val="18"/>
                <w:szCs w:val="18"/>
                <w:lang w:eastAsia="es-MX"/>
              </w:rPr>
            </w:pPr>
          </w:p>
        </w:tc>
        <w:tc>
          <w:tcPr>
            <w:tcW w:w="195" w:type="dxa"/>
            <w:gridSpan w:val="2"/>
            <w:tcBorders>
              <w:top w:val="nil"/>
              <w:left w:val="nil"/>
              <w:right w:val="nil"/>
            </w:tcBorders>
            <w:shd w:val="clear" w:color="auto" w:fill="auto"/>
            <w:noWrap/>
            <w:vAlign w:val="center"/>
            <w:hideMark/>
          </w:tcPr>
          <w:p w14:paraId="46DCE629" w14:textId="77777777" w:rsidR="00760976" w:rsidRPr="00B47362" w:rsidRDefault="00760976" w:rsidP="00760976">
            <w:pPr>
              <w:spacing w:after="0" w:line="240" w:lineRule="auto"/>
              <w:rPr>
                <w:rFonts w:eastAsia="Times New Roman" w:cstheme="minorHAnsi"/>
                <w:sz w:val="18"/>
                <w:szCs w:val="18"/>
                <w:lang w:eastAsia="es-MX"/>
              </w:rPr>
            </w:pPr>
          </w:p>
        </w:tc>
        <w:tc>
          <w:tcPr>
            <w:tcW w:w="246" w:type="dxa"/>
            <w:tcBorders>
              <w:top w:val="nil"/>
              <w:left w:val="nil"/>
              <w:right w:val="nil"/>
            </w:tcBorders>
            <w:shd w:val="clear" w:color="auto" w:fill="auto"/>
            <w:noWrap/>
            <w:vAlign w:val="center"/>
            <w:hideMark/>
          </w:tcPr>
          <w:p w14:paraId="237688EA" w14:textId="77777777" w:rsidR="00760976" w:rsidRPr="00B47362" w:rsidRDefault="00760976" w:rsidP="00760976">
            <w:pPr>
              <w:spacing w:after="0" w:line="240" w:lineRule="auto"/>
              <w:rPr>
                <w:rFonts w:eastAsia="Times New Roman" w:cstheme="minorHAnsi"/>
                <w:sz w:val="18"/>
                <w:szCs w:val="18"/>
                <w:lang w:eastAsia="es-MX"/>
              </w:rPr>
            </w:pPr>
          </w:p>
        </w:tc>
        <w:tc>
          <w:tcPr>
            <w:tcW w:w="245" w:type="dxa"/>
            <w:gridSpan w:val="2"/>
            <w:tcBorders>
              <w:top w:val="nil"/>
              <w:left w:val="nil"/>
              <w:right w:val="nil"/>
            </w:tcBorders>
            <w:shd w:val="clear" w:color="auto" w:fill="auto"/>
            <w:noWrap/>
            <w:vAlign w:val="center"/>
            <w:hideMark/>
          </w:tcPr>
          <w:p w14:paraId="156F4091" w14:textId="77777777" w:rsidR="00760976" w:rsidRPr="00B47362" w:rsidRDefault="00760976" w:rsidP="00760976">
            <w:pPr>
              <w:spacing w:after="0" w:line="240" w:lineRule="auto"/>
              <w:rPr>
                <w:rFonts w:eastAsia="Times New Roman" w:cstheme="minorHAnsi"/>
                <w:sz w:val="18"/>
                <w:szCs w:val="18"/>
                <w:lang w:eastAsia="es-MX"/>
              </w:rPr>
            </w:pPr>
          </w:p>
        </w:tc>
        <w:tc>
          <w:tcPr>
            <w:tcW w:w="613" w:type="dxa"/>
            <w:gridSpan w:val="2"/>
            <w:tcBorders>
              <w:top w:val="nil"/>
              <w:left w:val="nil"/>
              <w:right w:val="nil"/>
            </w:tcBorders>
            <w:shd w:val="clear" w:color="auto" w:fill="auto"/>
            <w:noWrap/>
            <w:vAlign w:val="center"/>
            <w:hideMark/>
          </w:tcPr>
          <w:p w14:paraId="680CC00F" w14:textId="77777777" w:rsidR="00760976" w:rsidRPr="00B47362" w:rsidRDefault="00760976" w:rsidP="00760976">
            <w:pPr>
              <w:spacing w:after="0" w:line="240" w:lineRule="auto"/>
              <w:rPr>
                <w:rFonts w:eastAsia="Times New Roman" w:cstheme="minorHAnsi"/>
                <w:sz w:val="18"/>
                <w:szCs w:val="18"/>
                <w:lang w:eastAsia="es-MX"/>
              </w:rPr>
            </w:pPr>
          </w:p>
        </w:tc>
        <w:tc>
          <w:tcPr>
            <w:tcW w:w="2476" w:type="dxa"/>
            <w:gridSpan w:val="6"/>
            <w:tcBorders>
              <w:top w:val="nil"/>
              <w:left w:val="nil"/>
              <w:right w:val="nil"/>
            </w:tcBorders>
            <w:shd w:val="clear" w:color="auto" w:fill="auto"/>
            <w:noWrap/>
            <w:vAlign w:val="center"/>
            <w:hideMark/>
          </w:tcPr>
          <w:p w14:paraId="4C30E0EE" w14:textId="77777777" w:rsidR="00760976" w:rsidRPr="00B47362" w:rsidRDefault="00760976" w:rsidP="00760976">
            <w:pPr>
              <w:spacing w:after="0" w:line="240" w:lineRule="auto"/>
              <w:rPr>
                <w:rFonts w:eastAsia="Times New Roman" w:cstheme="minorHAnsi"/>
                <w:sz w:val="18"/>
                <w:szCs w:val="18"/>
                <w:lang w:eastAsia="es-MX"/>
              </w:rPr>
            </w:pPr>
            <w:r w:rsidRPr="00B47362">
              <w:rPr>
                <w:rFonts w:eastAsia="Times New Roman" w:cstheme="minorHAnsi"/>
                <w:noProof/>
                <w:color w:val="000000"/>
                <w:sz w:val="18"/>
                <w:szCs w:val="18"/>
                <w:lang w:eastAsia="es-MX"/>
              </w:rPr>
              <w:drawing>
                <wp:anchor distT="0" distB="0" distL="114300" distR="114300" simplePos="0" relativeHeight="251698688" behindDoc="0" locked="0" layoutInCell="1" allowOverlap="1" wp14:anchorId="3C5B4067" wp14:editId="571FE0AC">
                  <wp:simplePos x="0" y="0"/>
                  <wp:positionH relativeFrom="column">
                    <wp:posOffset>-2208530</wp:posOffset>
                  </wp:positionH>
                  <wp:positionV relativeFrom="paragraph">
                    <wp:posOffset>22860</wp:posOffset>
                  </wp:positionV>
                  <wp:extent cx="5875655" cy="371475"/>
                  <wp:effectExtent l="0" t="0" r="0" b="9525"/>
                  <wp:wrapNone/>
                  <wp:docPr id="504" name="Imagen 504"/>
                  <wp:cNvGraphicFramePr/>
                  <a:graphic xmlns:a="http://schemas.openxmlformats.org/drawingml/2006/main">
                    <a:graphicData uri="http://schemas.openxmlformats.org/drawingml/2006/picture">
                      <pic:pic xmlns:pic="http://schemas.openxmlformats.org/drawingml/2006/picture">
                        <pic:nvPicPr>
                          <pic:cNvPr id="3" name="Imagen 2"/>
                          <pic:cNvPicPr>
                            <a:picLocks noChangeAspect="1"/>
                          </pic:cNvPicPr>
                        </pic:nvPicPr>
                        <pic:blipFill rotWithShape="1">
                          <a:blip r:embed="rId20"/>
                          <a:srcRect l="5869" t="57905" r="7110" b="33272"/>
                          <a:stretch/>
                        </pic:blipFill>
                        <pic:spPr>
                          <a:xfrm>
                            <a:off x="0" y="0"/>
                            <a:ext cx="5875655" cy="371475"/>
                          </a:xfrm>
                          <a:prstGeom prst="rect">
                            <a:avLst/>
                          </a:prstGeom>
                        </pic:spPr>
                      </pic:pic>
                    </a:graphicData>
                  </a:graphic>
                  <wp14:sizeRelH relativeFrom="page">
                    <wp14:pctWidth>0</wp14:pctWidth>
                  </wp14:sizeRelH>
                  <wp14:sizeRelV relativeFrom="page">
                    <wp14:pctHeight>0</wp14:pctHeight>
                  </wp14:sizeRelV>
                </wp:anchor>
              </w:drawing>
            </w:r>
          </w:p>
        </w:tc>
        <w:tc>
          <w:tcPr>
            <w:tcW w:w="273" w:type="dxa"/>
            <w:gridSpan w:val="2"/>
            <w:tcBorders>
              <w:top w:val="nil"/>
              <w:left w:val="nil"/>
              <w:right w:val="nil"/>
            </w:tcBorders>
            <w:shd w:val="clear" w:color="auto" w:fill="auto"/>
            <w:noWrap/>
            <w:vAlign w:val="center"/>
            <w:hideMark/>
          </w:tcPr>
          <w:p w14:paraId="0A31F05E" w14:textId="77777777" w:rsidR="00760976" w:rsidRPr="00B47362" w:rsidRDefault="00760976" w:rsidP="00760976">
            <w:pPr>
              <w:spacing w:after="0" w:line="240" w:lineRule="auto"/>
              <w:rPr>
                <w:rFonts w:eastAsia="Times New Roman" w:cstheme="minorHAnsi"/>
                <w:sz w:val="18"/>
                <w:szCs w:val="18"/>
                <w:lang w:eastAsia="es-MX"/>
              </w:rPr>
            </w:pPr>
          </w:p>
        </w:tc>
        <w:tc>
          <w:tcPr>
            <w:tcW w:w="1254" w:type="dxa"/>
            <w:gridSpan w:val="4"/>
            <w:tcBorders>
              <w:top w:val="nil"/>
              <w:left w:val="nil"/>
              <w:right w:val="nil"/>
            </w:tcBorders>
            <w:shd w:val="clear" w:color="auto" w:fill="auto"/>
            <w:noWrap/>
            <w:vAlign w:val="center"/>
            <w:hideMark/>
          </w:tcPr>
          <w:p w14:paraId="38DEFAD3"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gridSpan w:val="3"/>
            <w:tcBorders>
              <w:top w:val="nil"/>
              <w:left w:val="nil"/>
              <w:right w:val="nil"/>
            </w:tcBorders>
            <w:shd w:val="clear" w:color="auto" w:fill="auto"/>
            <w:noWrap/>
            <w:vAlign w:val="center"/>
            <w:hideMark/>
          </w:tcPr>
          <w:p w14:paraId="5D493EBA"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tcBorders>
              <w:top w:val="nil"/>
              <w:left w:val="nil"/>
              <w:right w:val="nil"/>
            </w:tcBorders>
            <w:shd w:val="clear" w:color="auto" w:fill="auto"/>
            <w:noWrap/>
            <w:vAlign w:val="center"/>
            <w:hideMark/>
          </w:tcPr>
          <w:p w14:paraId="5DF849BF"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gridSpan w:val="2"/>
            <w:tcBorders>
              <w:top w:val="nil"/>
              <w:left w:val="nil"/>
              <w:right w:val="nil"/>
            </w:tcBorders>
            <w:shd w:val="clear" w:color="auto" w:fill="auto"/>
            <w:noWrap/>
            <w:vAlign w:val="center"/>
            <w:hideMark/>
          </w:tcPr>
          <w:p w14:paraId="19321EF9" w14:textId="77777777" w:rsidR="00760976" w:rsidRPr="00B47362" w:rsidRDefault="00760976" w:rsidP="00760976">
            <w:pPr>
              <w:spacing w:after="0" w:line="240" w:lineRule="auto"/>
              <w:rPr>
                <w:rFonts w:eastAsia="Times New Roman" w:cstheme="minorHAnsi"/>
                <w:sz w:val="18"/>
                <w:szCs w:val="18"/>
                <w:lang w:eastAsia="es-MX"/>
              </w:rPr>
            </w:pPr>
          </w:p>
        </w:tc>
        <w:tc>
          <w:tcPr>
            <w:tcW w:w="293" w:type="dxa"/>
            <w:tcBorders>
              <w:top w:val="nil"/>
              <w:left w:val="nil"/>
              <w:right w:val="nil"/>
            </w:tcBorders>
            <w:shd w:val="clear" w:color="auto" w:fill="auto"/>
            <w:noWrap/>
            <w:vAlign w:val="center"/>
            <w:hideMark/>
          </w:tcPr>
          <w:p w14:paraId="32DAF03A" w14:textId="77777777" w:rsidR="00760976" w:rsidRPr="00B47362" w:rsidRDefault="00760976" w:rsidP="00760976">
            <w:pPr>
              <w:spacing w:after="0" w:line="240" w:lineRule="auto"/>
              <w:rPr>
                <w:rFonts w:eastAsia="Times New Roman" w:cstheme="minorHAnsi"/>
                <w:sz w:val="18"/>
                <w:szCs w:val="18"/>
                <w:lang w:eastAsia="es-MX"/>
              </w:rPr>
            </w:pPr>
          </w:p>
        </w:tc>
        <w:tc>
          <w:tcPr>
            <w:tcW w:w="335" w:type="dxa"/>
            <w:gridSpan w:val="3"/>
            <w:tcBorders>
              <w:top w:val="nil"/>
              <w:left w:val="nil"/>
              <w:right w:val="nil"/>
            </w:tcBorders>
            <w:shd w:val="clear" w:color="auto" w:fill="auto"/>
            <w:noWrap/>
            <w:vAlign w:val="center"/>
            <w:hideMark/>
          </w:tcPr>
          <w:p w14:paraId="143EBCA3" w14:textId="77777777" w:rsidR="00760976" w:rsidRPr="00B47362" w:rsidRDefault="00760976" w:rsidP="00760976">
            <w:pPr>
              <w:spacing w:after="0" w:line="240" w:lineRule="auto"/>
              <w:rPr>
                <w:rFonts w:eastAsia="Times New Roman" w:cstheme="minorHAnsi"/>
                <w:sz w:val="18"/>
                <w:szCs w:val="18"/>
                <w:lang w:eastAsia="es-MX"/>
              </w:rPr>
            </w:pPr>
          </w:p>
        </w:tc>
        <w:tc>
          <w:tcPr>
            <w:tcW w:w="380" w:type="dxa"/>
            <w:gridSpan w:val="2"/>
            <w:tcBorders>
              <w:top w:val="nil"/>
              <w:left w:val="nil"/>
              <w:right w:val="single" w:sz="4" w:space="0" w:color="BFBFBF" w:themeColor="background1" w:themeShade="BF"/>
            </w:tcBorders>
            <w:shd w:val="clear" w:color="auto" w:fill="auto"/>
            <w:noWrap/>
            <w:vAlign w:val="center"/>
            <w:hideMark/>
          </w:tcPr>
          <w:p w14:paraId="45D76B58"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32ECC989" w14:textId="77777777" w:rsidTr="004E01E3">
        <w:trPr>
          <w:trHeight w:val="567"/>
        </w:trPr>
        <w:tc>
          <w:tcPr>
            <w:tcW w:w="570" w:type="dxa"/>
            <w:gridSpan w:val="2"/>
            <w:tcBorders>
              <w:top w:val="nil"/>
              <w:left w:val="single" w:sz="4" w:space="0" w:color="BFBFBF" w:themeColor="background1" w:themeShade="BF"/>
              <w:bottom w:val="single" w:sz="4" w:space="0" w:color="7F7F7F" w:themeColor="text1" w:themeTint="80"/>
              <w:right w:val="single" w:sz="4" w:space="0" w:color="BFBFBF" w:themeColor="background1" w:themeShade="BF"/>
            </w:tcBorders>
            <w:shd w:val="clear" w:color="auto" w:fill="auto"/>
            <w:noWrap/>
            <w:vAlign w:val="center"/>
            <w:hideMark/>
          </w:tcPr>
          <w:p w14:paraId="03531ED2"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5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26D1FF7C"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142FD6E"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9"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2015D72"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96ABB3F"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3E9E621D"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5D26C089"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32B524FB"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A588986"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1A0B970"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DF6DCC5"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32805EAA"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01BC6538"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3383D76E"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3EC78BE"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39"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01E10371"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83"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304DC78A" w14:textId="77777777" w:rsidR="00760976" w:rsidRPr="00B47362" w:rsidRDefault="00760976" w:rsidP="00760976">
            <w:pPr>
              <w:spacing w:after="0" w:line="240" w:lineRule="auto"/>
              <w:rPr>
                <w:rFonts w:eastAsia="Times New Roman" w:cstheme="minorHAnsi"/>
                <w:color w:val="000000"/>
                <w:sz w:val="18"/>
                <w:szCs w:val="18"/>
                <w:lang w:eastAsia="es-MX"/>
              </w:rPr>
            </w:pPr>
          </w:p>
        </w:tc>
      </w:tr>
      <w:tr w:rsidR="00760976" w:rsidRPr="00B47362" w14:paraId="72B1B231" w14:textId="77777777" w:rsidTr="004E01E3">
        <w:trPr>
          <w:trHeight w:val="434"/>
        </w:trPr>
        <w:tc>
          <w:tcPr>
            <w:tcW w:w="1842"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noWrap/>
            <w:vAlign w:val="center"/>
            <w:hideMark/>
          </w:tcPr>
          <w:p w14:paraId="0BED5C5A" w14:textId="77777777" w:rsidR="00760976" w:rsidRPr="00B47362" w:rsidRDefault="00760976" w:rsidP="00760976">
            <w:pPr>
              <w:spacing w:after="0" w:line="240" w:lineRule="auto"/>
              <w:jc w:val="center"/>
              <w:rPr>
                <w:rFonts w:eastAsia="Times New Roman" w:cstheme="minorHAnsi"/>
                <w:b/>
                <w:bCs/>
                <w:sz w:val="18"/>
                <w:szCs w:val="18"/>
                <w:lang w:eastAsia="es-MX"/>
              </w:rPr>
            </w:pPr>
            <w:r w:rsidRPr="00B47362">
              <w:rPr>
                <w:rFonts w:eastAsia="Times New Roman" w:cstheme="minorHAnsi"/>
                <w:b/>
                <w:bCs/>
                <w:sz w:val="18"/>
                <w:szCs w:val="18"/>
                <w:lang w:eastAsia="es-MX"/>
              </w:rPr>
              <w:t>ODS</w:t>
            </w:r>
          </w:p>
        </w:tc>
        <w:tc>
          <w:tcPr>
            <w:tcW w:w="2059" w:type="dxa"/>
            <w:gridSpan w:val="10"/>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noWrap/>
            <w:vAlign w:val="center"/>
            <w:hideMark/>
          </w:tcPr>
          <w:p w14:paraId="2BFC9FC5" w14:textId="77777777" w:rsidR="00760976" w:rsidRPr="00B47362" w:rsidRDefault="00760976" w:rsidP="00760976">
            <w:pPr>
              <w:spacing w:after="0" w:line="240" w:lineRule="auto"/>
              <w:jc w:val="center"/>
              <w:rPr>
                <w:rFonts w:eastAsia="Times New Roman" w:cstheme="minorHAnsi"/>
                <w:b/>
                <w:bCs/>
                <w:sz w:val="18"/>
                <w:szCs w:val="18"/>
                <w:lang w:eastAsia="es-MX"/>
              </w:rPr>
            </w:pPr>
            <w:r w:rsidRPr="00B47362">
              <w:rPr>
                <w:rFonts w:eastAsia="Times New Roman" w:cstheme="minorHAnsi"/>
                <w:b/>
                <w:bCs/>
                <w:sz w:val="18"/>
                <w:szCs w:val="18"/>
                <w:lang w:eastAsia="es-MX"/>
              </w:rPr>
              <w:t>Meta</w:t>
            </w:r>
          </w:p>
        </w:tc>
        <w:tc>
          <w:tcPr>
            <w:tcW w:w="2605" w:type="dxa"/>
            <w:gridSpan w:val="8"/>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158A0F74" w14:textId="77777777" w:rsidR="00760976" w:rsidRPr="00B47362" w:rsidRDefault="00760976" w:rsidP="00760976">
            <w:pPr>
              <w:spacing w:after="0" w:line="240" w:lineRule="auto"/>
              <w:jc w:val="center"/>
              <w:rPr>
                <w:rFonts w:eastAsia="Times New Roman" w:cstheme="minorHAnsi"/>
                <w:b/>
                <w:bCs/>
                <w:sz w:val="18"/>
                <w:szCs w:val="18"/>
                <w:lang w:eastAsia="es-MX"/>
              </w:rPr>
            </w:pPr>
            <w:r w:rsidRPr="00B47362">
              <w:rPr>
                <w:rFonts w:eastAsia="Times New Roman" w:cstheme="minorHAnsi"/>
                <w:b/>
                <w:bCs/>
                <w:sz w:val="18"/>
                <w:szCs w:val="18"/>
                <w:lang w:eastAsia="es-MX"/>
              </w:rPr>
              <w:t>Vinculación</w:t>
            </w:r>
          </w:p>
        </w:tc>
        <w:tc>
          <w:tcPr>
            <w:tcW w:w="2855" w:type="dxa"/>
            <w:gridSpan w:val="1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C7F822C" w14:textId="77777777" w:rsidR="00760976" w:rsidRPr="00B47362" w:rsidRDefault="00760976" w:rsidP="00760976">
            <w:pPr>
              <w:spacing w:after="0" w:line="240" w:lineRule="auto"/>
              <w:jc w:val="center"/>
              <w:rPr>
                <w:rFonts w:eastAsia="Times New Roman" w:cstheme="minorHAnsi"/>
                <w:b/>
                <w:bCs/>
                <w:sz w:val="18"/>
                <w:szCs w:val="18"/>
                <w:lang w:eastAsia="es-MX"/>
              </w:rPr>
            </w:pPr>
            <w:r w:rsidRPr="00B47362">
              <w:rPr>
                <w:rFonts w:eastAsia="Times New Roman" w:cstheme="minorHAnsi"/>
                <w:b/>
                <w:bCs/>
                <w:sz w:val="18"/>
                <w:szCs w:val="18"/>
                <w:lang w:eastAsia="es-MX"/>
              </w:rPr>
              <w:t>Valoración de la vinculación (instancia evaluadora)</w:t>
            </w:r>
          </w:p>
        </w:tc>
      </w:tr>
      <w:tr w:rsidR="00760976" w:rsidRPr="00B47362" w14:paraId="6FB74269" w14:textId="77777777" w:rsidTr="004E01E3">
        <w:trPr>
          <w:trHeight w:val="434"/>
        </w:trPr>
        <w:tc>
          <w:tcPr>
            <w:tcW w:w="1842"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260DE455" w14:textId="77777777" w:rsidR="00760976" w:rsidRPr="00B47362" w:rsidRDefault="00760976" w:rsidP="00760976">
            <w:pPr>
              <w:spacing w:after="0" w:line="240" w:lineRule="auto"/>
              <w:jc w:val="center"/>
              <w:rPr>
                <w:rFonts w:eastAsia="Times New Roman" w:cstheme="minorHAnsi"/>
                <w:b/>
                <w:bCs/>
                <w:color w:val="FFFFFF"/>
                <w:sz w:val="18"/>
                <w:szCs w:val="18"/>
                <w:lang w:eastAsia="es-MX"/>
              </w:rPr>
            </w:pPr>
            <w:r w:rsidRPr="00B47362">
              <w:rPr>
                <w:rFonts w:eastAsia="Times New Roman" w:cstheme="minorHAnsi"/>
                <w:b/>
                <w:bCs/>
                <w:color w:val="FFFFFF"/>
                <w:sz w:val="18"/>
                <w:szCs w:val="18"/>
                <w:lang w:eastAsia="es-MX"/>
              </w:rPr>
              <w:t> </w:t>
            </w:r>
          </w:p>
        </w:tc>
        <w:tc>
          <w:tcPr>
            <w:tcW w:w="2059" w:type="dxa"/>
            <w:gridSpan w:val="10"/>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7DFD6552" w14:textId="77777777" w:rsidR="00760976" w:rsidRPr="00B47362" w:rsidRDefault="00760976" w:rsidP="00760976">
            <w:pPr>
              <w:spacing w:after="0" w:line="240" w:lineRule="auto"/>
              <w:jc w:val="center"/>
              <w:rPr>
                <w:rFonts w:eastAsia="Times New Roman" w:cstheme="minorHAnsi"/>
                <w:b/>
                <w:bCs/>
                <w:color w:val="FFFFFF"/>
                <w:sz w:val="18"/>
                <w:szCs w:val="18"/>
                <w:lang w:eastAsia="es-MX"/>
              </w:rPr>
            </w:pPr>
            <w:r w:rsidRPr="00B47362">
              <w:rPr>
                <w:rFonts w:eastAsia="Times New Roman" w:cstheme="minorHAnsi"/>
                <w:b/>
                <w:bCs/>
                <w:color w:val="FFFFFF"/>
                <w:sz w:val="18"/>
                <w:szCs w:val="18"/>
                <w:lang w:eastAsia="es-MX"/>
              </w:rPr>
              <w:t> </w:t>
            </w:r>
          </w:p>
        </w:tc>
        <w:tc>
          <w:tcPr>
            <w:tcW w:w="2605" w:type="dxa"/>
            <w:gridSpan w:val="8"/>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7D24EFD3" w14:textId="77777777" w:rsidR="00760976" w:rsidRPr="00B47362" w:rsidRDefault="00760976" w:rsidP="00760976">
            <w:pPr>
              <w:spacing w:after="0" w:line="240" w:lineRule="auto"/>
              <w:jc w:val="center"/>
              <w:rPr>
                <w:rFonts w:eastAsia="Times New Roman" w:cstheme="minorHAnsi"/>
                <w:b/>
                <w:bCs/>
                <w:color w:val="FFFFFF"/>
                <w:sz w:val="18"/>
                <w:szCs w:val="18"/>
                <w:lang w:eastAsia="es-MX"/>
              </w:rPr>
            </w:pPr>
            <w:r w:rsidRPr="00B47362">
              <w:rPr>
                <w:rFonts w:eastAsia="Times New Roman" w:cstheme="minorHAnsi"/>
                <w:b/>
                <w:bCs/>
                <w:color w:val="FFFFFF"/>
                <w:sz w:val="18"/>
                <w:szCs w:val="18"/>
                <w:lang w:eastAsia="es-MX"/>
              </w:rPr>
              <w:t> </w:t>
            </w:r>
          </w:p>
        </w:tc>
        <w:tc>
          <w:tcPr>
            <w:tcW w:w="2855" w:type="dxa"/>
            <w:gridSpan w:val="1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hideMark/>
          </w:tcPr>
          <w:p w14:paraId="0D11675E" w14:textId="77777777" w:rsidR="00760976" w:rsidRPr="00B47362" w:rsidRDefault="00760976" w:rsidP="00760976">
            <w:pPr>
              <w:spacing w:after="0" w:line="240" w:lineRule="auto"/>
              <w:jc w:val="center"/>
              <w:rPr>
                <w:rFonts w:eastAsia="Times New Roman" w:cstheme="minorHAnsi"/>
                <w:b/>
                <w:bCs/>
                <w:color w:val="FFFFFF"/>
                <w:sz w:val="18"/>
                <w:szCs w:val="18"/>
                <w:lang w:eastAsia="es-MX"/>
              </w:rPr>
            </w:pPr>
            <w:r w:rsidRPr="00B47362">
              <w:rPr>
                <w:rFonts w:eastAsia="Times New Roman" w:cstheme="minorHAnsi"/>
                <w:b/>
                <w:bCs/>
                <w:color w:val="FFFFFF"/>
                <w:sz w:val="18"/>
                <w:szCs w:val="18"/>
                <w:lang w:eastAsia="es-MX"/>
              </w:rPr>
              <w:t> </w:t>
            </w:r>
          </w:p>
        </w:tc>
      </w:tr>
      <w:tr w:rsidR="00760976" w:rsidRPr="00B47362" w14:paraId="693D6D1F" w14:textId="77777777" w:rsidTr="004E01E3">
        <w:trPr>
          <w:trHeight w:val="419"/>
        </w:trPr>
        <w:tc>
          <w:tcPr>
            <w:tcW w:w="9361" w:type="dxa"/>
            <w:gridSpan w:val="40"/>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07C34512" w14:textId="77777777" w:rsidR="00760976" w:rsidRPr="00B47362" w:rsidRDefault="00760976" w:rsidP="00760976">
            <w:pPr>
              <w:spacing w:after="0" w:line="240" w:lineRule="auto"/>
              <w:jc w:val="center"/>
              <w:rPr>
                <w:rFonts w:eastAsia="Times New Roman" w:cstheme="minorHAnsi"/>
                <w:b/>
                <w:bCs/>
                <w:color w:val="FFFFFF"/>
                <w:sz w:val="18"/>
                <w:szCs w:val="18"/>
                <w:lang w:eastAsia="es-MX"/>
              </w:rPr>
            </w:pPr>
            <w:r w:rsidRPr="00B47362">
              <w:rPr>
                <w:rFonts w:eastAsia="Times New Roman" w:cstheme="minorHAnsi"/>
                <w:b/>
                <w:bCs/>
                <w:color w:val="FFFFFF"/>
                <w:sz w:val="18"/>
                <w:szCs w:val="18"/>
                <w:lang w:eastAsia="es-MX"/>
              </w:rPr>
              <w:t>Propuesta de vinculación de la instancia evaluadora</w:t>
            </w:r>
          </w:p>
        </w:tc>
      </w:tr>
      <w:tr w:rsidR="00760976" w:rsidRPr="00B47362" w14:paraId="5BA25972" w14:textId="77777777" w:rsidTr="004E01E3">
        <w:trPr>
          <w:trHeight w:val="823"/>
        </w:trPr>
        <w:tc>
          <w:tcPr>
            <w:tcW w:w="9361" w:type="dxa"/>
            <w:gridSpan w:val="40"/>
            <w:tcBorders>
              <w:top w:val="single" w:sz="4" w:space="0" w:color="BFBFBF" w:themeColor="background1" w:themeShade="BF"/>
              <w:left w:val="single" w:sz="4" w:space="0" w:color="BFBFBF" w:themeColor="background1" w:themeShade="BF"/>
              <w:bottom w:val="nil"/>
              <w:right w:val="single" w:sz="4" w:space="0" w:color="BFBFBF" w:themeColor="background1" w:themeShade="BF"/>
            </w:tcBorders>
            <w:shd w:val="clear" w:color="auto" w:fill="auto"/>
            <w:vAlign w:val="center"/>
            <w:hideMark/>
          </w:tcPr>
          <w:p w14:paraId="74903731"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En caso de que la instancia evaluadora detecte áreas de mejora en la vinculación del objetivo central del Pp evaluado con los ODS y sus metas o en caso de no contar con evidencia documental de la misma, elaborará una propuesta de vinculación y la justificación de esta, considerando la contribución efectiva del Pp en la meta.</w:t>
            </w:r>
          </w:p>
        </w:tc>
      </w:tr>
      <w:tr w:rsidR="00760976" w:rsidRPr="00B47362" w14:paraId="6C40DA67" w14:textId="77777777" w:rsidTr="004E01E3">
        <w:trPr>
          <w:trHeight w:val="344"/>
        </w:trPr>
        <w:tc>
          <w:tcPr>
            <w:tcW w:w="191" w:type="dxa"/>
            <w:tcBorders>
              <w:top w:val="nil"/>
              <w:left w:val="single" w:sz="4" w:space="0" w:color="BFBFBF" w:themeColor="background1" w:themeShade="BF"/>
              <w:bottom w:val="nil"/>
              <w:right w:val="nil"/>
            </w:tcBorders>
            <w:shd w:val="clear" w:color="auto" w:fill="auto"/>
            <w:vAlign w:val="center"/>
            <w:hideMark/>
          </w:tcPr>
          <w:p w14:paraId="7E4E53FC"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8595" w:type="dxa"/>
            <w:gridSpan w:val="36"/>
            <w:tcBorders>
              <w:top w:val="nil"/>
              <w:left w:val="nil"/>
              <w:bottom w:val="nil"/>
              <w:right w:val="nil"/>
            </w:tcBorders>
            <w:shd w:val="clear" w:color="auto" w:fill="auto"/>
            <w:noWrap/>
            <w:vAlign w:val="center"/>
            <w:hideMark/>
          </w:tcPr>
          <w:p w14:paraId="1DF8E821" w14:textId="77777777" w:rsidR="00760976" w:rsidRPr="00B47362" w:rsidRDefault="00760976" w:rsidP="00760976">
            <w:pPr>
              <w:spacing w:after="0" w:line="240" w:lineRule="auto"/>
              <w:rPr>
                <w:rFonts w:eastAsia="Times New Roman" w:cstheme="minorHAnsi"/>
                <w:i/>
                <w:iCs/>
                <w:color w:val="000000"/>
                <w:sz w:val="18"/>
                <w:szCs w:val="18"/>
                <w:lang w:eastAsia="es-MX"/>
              </w:rPr>
            </w:pPr>
            <w:r w:rsidRPr="00B47362">
              <w:rPr>
                <w:rFonts w:eastAsia="Times New Roman" w:cstheme="minorHAnsi"/>
                <w:i/>
                <w:iCs/>
                <w:color w:val="000000"/>
                <w:sz w:val="18"/>
                <w:szCs w:val="18"/>
                <w:lang w:eastAsia="es-MX"/>
              </w:rPr>
              <w:t>Marcar con una "X" el/los ODS con los que se propone vincular el objetivo del Pp:</w:t>
            </w:r>
          </w:p>
        </w:tc>
        <w:tc>
          <w:tcPr>
            <w:tcW w:w="335" w:type="dxa"/>
            <w:gridSpan w:val="2"/>
            <w:tcBorders>
              <w:top w:val="nil"/>
              <w:left w:val="nil"/>
              <w:bottom w:val="nil"/>
              <w:right w:val="nil"/>
            </w:tcBorders>
            <w:shd w:val="clear" w:color="auto" w:fill="auto"/>
            <w:vAlign w:val="center"/>
            <w:hideMark/>
          </w:tcPr>
          <w:p w14:paraId="70EDFDF2"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240" w:type="dxa"/>
            <w:tcBorders>
              <w:top w:val="nil"/>
              <w:left w:val="nil"/>
              <w:bottom w:val="nil"/>
              <w:right w:val="single" w:sz="4" w:space="0" w:color="BFBFBF" w:themeColor="background1" w:themeShade="BF"/>
            </w:tcBorders>
            <w:shd w:val="clear" w:color="auto" w:fill="auto"/>
            <w:vAlign w:val="center"/>
            <w:hideMark/>
          </w:tcPr>
          <w:p w14:paraId="75342373"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7976B59F" w14:textId="77777777" w:rsidTr="004E01E3">
        <w:trPr>
          <w:trHeight w:val="254"/>
        </w:trPr>
        <w:tc>
          <w:tcPr>
            <w:tcW w:w="191" w:type="dxa"/>
            <w:tcBorders>
              <w:top w:val="nil"/>
              <w:left w:val="single" w:sz="4" w:space="0" w:color="BFBFBF" w:themeColor="background1" w:themeShade="BF"/>
              <w:right w:val="nil"/>
            </w:tcBorders>
            <w:shd w:val="clear" w:color="auto" w:fill="auto"/>
            <w:noWrap/>
            <w:vAlign w:val="center"/>
            <w:hideMark/>
          </w:tcPr>
          <w:p w14:paraId="0F07835A"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876" w:type="dxa"/>
            <w:gridSpan w:val="2"/>
            <w:tcBorders>
              <w:top w:val="nil"/>
              <w:left w:val="nil"/>
              <w:right w:val="nil"/>
            </w:tcBorders>
            <w:shd w:val="clear" w:color="auto" w:fill="auto"/>
            <w:noWrap/>
            <w:vAlign w:val="bottom"/>
            <w:hideMark/>
          </w:tcPr>
          <w:p w14:paraId="2E46D6C2" w14:textId="77777777" w:rsidR="00760976" w:rsidRPr="00B47362" w:rsidRDefault="00760976" w:rsidP="00760976">
            <w:pPr>
              <w:spacing w:after="0" w:line="240" w:lineRule="auto"/>
              <w:rPr>
                <w:rFonts w:eastAsia="Times New Roman" w:cstheme="minorHAnsi"/>
                <w:color w:val="000000"/>
                <w:sz w:val="18"/>
                <w:szCs w:val="18"/>
                <w:lang w:eastAsia="es-MX"/>
              </w:rPr>
            </w:pPr>
          </w:p>
          <w:tbl>
            <w:tblPr>
              <w:tblW w:w="0" w:type="auto"/>
              <w:tblCellSpacing w:w="0" w:type="dxa"/>
              <w:tblCellMar>
                <w:left w:w="0" w:type="dxa"/>
                <w:right w:w="0" w:type="dxa"/>
              </w:tblCellMar>
              <w:tblLook w:val="04A0" w:firstRow="1" w:lastRow="0" w:firstColumn="1" w:lastColumn="0" w:noHBand="0" w:noVBand="1"/>
            </w:tblPr>
            <w:tblGrid>
              <w:gridCol w:w="348"/>
            </w:tblGrid>
            <w:tr w:rsidR="00760976" w:rsidRPr="00B47362" w14:paraId="7B7C73AD" w14:textId="77777777" w:rsidTr="007E1E04">
              <w:trPr>
                <w:trHeight w:val="254"/>
                <w:tblCellSpacing w:w="0" w:type="dxa"/>
              </w:trPr>
              <w:tc>
                <w:tcPr>
                  <w:tcW w:w="348" w:type="dxa"/>
                  <w:tcBorders>
                    <w:top w:val="nil"/>
                    <w:left w:val="nil"/>
                    <w:bottom w:val="nil"/>
                    <w:right w:val="nil"/>
                  </w:tcBorders>
                  <w:shd w:val="clear" w:color="auto" w:fill="auto"/>
                  <w:noWrap/>
                  <w:vAlign w:val="center"/>
                  <w:hideMark/>
                </w:tcPr>
                <w:p w14:paraId="6EA999C1" w14:textId="77777777" w:rsidR="00760976" w:rsidRPr="00B47362" w:rsidRDefault="00760976" w:rsidP="00760976">
                  <w:pPr>
                    <w:spacing w:after="0" w:line="240" w:lineRule="auto"/>
                    <w:rPr>
                      <w:rFonts w:eastAsia="Times New Roman" w:cstheme="minorHAnsi"/>
                      <w:color w:val="000000"/>
                      <w:sz w:val="18"/>
                      <w:szCs w:val="18"/>
                      <w:lang w:eastAsia="es-MX"/>
                    </w:rPr>
                  </w:pPr>
                </w:p>
              </w:tc>
            </w:tr>
          </w:tbl>
          <w:p w14:paraId="706EA9B5"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386" w:type="dxa"/>
            <w:gridSpan w:val="2"/>
            <w:tcBorders>
              <w:top w:val="nil"/>
              <w:left w:val="nil"/>
              <w:right w:val="nil"/>
            </w:tcBorders>
            <w:shd w:val="clear" w:color="auto" w:fill="auto"/>
            <w:noWrap/>
            <w:vAlign w:val="center"/>
            <w:hideMark/>
          </w:tcPr>
          <w:p w14:paraId="60717A51" w14:textId="77777777" w:rsidR="00760976" w:rsidRPr="00B47362" w:rsidRDefault="00760976" w:rsidP="00760976">
            <w:pPr>
              <w:spacing w:after="0" w:line="240" w:lineRule="auto"/>
              <w:rPr>
                <w:rFonts w:eastAsia="Times New Roman" w:cstheme="minorHAnsi"/>
                <w:sz w:val="18"/>
                <w:szCs w:val="18"/>
                <w:lang w:eastAsia="es-MX"/>
              </w:rPr>
            </w:pPr>
          </w:p>
        </w:tc>
        <w:tc>
          <w:tcPr>
            <w:tcW w:w="389" w:type="dxa"/>
            <w:gridSpan w:val="2"/>
            <w:tcBorders>
              <w:top w:val="nil"/>
              <w:left w:val="nil"/>
              <w:right w:val="nil"/>
            </w:tcBorders>
            <w:shd w:val="clear" w:color="auto" w:fill="auto"/>
            <w:noWrap/>
            <w:vAlign w:val="center"/>
            <w:hideMark/>
          </w:tcPr>
          <w:p w14:paraId="7C6E4F1D" w14:textId="77777777" w:rsidR="00760976" w:rsidRPr="00B47362" w:rsidRDefault="00760976" w:rsidP="00760976">
            <w:pPr>
              <w:spacing w:after="0" w:line="240" w:lineRule="auto"/>
              <w:rPr>
                <w:rFonts w:eastAsia="Times New Roman" w:cstheme="minorHAnsi"/>
                <w:sz w:val="18"/>
                <w:szCs w:val="18"/>
                <w:lang w:eastAsia="es-MX"/>
              </w:rPr>
            </w:pPr>
          </w:p>
        </w:tc>
        <w:tc>
          <w:tcPr>
            <w:tcW w:w="195" w:type="dxa"/>
            <w:tcBorders>
              <w:top w:val="nil"/>
              <w:left w:val="nil"/>
              <w:right w:val="nil"/>
            </w:tcBorders>
            <w:shd w:val="clear" w:color="auto" w:fill="auto"/>
            <w:noWrap/>
            <w:vAlign w:val="center"/>
            <w:hideMark/>
          </w:tcPr>
          <w:p w14:paraId="2EDDF5A3" w14:textId="77777777" w:rsidR="00760976" w:rsidRPr="00B47362" w:rsidRDefault="00760976" w:rsidP="00760976">
            <w:pPr>
              <w:spacing w:after="0" w:line="240" w:lineRule="auto"/>
              <w:rPr>
                <w:rFonts w:eastAsia="Times New Roman" w:cstheme="minorHAnsi"/>
                <w:sz w:val="18"/>
                <w:szCs w:val="18"/>
                <w:lang w:eastAsia="es-MX"/>
              </w:rPr>
            </w:pPr>
          </w:p>
        </w:tc>
        <w:tc>
          <w:tcPr>
            <w:tcW w:w="195" w:type="dxa"/>
            <w:tcBorders>
              <w:top w:val="nil"/>
              <w:left w:val="nil"/>
              <w:right w:val="nil"/>
            </w:tcBorders>
            <w:shd w:val="clear" w:color="auto" w:fill="auto"/>
            <w:noWrap/>
            <w:vAlign w:val="center"/>
            <w:hideMark/>
          </w:tcPr>
          <w:p w14:paraId="1425297C" w14:textId="77777777" w:rsidR="00760976" w:rsidRPr="00B47362" w:rsidRDefault="00760976" w:rsidP="00760976">
            <w:pPr>
              <w:spacing w:after="0" w:line="240" w:lineRule="auto"/>
              <w:rPr>
                <w:rFonts w:eastAsia="Times New Roman" w:cstheme="minorHAnsi"/>
                <w:sz w:val="18"/>
                <w:szCs w:val="18"/>
                <w:lang w:eastAsia="es-MX"/>
              </w:rPr>
            </w:pPr>
          </w:p>
        </w:tc>
        <w:tc>
          <w:tcPr>
            <w:tcW w:w="195" w:type="dxa"/>
            <w:gridSpan w:val="2"/>
            <w:tcBorders>
              <w:top w:val="nil"/>
              <w:left w:val="nil"/>
              <w:right w:val="nil"/>
            </w:tcBorders>
            <w:shd w:val="clear" w:color="auto" w:fill="auto"/>
            <w:noWrap/>
            <w:vAlign w:val="center"/>
            <w:hideMark/>
          </w:tcPr>
          <w:p w14:paraId="70B54785" w14:textId="77777777" w:rsidR="00760976" w:rsidRPr="00B47362" w:rsidRDefault="00760976" w:rsidP="00760976">
            <w:pPr>
              <w:spacing w:after="0" w:line="240" w:lineRule="auto"/>
              <w:rPr>
                <w:rFonts w:eastAsia="Times New Roman" w:cstheme="minorHAnsi"/>
                <w:sz w:val="18"/>
                <w:szCs w:val="18"/>
                <w:lang w:eastAsia="es-MX"/>
              </w:rPr>
            </w:pPr>
          </w:p>
        </w:tc>
        <w:tc>
          <w:tcPr>
            <w:tcW w:w="246" w:type="dxa"/>
            <w:tcBorders>
              <w:top w:val="nil"/>
              <w:left w:val="nil"/>
              <w:right w:val="nil"/>
            </w:tcBorders>
            <w:shd w:val="clear" w:color="auto" w:fill="auto"/>
            <w:noWrap/>
            <w:vAlign w:val="center"/>
            <w:hideMark/>
          </w:tcPr>
          <w:p w14:paraId="7585B279" w14:textId="77777777" w:rsidR="00760976" w:rsidRPr="00B47362" w:rsidRDefault="00760976" w:rsidP="00760976">
            <w:pPr>
              <w:spacing w:after="0" w:line="240" w:lineRule="auto"/>
              <w:rPr>
                <w:rFonts w:eastAsia="Times New Roman" w:cstheme="minorHAnsi"/>
                <w:sz w:val="18"/>
                <w:szCs w:val="18"/>
                <w:lang w:eastAsia="es-MX"/>
              </w:rPr>
            </w:pPr>
          </w:p>
        </w:tc>
        <w:tc>
          <w:tcPr>
            <w:tcW w:w="245" w:type="dxa"/>
            <w:gridSpan w:val="2"/>
            <w:tcBorders>
              <w:top w:val="nil"/>
              <w:left w:val="nil"/>
              <w:right w:val="nil"/>
            </w:tcBorders>
            <w:shd w:val="clear" w:color="auto" w:fill="auto"/>
            <w:noWrap/>
            <w:vAlign w:val="center"/>
            <w:hideMark/>
          </w:tcPr>
          <w:p w14:paraId="251CC139" w14:textId="77777777" w:rsidR="00760976" w:rsidRPr="00B47362" w:rsidRDefault="00760976" w:rsidP="00760976">
            <w:pPr>
              <w:spacing w:after="0" w:line="240" w:lineRule="auto"/>
              <w:rPr>
                <w:rFonts w:eastAsia="Times New Roman" w:cstheme="minorHAnsi"/>
                <w:sz w:val="18"/>
                <w:szCs w:val="18"/>
                <w:lang w:eastAsia="es-MX"/>
              </w:rPr>
            </w:pPr>
          </w:p>
        </w:tc>
        <w:tc>
          <w:tcPr>
            <w:tcW w:w="613" w:type="dxa"/>
            <w:gridSpan w:val="2"/>
            <w:tcBorders>
              <w:top w:val="nil"/>
              <w:left w:val="nil"/>
              <w:right w:val="nil"/>
            </w:tcBorders>
            <w:shd w:val="clear" w:color="auto" w:fill="auto"/>
            <w:noWrap/>
            <w:vAlign w:val="center"/>
            <w:hideMark/>
          </w:tcPr>
          <w:p w14:paraId="5B2D6586" w14:textId="77777777" w:rsidR="00760976" w:rsidRPr="00B47362" w:rsidRDefault="00760976" w:rsidP="00760976">
            <w:pPr>
              <w:spacing w:after="0" w:line="240" w:lineRule="auto"/>
              <w:rPr>
                <w:rFonts w:eastAsia="Times New Roman" w:cstheme="minorHAnsi"/>
                <w:sz w:val="18"/>
                <w:szCs w:val="18"/>
                <w:lang w:eastAsia="es-MX"/>
              </w:rPr>
            </w:pPr>
          </w:p>
        </w:tc>
        <w:tc>
          <w:tcPr>
            <w:tcW w:w="2476" w:type="dxa"/>
            <w:gridSpan w:val="6"/>
            <w:tcBorders>
              <w:top w:val="nil"/>
              <w:left w:val="nil"/>
              <w:right w:val="nil"/>
            </w:tcBorders>
            <w:shd w:val="clear" w:color="auto" w:fill="auto"/>
            <w:noWrap/>
            <w:vAlign w:val="center"/>
            <w:hideMark/>
          </w:tcPr>
          <w:p w14:paraId="779C99E5" w14:textId="77777777" w:rsidR="00760976" w:rsidRPr="00B47362" w:rsidRDefault="00760976" w:rsidP="00760976">
            <w:pPr>
              <w:spacing w:after="0" w:line="240" w:lineRule="auto"/>
              <w:rPr>
                <w:rFonts w:eastAsia="Times New Roman" w:cstheme="minorHAnsi"/>
                <w:sz w:val="18"/>
                <w:szCs w:val="18"/>
                <w:lang w:eastAsia="es-MX"/>
              </w:rPr>
            </w:pPr>
            <w:r w:rsidRPr="003537D2">
              <w:rPr>
                <w:rFonts w:eastAsia="Times New Roman" w:cstheme="minorHAnsi"/>
                <w:noProof/>
                <w:color w:val="000000"/>
                <w:sz w:val="22"/>
                <w:lang w:eastAsia="es-MX"/>
              </w:rPr>
              <w:drawing>
                <wp:anchor distT="0" distB="0" distL="114300" distR="114300" simplePos="0" relativeHeight="251697664" behindDoc="0" locked="0" layoutInCell="1" allowOverlap="1" wp14:anchorId="257244AE" wp14:editId="2BC19D3B">
                  <wp:simplePos x="0" y="0"/>
                  <wp:positionH relativeFrom="column">
                    <wp:posOffset>-2228850</wp:posOffset>
                  </wp:positionH>
                  <wp:positionV relativeFrom="paragraph">
                    <wp:posOffset>1270</wp:posOffset>
                  </wp:positionV>
                  <wp:extent cx="5875655" cy="371475"/>
                  <wp:effectExtent l="0" t="0" r="0" b="9525"/>
                  <wp:wrapNone/>
                  <wp:docPr id="505" name="Imagen 505"/>
                  <wp:cNvGraphicFramePr/>
                  <a:graphic xmlns:a="http://schemas.openxmlformats.org/drawingml/2006/main">
                    <a:graphicData uri="http://schemas.openxmlformats.org/drawingml/2006/picture">
                      <pic:pic xmlns:pic="http://schemas.openxmlformats.org/drawingml/2006/picture">
                        <pic:nvPicPr>
                          <pic:cNvPr id="3" name="Imagen 2"/>
                          <pic:cNvPicPr>
                            <a:picLocks noChangeAspect="1"/>
                          </pic:cNvPicPr>
                        </pic:nvPicPr>
                        <pic:blipFill rotWithShape="1">
                          <a:blip r:embed="rId20"/>
                          <a:srcRect l="5869" t="57905" r="7110" b="33272"/>
                          <a:stretch/>
                        </pic:blipFill>
                        <pic:spPr>
                          <a:xfrm>
                            <a:off x="0" y="0"/>
                            <a:ext cx="5875655" cy="371475"/>
                          </a:xfrm>
                          <a:prstGeom prst="rect">
                            <a:avLst/>
                          </a:prstGeom>
                        </pic:spPr>
                      </pic:pic>
                    </a:graphicData>
                  </a:graphic>
                  <wp14:sizeRelH relativeFrom="page">
                    <wp14:pctWidth>0</wp14:pctWidth>
                  </wp14:sizeRelH>
                  <wp14:sizeRelV relativeFrom="page">
                    <wp14:pctHeight>0</wp14:pctHeight>
                  </wp14:sizeRelV>
                </wp:anchor>
              </w:drawing>
            </w:r>
          </w:p>
        </w:tc>
        <w:tc>
          <w:tcPr>
            <w:tcW w:w="273" w:type="dxa"/>
            <w:gridSpan w:val="2"/>
            <w:tcBorders>
              <w:top w:val="nil"/>
              <w:left w:val="nil"/>
              <w:right w:val="nil"/>
            </w:tcBorders>
            <w:shd w:val="clear" w:color="auto" w:fill="auto"/>
            <w:noWrap/>
            <w:vAlign w:val="center"/>
            <w:hideMark/>
          </w:tcPr>
          <w:p w14:paraId="4DC8ECB0" w14:textId="77777777" w:rsidR="00760976" w:rsidRPr="00B47362" w:rsidRDefault="00760976" w:rsidP="00760976">
            <w:pPr>
              <w:spacing w:after="0" w:line="240" w:lineRule="auto"/>
              <w:rPr>
                <w:rFonts w:eastAsia="Times New Roman" w:cstheme="minorHAnsi"/>
                <w:sz w:val="18"/>
                <w:szCs w:val="18"/>
                <w:lang w:eastAsia="es-MX"/>
              </w:rPr>
            </w:pPr>
          </w:p>
        </w:tc>
        <w:tc>
          <w:tcPr>
            <w:tcW w:w="1254" w:type="dxa"/>
            <w:gridSpan w:val="4"/>
            <w:tcBorders>
              <w:top w:val="nil"/>
              <w:left w:val="nil"/>
              <w:right w:val="nil"/>
            </w:tcBorders>
            <w:shd w:val="clear" w:color="auto" w:fill="auto"/>
            <w:noWrap/>
            <w:vAlign w:val="center"/>
            <w:hideMark/>
          </w:tcPr>
          <w:p w14:paraId="302CF793"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gridSpan w:val="3"/>
            <w:tcBorders>
              <w:top w:val="nil"/>
              <w:left w:val="nil"/>
              <w:right w:val="nil"/>
            </w:tcBorders>
            <w:shd w:val="clear" w:color="auto" w:fill="auto"/>
            <w:noWrap/>
            <w:vAlign w:val="center"/>
            <w:hideMark/>
          </w:tcPr>
          <w:p w14:paraId="4822A1DC"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tcBorders>
              <w:top w:val="nil"/>
              <w:left w:val="nil"/>
              <w:right w:val="nil"/>
            </w:tcBorders>
            <w:shd w:val="clear" w:color="auto" w:fill="auto"/>
            <w:noWrap/>
            <w:vAlign w:val="center"/>
            <w:hideMark/>
          </w:tcPr>
          <w:p w14:paraId="73A85E7E"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gridSpan w:val="2"/>
            <w:tcBorders>
              <w:top w:val="nil"/>
              <w:left w:val="nil"/>
              <w:right w:val="nil"/>
            </w:tcBorders>
            <w:shd w:val="clear" w:color="auto" w:fill="auto"/>
            <w:noWrap/>
            <w:vAlign w:val="center"/>
            <w:hideMark/>
          </w:tcPr>
          <w:p w14:paraId="1D3E055B" w14:textId="77777777" w:rsidR="00760976" w:rsidRPr="00B47362" w:rsidRDefault="00760976" w:rsidP="00760976">
            <w:pPr>
              <w:spacing w:after="0" w:line="240" w:lineRule="auto"/>
              <w:rPr>
                <w:rFonts w:eastAsia="Times New Roman" w:cstheme="minorHAnsi"/>
                <w:sz w:val="18"/>
                <w:szCs w:val="18"/>
                <w:lang w:eastAsia="es-MX"/>
              </w:rPr>
            </w:pPr>
          </w:p>
        </w:tc>
        <w:tc>
          <w:tcPr>
            <w:tcW w:w="293" w:type="dxa"/>
            <w:tcBorders>
              <w:top w:val="nil"/>
              <w:left w:val="nil"/>
              <w:right w:val="nil"/>
            </w:tcBorders>
            <w:shd w:val="clear" w:color="auto" w:fill="auto"/>
            <w:noWrap/>
            <w:vAlign w:val="center"/>
            <w:hideMark/>
          </w:tcPr>
          <w:p w14:paraId="6F603804" w14:textId="77777777" w:rsidR="00760976" w:rsidRPr="00B47362" w:rsidRDefault="00760976" w:rsidP="00760976">
            <w:pPr>
              <w:spacing w:after="0" w:line="240" w:lineRule="auto"/>
              <w:rPr>
                <w:rFonts w:eastAsia="Times New Roman" w:cstheme="minorHAnsi"/>
                <w:sz w:val="18"/>
                <w:szCs w:val="18"/>
                <w:lang w:eastAsia="es-MX"/>
              </w:rPr>
            </w:pPr>
          </w:p>
        </w:tc>
        <w:tc>
          <w:tcPr>
            <w:tcW w:w="335" w:type="dxa"/>
            <w:gridSpan w:val="3"/>
            <w:tcBorders>
              <w:top w:val="nil"/>
              <w:left w:val="nil"/>
              <w:right w:val="nil"/>
            </w:tcBorders>
            <w:shd w:val="clear" w:color="auto" w:fill="auto"/>
            <w:noWrap/>
            <w:vAlign w:val="center"/>
            <w:hideMark/>
          </w:tcPr>
          <w:p w14:paraId="5951E7FD" w14:textId="77777777" w:rsidR="00760976" w:rsidRPr="00B47362" w:rsidRDefault="00760976" w:rsidP="00760976">
            <w:pPr>
              <w:spacing w:after="0" w:line="240" w:lineRule="auto"/>
              <w:rPr>
                <w:rFonts w:eastAsia="Times New Roman" w:cstheme="minorHAnsi"/>
                <w:sz w:val="18"/>
                <w:szCs w:val="18"/>
                <w:lang w:eastAsia="es-MX"/>
              </w:rPr>
            </w:pPr>
          </w:p>
        </w:tc>
        <w:tc>
          <w:tcPr>
            <w:tcW w:w="380" w:type="dxa"/>
            <w:gridSpan w:val="2"/>
            <w:tcBorders>
              <w:top w:val="nil"/>
              <w:left w:val="nil"/>
              <w:right w:val="single" w:sz="4" w:space="0" w:color="BFBFBF" w:themeColor="background1" w:themeShade="BF"/>
            </w:tcBorders>
            <w:shd w:val="clear" w:color="auto" w:fill="auto"/>
            <w:noWrap/>
            <w:vAlign w:val="center"/>
            <w:hideMark/>
          </w:tcPr>
          <w:p w14:paraId="363DBC89"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6AE4F11E" w14:textId="77777777" w:rsidTr="004E01E3">
        <w:trPr>
          <w:trHeight w:val="567"/>
        </w:trPr>
        <w:tc>
          <w:tcPr>
            <w:tcW w:w="570" w:type="dxa"/>
            <w:gridSpan w:val="2"/>
            <w:tcBorders>
              <w:top w:val="nil"/>
              <w:left w:val="single" w:sz="4" w:space="0" w:color="BFBFBF" w:themeColor="background1" w:themeShade="BF"/>
              <w:right w:val="single" w:sz="4" w:space="0" w:color="BFBFBF" w:themeColor="background1" w:themeShade="BF"/>
            </w:tcBorders>
            <w:shd w:val="clear" w:color="auto" w:fill="auto"/>
            <w:noWrap/>
            <w:vAlign w:val="center"/>
            <w:hideMark/>
          </w:tcPr>
          <w:p w14:paraId="5A229D81"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5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7D014ABB"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5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359CE537"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9"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5F123D6E"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59CB859E"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FD1E460"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23318E1"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5D4E600E"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22C7DDA4"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88EAD46"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449A4852"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DD54F39"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2B4D2AF4"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4A75A62F"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1E754739"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7"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143A09A3"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75"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119060F9" w14:textId="77777777" w:rsidR="00760976" w:rsidRPr="00B47362" w:rsidRDefault="00760976" w:rsidP="00760976">
            <w:pPr>
              <w:spacing w:after="0" w:line="240" w:lineRule="auto"/>
              <w:rPr>
                <w:rFonts w:eastAsia="Times New Roman" w:cstheme="minorHAnsi"/>
                <w:color w:val="000000"/>
                <w:sz w:val="18"/>
                <w:szCs w:val="18"/>
                <w:lang w:eastAsia="es-MX"/>
              </w:rPr>
            </w:pPr>
          </w:p>
        </w:tc>
      </w:tr>
      <w:tr w:rsidR="00760976" w:rsidRPr="00B47362" w14:paraId="4E215796" w14:textId="77777777" w:rsidTr="004E01E3">
        <w:trPr>
          <w:trHeight w:val="434"/>
        </w:trPr>
        <w:tc>
          <w:tcPr>
            <w:tcW w:w="1842"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noWrap/>
            <w:vAlign w:val="center"/>
            <w:hideMark/>
          </w:tcPr>
          <w:p w14:paraId="2AB5A370" w14:textId="77777777" w:rsidR="00760976" w:rsidRPr="00B47362" w:rsidRDefault="00760976" w:rsidP="00760976">
            <w:pPr>
              <w:spacing w:after="0" w:line="240" w:lineRule="auto"/>
              <w:jc w:val="center"/>
              <w:rPr>
                <w:rFonts w:eastAsia="Times New Roman" w:cstheme="minorHAnsi"/>
                <w:b/>
                <w:bCs/>
                <w:sz w:val="18"/>
                <w:szCs w:val="18"/>
                <w:lang w:eastAsia="es-MX"/>
              </w:rPr>
            </w:pPr>
            <w:r w:rsidRPr="00B47362">
              <w:rPr>
                <w:rFonts w:eastAsia="Times New Roman" w:cstheme="minorHAnsi"/>
                <w:b/>
                <w:bCs/>
                <w:sz w:val="18"/>
                <w:szCs w:val="18"/>
                <w:lang w:eastAsia="es-MX"/>
              </w:rPr>
              <w:t>ODS</w:t>
            </w:r>
          </w:p>
        </w:tc>
        <w:tc>
          <w:tcPr>
            <w:tcW w:w="2059" w:type="dxa"/>
            <w:gridSpan w:val="10"/>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noWrap/>
            <w:vAlign w:val="center"/>
            <w:hideMark/>
          </w:tcPr>
          <w:p w14:paraId="154BB7A9" w14:textId="77777777" w:rsidR="00760976" w:rsidRPr="00B47362" w:rsidRDefault="00760976" w:rsidP="00760976">
            <w:pPr>
              <w:spacing w:after="0" w:line="240" w:lineRule="auto"/>
              <w:jc w:val="center"/>
              <w:rPr>
                <w:rFonts w:eastAsia="Times New Roman" w:cstheme="minorHAnsi"/>
                <w:b/>
                <w:bCs/>
                <w:sz w:val="18"/>
                <w:szCs w:val="18"/>
                <w:lang w:eastAsia="es-MX"/>
              </w:rPr>
            </w:pPr>
            <w:r w:rsidRPr="00B47362">
              <w:rPr>
                <w:rFonts w:eastAsia="Times New Roman" w:cstheme="minorHAnsi"/>
                <w:b/>
                <w:bCs/>
                <w:sz w:val="18"/>
                <w:szCs w:val="18"/>
                <w:lang w:eastAsia="es-MX"/>
              </w:rPr>
              <w:t>Meta</w:t>
            </w:r>
          </w:p>
        </w:tc>
        <w:tc>
          <w:tcPr>
            <w:tcW w:w="2605" w:type="dxa"/>
            <w:gridSpan w:val="8"/>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14D19C2C" w14:textId="77777777" w:rsidR="00760976" w:rsidRPr="00B47362" w:rsidRDefault="00760976" w:rsidP="00760976">
            <w:pPr>
              <w:spacing w:after="0" w:line="240" w:lineRule="auto"/>
              <w:jc w:val="center"/>
              <w:rPr>
                <w:rFonts w:eastAsia="Times New Roman" w:cstheme="minorHAnsi"/>
                <w:b/>
                <w:bCs/>
                <w:sz w:val="18"/>
                <w:szCs w:val="18"/>
                <w:lang w:eastAsia="es-MX"/>
              </w:rPr>
            </w:pPr>
            <w:r w:rsidRPr="00B47362">
              <w:rPr>
                <w:rFonts w:eastAsia="Times New Roman" w:cstheme="minorHAnsi"/>
                <w:b/>
                <w:bCs/>
                <w:sz w:val="18"/>
                <w:szCs w:val="18"/>
                <w:lang w:eastAsia="es-MX"/>
              </w:rPr>
              <w:t>Vinculación</w:t>
            </w:r>
          </w:p>
        </w:tc>
        <w:tc>
          <w:tcPr>
            <w:tcW w:w="2855" w:type="dxa"/>
            <w:gridSpan w:val="1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8610C4A" w14:textId="77777777" w:rsidR="00760976" w:rsidRPr="00B47362" w:rsidRDefault="00760976" w:rsidP="00760976">
            <w:pPr>
              <w:spacing w:after="0" w:line="240" w:lineRule="auto"/>
              <w:jc w:val="center"/>
              <w:rPr>
                <w:rFonts w:eastAsia="Times New Roman" w:cstheme="minorHAnsi"/>
                <w:b/>
                <w:bCs/>
                <w:sz w:val="18"/>
                <w:szCs w:val="18"/>
                <w:lang w:eastAsia="es-MX"/>
              </w:rPr>
            </w:pPr>
            <w:r w:rsidRPr="00B47362">
              <w:rPr>
                <w:rFonts w:eastAsia="Times New Roman" w:cstheme="minorHAnsi"/>
                <w:b/>
                <w:bCs/>
                <w:sz w:val="18"/>
                <w:szCs w:val="18"/>
                <w:lang w:eastAsia="es-MX"/>
              </w:rPr>
              <w:t>Justificación de la propuesta (instancia evaluadora)</w:t>
            </w:r>
          </w:p>
        </w:tc>
      </w:tr>
      <w:tr w:rsidR="00760976" w:rsidRPr="00B47362" w14:paraId="23BE917E" w14:textId="77777777" w:rsidTr="004E01E3">
        <w:trPr>
          <w:trHeight w:val="434"/>
        </w:trPr>
        <w:tc>
          <w:tcPr>
            <w:tcW w:w="1842"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7029F420" w14:textId="77777777" w:rsidR="00760976" w:rsidRPr="00B47362" w:rsidRDefault="00760976" w:rsidP="00760976">
            <w:pPr>
              <w:spacing w:after="0" w:line="240" w:lineRule="auto"/>
              <w:jc w:val="center"/>
              <w:rPr>
                <w:rFonts w:eastAsia="Times New Roman" w:cstheme="minorHAnsi"/>
                <w:b/>
                <w:bCs/>
                <w:color w:val="FFFFFF"/>
                <w:sz w:val="18"/>
                <w:szCs w:val="18"/>
                <w:lang w:eastAsia="es-MX"/>
              </w:rPr>
            </w:pPr>
            <w:r w:rsidRPr="00B47362">
              <w:rPr>
                <w:rFonts w:eastAsia="Times New Roman" w:cstheme="minorHAnsi"/>
                <w:b/>
                <w:bCs/>
                <w:color w:val="FFFFFF"/>
                <w:sz w:val="18"/>
                <w:szCs w:val="18"/>
                <w:lang w:eastAsia="es-MX"/>
              </w:rPr>
              <w:t> </w:t>
            </w:r>
          </w:p>
        </w:tc>
        <w:tc>
          <w:tcPr>
            <w:tcW w:w="2059" w:type="dxa"/>
            <w:gridSpan w:val="10"/>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14875947" w14:textId="77777777" w:rsidR="00760976" w:rsidRPr="00B47362" w:rsidRDefault="00760976" w:rsidP="00760976">
            <w:pPr>
              <w:spacing w:after="0" w:line="240" w:lineRule="auto"/>
              <w:jc w:val="center"/>
              <w:rPr>
                <w:rFonts w:eastAsia="Times New Roman" w:cstheme="minorHAnsi"/>
                <w:b/>
                <w:bCs/>
                <w:color w:val="FFFFFF"/>
                <w:sz w:val="18"/>
                <w:szCs w:val="18"/>
                <w:lang w:eastAsia="es-MX"/>
              </w:rPr>
            </w:pPr>
            <w:r w:rsidRPr="00B47362">
              <w:rPr>
                <w:rFonts w:eastAsia="Times New Roman" w:cstheme="minorHAnsi"/>
                <w:b/>
                <w:bCs/>
                <w:color w:val="FFFFFF"/>
                <w:sz w:val="18"/>
                <w:szCs w:val="18"/>
                <w:lang w:eastAsia="es-MX"/>
              </w:rPr>
              <w:t> </w:t>
            </w:r>
          </w:p>
        </w:tc>
        <w:tc>
          <w:tcPr>
            <w:tcW w:w="2605" w:type="dxa"/>
            <w:gridSpan w:val="8"/>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2778B0C4" w14:textId="77777777" w:rsidR="00760976" w:rsidRPr="00B47362" w:rsidRDefault="00760976" w:rsidP="00760976">
            <w:pPr>
              <w:spacing w:after="0" w:line="240" w:lineRule="auto"/>
              <w:jc w:val="center"/>
              <w:rPr>
                <w:rFonts w:eastAsia="Times New Roman" w:cstheme="minorHAnsi"/>
                <w:b/>
                <w:bCs/>
                <w:color w:val="FFFFFF"/>
                <w:sz w:val="18"/>
                <w:szCs w:val="18"/>
                <w:lang w:eastAsia="es-MX"/>
              </w:rPr>
            </w:pPr>
            <w:r w:rsidRPr="00B47362">
              <w:rPr>
                <w:rFonts w:eastAsia="Times New Roman" w:cstheme="minorHAnsi"/>
                <w:b/>
                <w:bCs/>
                <w:color w:val="FFFFFF"/>
                <w:sz w:val="18"/>
                <w:szCs w:val="18"/>
                <w:lang w:eastAsia="es-MX"/>
              </w:rPr>
              <w:t> </w:t>
            </w:r>
          </w:p>
        </w:tc>
        <w:tc>
          <w:tcPr>
            <w:tcW w:w="2855" w:type="dxa"/>
            <w:gridSpan w:val="1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hideMark/>
          </w:tcPr>
          <w:p w14:paraId="5C221CFA" w14:textId="77777777" w:rsidR="00760976" w:rsidRPr="00B47362" w:rsidRDefault="00760976" w:rsidP="00760976">
            <w:pPr>
              <w:spacing w:after="0" w:line="240" w:lineRule="auto"/>
              <w:jc w:val="center"/>
              <w:rPr>
                <w:rFonts w:eastAsia="Times New Roman" w:cstheme="minorHAnsi"/>
                <w:b/>
                <w:bCs/>
                <w:color w:val="FFFFFF"/>
                <w:sz w:val="18"/>
                <w:szCs w:val="18"/>
                <w:lang w:eastAsia="es-MX"/>
              </w:rPr>
            </w:pPr>
            <w:r w:rsidRPr="00B47362">
              <w:rPr>
                <w:rFonts w:eastAsia="Times New Roman" w:cstheme="minorHAnsi"/>
                <w:b/>
                <w:bCs/>
                <w:color w:val="FFFFFF"/>
                <w:sz w:val="18"/>
                <w:szCs w:val="18"/>
                <w:lang w:eastAsia="es-MX"/>
              </w:rPr>
              <w:t> </w:t>
            </w:r>
          </w:p>
        </w:tc>
      </w:tr>
      <w:tr w:rsidR="00760976" w:rsidRPr="00B47362" w14:paraId="67227092" w14:textId="77777777" w:rsidTr="004E01E3">
        <w:trPr>
          <w:trHeight w:val="284"/>
        </w:trPr>
        <w:tc>
          <w:tcPr>
            <w:tcW w:w="191" w:type="dxa"/>
            <w:tcBorders>
              <w:top w:val="single" w:sz="4" w:space="0" w:color="BFBFBF" w:themeColor="background1" w:themeShade="BF"/>
              <w:left w:val="single" w:sz="4" w:space="0" w:color="BFBFBF" w:themeColor="background1" w:themeShade="BF"/>
              <w:bottom w:val="nil"/>
              <w:right w:val="nil"/>
            </w:tcBorders>
            <w:shd w:val="clear" w:color="auto" w:fill="auto"/>
            <w:noWrap/>
            <w:vAlign w:val="center"/>
            <w:hideMark/>
          </w:tcPr>
          <w:p w14:paraId="60E04D1D"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876" w:type="dxa"/>
            <w:gridSpan w:val="2"/>
            <w:tcBorders>
              <w:top w:val="single" w:sz="4" w:space="0" w:color="BFBFBF" w:themeColor="background1" w:themeShade="BF"/>
              <w:left w:val="nil"/>
              <w:bottom w:val="nil"/>
              <w:right w:val="nil"/>
            </w:tcBorders>
            <w:shd w:val="clear" w:color="auto" w:fill="auto"/>
            <w:noWrap/>
            <w:vAlign w:val="center"/>
            <w:hideMark/>
          </w:tcPr>
          <w:p w14:paraId="17FB302C"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386" w:type="dxa"/>
            <w:gridSpan w:val="2"/>
            <w:tcBorders>
              <w:top w:val="single" w:sz="4" w:space="0" w:color="BFBFBF" w:themeColor="background1" w:themeShade="BF"/>
              <w:left w:val="nil"/>
              <w:bottom w:val="nil"/>
              <w:right w:val="nil"/>
            </w:tcBorders>
            <w:shd w:val="clear" w:color="auto" w:fill="auto"/>
            <w:noWrap/>
            <w:vAlign w:val="center"/>
            <w:hideMark/>
          </w:tcPr>
          <w:p w14:paraId="1A73CB46" w14:textId="77777777" w:rsidR="00760976" w:rsidRPr="00B47362" w:rsidRDefault="00760976" w:rsidP="00760976">
            <w:pPr>
              <w:spacing w:after="0" w:line="240" w:lineRule="auto"/>
              <w:rPr>
                <w:rFonts w:eastAsia="Times New Roman" w:cstheme="minorHAnsi"/>
                <w:sz w:val="18"/>
                <w:szCs w:val="18"/>
                <w:lang w:eastAsia="es-MX"/>
              </w:rPr>
            </w:pPr>
          </w:p>
        </w:tc>
        <w:tc>
          <w:tcPr>
            <w:tcW w:w="389" w:type="dxa"/>
            <w:gridSpan w:val="2"/>
            <w:tcBorders>
              <w:top w:val="single" w:sz="4" w:space="0" w:color="BFBFBF" w:themeColor="background1" w:themeShade="BF"/>
              <w:left w:val="nil"/>
              <w:bottom w:val="nil"/>
              <w:right w:val="nil"/>
            </w:tcBorders>
            <w:shd w:val="clear" w:color="auto" w:fill="auto"/>
            <w:noWrap/>
            <w:vAlign w:val="center"/>
            <w:hideMark/>
          </w:tcPr>
          <w:p w14:paraId="6749F440" w14:textId="77777777" w:rsidR="00760976" w:rsidRPr="00B47362" w:rsidRDefault="00760976" w:rsidP="00760976">
            <w:pPr>
              <w:spacing w:after="0" w:line="240" w:lineRule="auto"/>
              <w:rPr>
                <w:rFonts w:eastAsia="Times New Roman" w:cstheme="minorHAnsi"/>
                <w:sz w:val="18"/>
                <w:szCs w:val="18"/>
                <w:lang w:eastAsia="es-MX"/>
              </w:rPr>
            </w:pPr>
          </w:p>
        </w:tc>
        <w:tc>
          <w:tcPr>
            <w:tcW w:w="195" w:type="dxa"/>
            <w:tcBorders>
              <w:top w:val="single" w:sz="4" w:space="0" w:color="BFBFBF" w:themeColor="background1" w:themeShade="BF"/>
              <w:left w:val="nil"/>
              <w:bottom w:val="nil"/>
              <w:right w:val="nil"/>
            </w:tcBorders>
            <w:shd w:val="clear" w:color="auto" w:fill="auto"/>
            <w:noWrap/>
            <w:vAlign w:val="center"/>
            <w:hideMark/>
          </w:tcPr>
          <w:p w14:paraId="1B2C2174" w14:textId="77777777" w:rsidR="00760976" w:rsidRPr="00B47362" w:rsidRDefault="00760976" w:rsidP="00760976">
            <w:pPr>
              <w:spacing w:after="0" w:line="240" w:lineRule="auto"/>
              <w:rPr>
                <w:rFonts w:eastAsia="Times New Roman" w:cstheme="minorHAnsi"/>
                <w:sz w:val="18"/>
                <w:szCs w:val="18"/>
                <w:lang w:eastAsia="es-MX"/>
              </w:rPr>
            </w:pPr>
          </w:p>
        </w:tc>
        <w:tc>
          <w:tcPr>
            <w:tcW w:w="195" w:type="dxa"/>
            <w:tcBorders>
              <w:top w:val="single" w:sz="4" w:space="0" w:color="BFBFBF" w:themeColor="background1" w:themeShade="BF"/>
              <w:left w:val="nil"/>
              <w:bottom w:val="nil"/>
              <w:right w:val="nil"/>
            </w:tcBorders>
            <w:shd w:val="clear" w:color="auto" w:fill="auto"/>
            <w:noWrap/>
            <w:vAlign w:val="center"/>
            <w:hideMark/>
          </w:tcPr>
          <w:p w14:paraId="070C2FB1" w14:textId="77777777" w:rsidR="00760976" w:rsidRPr="00B47362" w:rsidRDefault="00760976" w:rsidP="00760976">
            <w:pPr>
              <w:spacing w:after="0" w:line="240" w:lineRule="auto"/>
              <w:rPr>
                <w:rFonts w:eastAsia="Times New Roman" w:cstheme="minorHAnsi"/>
                <w:sz w:val="18"/>
                <w:szCs w:val="18"/>
                <w:lang w:eastAsia="es-MX"/>
              </w:rPr>
            </w:pPr>
          </w:p>
        </w:tc>
        <w:tc>
          <w:tcPr>
            <w:tcW w:w="195" w:type="dxa"/>
            <w:gridSpan w:val="2"/>
            <w:tcBorders>
              <w:top w:val="single" w:sz="4" w:space="0" w:color="BFBFBF" w:themeColor="background1" w:themeShade="BF"/>
              <w:left w:val="nil"/>
              <w:bottom w:val="nil"/>
              <w:right w:val="nil"/>
            </w:tcBorders>
            <w:shd w:val="clear" w:color="auto" w:fill="auto"/>
            <w:noWrap/>
            <w:vAlign w:val="center"/>
            <w:hideMark/>
          </w:tcPr>
          <w:p w14:paraId="798E56E3" w14:textId="77777777" w:rsidR="00760976" w:rsidRPr="00B47362" w:rsidRDefault="00760976" w:rsidP="00760976">
            <w:pPr>
              <w:spacing w:after="0" w:line="240" w:lineRule="auto"/>
              <w:rPr>
                <w:rFonts w:eastAsia="Times New Roman" w:cstheme="minorHAnsi"/>
                <w:sz w:val="18"/>
                <w:szCs w:val="18"/>
                <w:lang w:eastAsia="es-MX"/>
              </w:rPr>
            </w:pPr>
          </w:p>
        </w:tc>
        <w:tc>
          <w:tcPr>
            <w:tcW w:w="246" w:type="dxa"/>
            <w:tcBorders>
              <w:top w:val="single" w:sz="4" w:space="0" w:color="BFBFBF" w:themeColor="background1" w:themeShade="BF"/>
              <w:left w:val="nil"/>
              <w:bottom w:val="nil"/>
              <w:right w:val="nil"/>
            </w:tcBorders>
            <w:shd w:val="clear" w:color="auto" w:fill="auto"/>
            <w:noWrap/>
            <w:vAlign w:val="center"/>
            <w:hideMark/>
          </w:tcPr>
          <w:p w14:paraId="64A84E81" w14:textId="77777777" w:rsidR="00760976" w:rsidRPr="00B47362" w:rsidRDefault="00760976" w:rsidP="00760976">
            <w:pPr>
              <w:spacing w:after="0" w:line="240" w:lineRule="auto"/>
              <w:rPr>
                <w:rFonts w:eastAsia="Times New Roman" w:cstheme="minorHAnsi"/>
                <w:sz w:val="18"/>
                <w:szCs w:val="18"/>
                <w:lang w:eastAsia="es-MX"/>
              </w:rPr>
            </w:pPr>
          </w:p>
        </w:tc>
        <w:tc>
          <w:tcPr>
            <w:tcW w:w="245" w:type="dxa"/>
            <w:gridSpan w:val="2"/>
            <w:tcBorders>
              <w:top w:val="single" w:sz="4" w:space="0" w:color="BFBFBF" w:themeColor="background1" w:themeShade="BF"/>
              <w:left w:val="nil"/>
              <w:bottom w:val="nil"/>
              <w:right w:val="nil"/>
            </w:tcBorders>
            <w:shd w:val="clear" w:color="auto" w:fill="auto"/>
            <w:noWrap/>
            <w:vAlign w:val="center"/>
            <w:hideMark/>
          </w:tcPr>
          <w:p w14:paraId="27D89770" w14:textId="77777777" w:rsidR="00760976" w:rsidRPr="00B47362" w:rsidRDefault="00760976" w:rsidP="00760976">
            <w:pPr>
              <w:spacing w:after="0" w:line="240" w:lineRule="auto"/>
              <w:rPr>
                <w:rFonts w:eastAsia="Times New Roman" w:cstheme="minorHAnsi"/>
                <w:sz w:val="18"/>
                <w:szCs w:val="18"/>
                <w:lang w:eastAsia="es-MX"/>
              </w:rPr>
            </w:pPr>
          </w:p>
        </w:tc>
        <w:tc>
          <w:tcPr>
            <w:tcW w:w="613" w:type="dxa"/>
            <w:gridSpan w:val="2"/>
            <w:tcBorders>
              <w:top w:val="single" w:sz="4" w:space="0" w:color="BFBFBF" w:themeColor="background1" w:themeShade="BF"/>
              <w:left w:val="nil"/>
              <w:bottom w:val="nil"/>
              <w:right w:val="nil"/>
            </w:tcBorders>
            <w:shd w:val="clear" w:color="auto" w:fill="auto"/>
            <w:noWrap/>
            <w:vAlign w:val="center"/>
            <w:hideMark/>
          </w:tcPr>
          <w:p w14:paraId="3B365EBB" w14:textId="77777777" w:rsidR="00760976" w:rsidRPr="00B47362" w:rsidRDefault="00760976" w:rsidP="00760976">
            <w:pPr>
              <w:spacing w:after="0" w:line="240" w:lineRule="auto"/>
              <w:rPr>
                <w:rFonts w:eastAsia="Times New Roman" w:cstheme="minorHAnsi"/>
                <w:sz w:val="18"/>
                <w:szCs w:val="18"/>
                <w:lang w:eastAsia="es-MX"/>
              </w:rPr>
            </w:pPr>
          </w:p>
        </w:tc>
        <w:tc>
          <w:tcPr>
            <w:tcW w:w="2476" w:type="dxa"/>
            <w:gridSpan w:val="6"/>
            <w:tcBorders>
              <w:top w:val="single" w:sz="4" w:space="0" w:color="BFBFBF" w:themeColor="background1" w:themeShade="BF"/>
              <w:left w:val="nil"/>
              <w:bottom w:val="nil"/>
              <w:right w:val="nil"/>
            </w:tcBorders>
            <w:shd w:val="clear" w:color="auto" w:fill="auto"/>
            <w:noWrap/>
            <w:vAlign w:val="center"/>
            <w:hideMark/>
          </w:tcPr>
          <w:p w14:paraId="2FDD0ADE"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gridSpan w:val="2"/>
            <w:tcBorders>
              <w:top w:val="single" w:sz="4" w:space="0" w:color="BFBFBF" w:themeColor="background1" w:themeShade="BF"/>
              <w:left w:val="nil"/>
              <w:bottom w:val="nil"/>
              <w:right w:val="nil"/>
            </w:tcBorders>
            <w:shd w:val="clear" w:color="auto" w:fill="auto"/>
            <w:noWrap/>
            <w:vAlign w:val="center"/>
            <w:hideMark/>
          </w:tcPr>
          <w:p w14:paraId="4DF6C5CF" w14:textId="77777777" w:rsidR="00760976" w:rsidRPr="00B47362" w:rsidRDefault="00760976" w:rsidP="00760976">
            <w:pPr>
              <w:spacing w:after="0" w:line="240" w:lineRule="auto"/>
              <w:rPr>
                <w:rFonts w:eastAsia="Times New Roman" w:cstheme="minorHAnsi"/>
                <w:sz w:val="18"/>
                <w:szCs w:val="18"/>
                <w:lang w:eastAsia="es-MX"/>
              </w:rPr>
            </w:pPr>
          </w:p>
        </w:tc>
        <w:tc>
          <w:tcPr>
            <w:tcW w:w="1254" w:type="dxa"/>
            <w:gridSpan w:val="4"/>
            <w:tcBorders>
              <w:top w:val="single" w:sz="4" w:space="0" w:color="BFBFBF" w:themeColor="background1" w:themeShade="BF"/>
              <w:left w:val="nil"/>
              <w:bottom w:val="nil"/>
              <w:right w:val="nil"/>
            </w:tcBorders>
            <w:shd w:val="clear" w:color="auto" w:fill="auto"/>
            <w:noWrap/>
            <w:vAlign w:val="center"/>
            <w:hideMark/>
          </w:tcPr>
          <w:p w14:paraId="0F0F63E7"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gridSpan w:val="3"/>
            <w:tcBorders>
              <w:top w:val="single" w:sz="4" w:space="0" w:color="BFBFBF" w:themeColor="background1" w:themeShade="BF"/>
              <w:left w:val="nil"/>
              <w:bottom w:val="nil"/>
              <w:right w:val="nil"/>
            </w:tcBorders>
            <w:shd w:val="clear" w:color="auto" w:fill="auto"/>
            <w:noWrap/>
            <w:vAlign w:val="center"/>
            <w:hideMark/>
          </w:tcPr>
          <w:p w14:paraId="5C785641"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tcBorders>
              <w:top w:val="single" w:sz="4" w:space="0" w:color="BFBFBF" w:themeColor="background1" w:themeShade="BF"/>
              <w:left w:val="nil"/>
              <w:bottom w:val="nil"/>
              <w:right w:val="nil"/>
            </w:tcBorders>
            <w:shd w:val="clear" w:color="auto" w:fill="auto"/>
            <w:noWrap/>
            <w:vAlign w:val="center"/>
            <w:hideMark/>
          </w:tcPr>
          <w:p w14:paraId="0F91E471"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gridSpan w:val="2"/>
            <w:tcBorders>
              <w:top w:val="single" w:sz="4" w:space="0" w:color="BFBFBF" w:themeColor="background1" w:themeShade="BF"/>
              <w:left w:val="nil"/>
              <w:bottom w:val="nil"/>
              <w:right w:val="nil"/>
            </w:tcBorders>
            <w:shd w:val="clear" w:color="auto" w:fill="auto"/>
            <w:noWrap/>
            <w:vAlign w:val="center"/>
            <w:hideMark/>
          </w:tcPr>
          <w:p w14:paraId="6AF57AF2" w14:textId="77777777" w:rsidR="00760976" w:rsidRPr="00B47362" w:rsidRDefault="00760976" w:rsidP="00760976">
            <w:pPr>
              <w:spacing w:after="0" w:line="240" w:lineRule="auto"/>
              <w:rPr>
                <w:rFonts w:eastAsia="Times New Roman" w:cstheme="minorHAnsi"/>
                <w:sz w:val="18"/>
                <w:szCs w:val="18"/>
                <w:lang w:eastAsia="es-MX"/>
              </w:rPr>
            </w:pPr>
          </w:p>
        </w:tc>
        <w:tc>
          <w:tcPr>
            <w:tcW w:w="293" w:type="dxa"/>
            <w:tcBorders>
              <w:top w:val="single" w:sz="4" w:space="0" w:color="BFBFBF" w:themeColor="background1" w:themeShade="BF"/>
              <w:left w:val="nil"/>
              <w:bottom w:val="nil"/>
              <w:right w:val="nil"/>
            </w:tcBorders>
            <w:shd w:val="clear" w:color="auto" w:fill="auto"/>
            <w:noWrap/>
            <w:vAlign w:val="center"/>
            <w:hideMark/>
          </w:tcPr>
          <w:p w14:paraId="667A8315" w14:textId="77777777" w:rsidR="00760976" w:rsidRPr="00B47362" w:rsidRDefault="00760976" w:rsidP="00760976">
            <w:pPr>
              <w:spacing w:after="0" w:line="240" w:lineRule="auto"/>
              <w:rPr>
                <w:rFonts w:eastAsia="Times New Roman" w:cstheme="minorHAnsi"/>
                <w:sz w:val="18"/>
                <w:szCs w:val="18"/>
                <w:lang w:eastAsia="es-MX"/>
              </w:rPr>
            </w:pPr>
          </w:p>
        </w:tc>
        <w:tc>
          <w:tcPr>
            <w:tcW w:w="335" w:type="dxa"/>
            <w:gridSpan w:val="3"/>
            <w:tcBorders>
              <w:top w:val="single" w:sz="4" w:space="0" w:color="BFBFBF" w:themeColor="background1" w:themeShade="BF"/>
              <w:left w:val="nil"/>
              <w:bottom w:val="nil"/>
              <w:right w:val="nil"/>
            </w:tcBorders>
            <w:shd w:val="clear" w:color="auto" w:fill="auto"/>
            <w:noWrap/>
            <w:vAlign w:val="center"/>
            <w:hideMark/>
          </w:tcPr>
          <w:p w14:paraId="0503AF7F" w14:textId="77777777" w:rsidR="00760976" w:rsidRPr="00B47362" w:rsidRDefault="00760976" w:rsidP="00760976">
            <w:pPr>
              <w:spacing w:after="0" w:line="240" w:lineRule="auto"/>
              <w:rPr>
                <w:rFonts w:eastAsia="Times New Roman" w:cstheme="minorHAnsi"/>
                <w:sz w:val="18"/>
                <w:szCs w:val="18"/>
                <w:lang w:eastAsia="es-MX"/>
              </w:rPr>
            </w:pPr>
          </w:p>
        </w:tc>
        <w:tc>
          <w:tcPr>
            <w:tcW w:w="380" w:type="dxa"/>
            <w:gridSpan w:val="2"/>
            <w:tcBorders>
              <w:top w:val="single" w:sz="4" w:space="0" w:color="BFBFBF" w:themeColor="background1" w:themeShade="BF"/>
              <w:left w:val="nil"/>
              <w:bottom w:val="nil"/>
              <w:right w:val="single" w:sz="4" w:space="0" w:color="BFBFBF" w:themeColor="background1" w:themeShade="BF"/>
            </w:tcBorders>
            <w:shd w:val="clear" w:color="auto" w:fill="auto"/>
            <w:noWrap/>
            <w:vAlign w:val="center"/>
            <w:hideMark/>
          </w:tcPr>
          <w:p w14:paraId="79706011"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3DFE99D8" w14:textId="77777777" w:rsidTr="004E01E3">
        <w:trPr>
          <w:trHeight w:val="254"/>
        </w:trPr>
        <w:tc>
          <w:tcPr>
            <w:tcW w:w="191" w:type="dxa"/>
            <w:tcBorders>
              <w:top w:val="nil"/>
              <w:left w:val="single" w:sz="4" w:space="0" w:color="BFBFBF" w:themeColor="background1" w:themeShade="BF"/>
              <w:bottom w:val="nil"/>
              <w:right w:val="nil"/>
            </w:tcBorders>
            <w:shd w:val="clear" w:color="auto" w:fill="auto"/>
            <w:noWrap/>
            <w:vAlign w:val="center"/>
            <w:hideMark/>
          </w:tcPr>
          <w:p w14:paraId="2F458FBF"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1651" w:type="dxa"/>
            <w:gridSpan w:val="6"/>
            <w:tcBorders>
              <w:top w:val="nil"/>
              <w:left w:val="nil"/>
              <w:bottom w:val="nil"/>
              <w:right w:val="nil"/>
            </w:tcBorders>
            <w:shd w:val="clear" w:color="auto" w:fill="auto"/>
            <w:noWrap/>
            <w:vAlign w:val="center"/>
            <w:hideMark/>
          </w:tcPr>
          <w:p w14:paraId="1AA84BC9" w14:textId="77777777" w:rsidR="00760976" w:rsidRPr="00B47362" w:rsidRDefault="00760976" w:rsidP="00760976">
            <w:pPr>
              <w:spacing w:after="0" w:line="240" w:lineRule="auto"/>
              <w:rPr>
                <w:rFonts w:eastAsia="Times New Roman" w:cstheme="minorHAnsi"/>
                <w:b/>
                <w:bCs/>
                <w:color w:val="000000"/>
                <w:sz w:val="18"/>
                <w:szCs w:val="18"/>
                <w:lang w:eastAsia="es-MX"/>
              </w:rPr>
            </w:pPr>
            <w:r w:rsidRPr="00B47362">
              <w:rPr>
                <w:rFonts w:eastAsia="Times New Roman" w:cstheme="minorHAnsi"/>
                <w:b/>
                <w:bCs/>
                <w:color w:val="000000"/>
                <w:sz w:val="18"/>
                <w:szCs w:val="18"/>
                <w:lang w:eastAsia="es-MX"/>
              </w:rPr>
              <w:t>Consideraciones:</w:t>
            </w:r>
          </w:p>
        </w:tc>
        <w:tc>
          <w:tcPr>
            <w:tcW w:w="195" w:type="dxa"/>
            <w:tcBorders>
              <w:top w:val="nil"/>
              <w:left w:val="nil"/>
              <w:bottom w:val="nil"/>
              <w:right w:val="nil"/>
            </w:tcBorders>
            <w:shd w:val="clear" w:color="auto" w:fill="auto"/>
            <w:noWrap/>
            <w:vAlign w:val="center"/>
            <w:hideMark/>
          </w:tcPr>
          <w:p w14:paraId="457016BE" w14:textId="77777777" w:rsidR="00760976" w:rsidRPr="00B47362" w:rsidRDefault="00760976" w:rsidP="00760976">
            <w:pPr>
              <w:spacing w:after="0" w:line="240" w:lineRule="auto"/>
              <w:rPr>
                <w:rFonts w:eastAsia="Times New Roman" w:cstheme="minorHAnsi"/>
                <w:b/>
                <w:bCs/>
                <w:color w:val="000000"/>
                <w:sz w:val="18"/>
                <w:szCs w:val="18"/>
                <w:lang w:eastAsia="es-MX"/>
              </w:rPr>
            </w:pPr>
          </w:p>
        </w:tc>
        <w:tc>
          <w:tcPr>
            <w:tcW w:w="195" w:type="dxa"/>
            <w:tcBorders>
              <w:top w:val="nil"/>
              <w:left w:val="nil"/>
              <w:bottom w:val="nil"/>
              <w:right w:val="nil"/>
            </w:tcBorders>
            <w:shd w:val="clear" w:color="auto" w:fill="auto"/>
            <w:noWrap/>
            <w:vAlign w:val="center"/>
            <w:hideMark/>
          </w:tcPr>
          <w:p w14:paraId="78253DC1" w14:textId="77777777" w:rsidR="00760976" w:rsidRPr="00B47362" w:rsidRDefault="00760976" w:rsidP="00760976">
            <w:pPr>
              <w:spacing w:after="0" w:line="240" w:lineRule="auto"/>
              <w:rPr>
                <w:rFonts w:eastAsia="Times New Roman" w:cstheme="minorHAnsi"/>
                <w:sz w:val="18"/>
                <w:szCs w:val="18"/>
                <w:lang w:eastAsia="es-MX"/>
              </w:rPr>
            </w:pPr>
          </w:p>
        </w:tc>
        <w:tc>
          <w:tcPr>
            <w:tcW w:w="195" w:type="dxa"/>
            <w:gridSpan w:val="2"/>
            <w:tcBorders>
              <w:top w:val="nil"/>
              <w:left w:val="nil"/>
              <w:bottom w:val="nil"/>
              <w:right w:val="nil"/>
            </w:tcBorders>
            <w:shd w:val="clear" w:color="auto" w:fill="auto"/>
            <w:noWrap/>
            <w:vAlign w:val="center"/>
            <w:hideMark/>
          </w:tcPr>
          <w:p w14:paraId="47BF00EF" w14:textId="77777777" w:rsidR="00760976" w:rsidRPr="00B47362" w:rsidRDefault="00760976" w:rsidP="00760976">
            <w:pPr>
              <w:spacing w:after="0" w:line="240" w:lineRule="auto"/>
              <w:rPr>
                <w:rFonts w:eastAsia="Times New Roman" w:cstheme="minorHAnsi"/>
                <w:sz w:val="18"/>
                <w:szCs w:val="18"/>
                <w:lang w:eastAsia="es-MX"/>
              </w:rPr>
            </w:pPr>
          </w:p>
        </w:tc>
        <w:tc>
          <w:tcPr>
            <w:tcW w:w="246" w:type="dxa"/>
            <w:tcBorders>
              <w:top w:val="nil"/>
              <w:left w:val="nil"/>
              <w:bottom w:val="nil"/>
              <w:right w:val="nil"/>
            </w:tcBorders>
            <w:shd w:val="clear" w:color="auto" w:fill="auto"/>
            <w:noWrap/>
            <w:vAlign w:val="center"/>
            <w:hideMark/>
          </w:tcPr>
          <w:p w14:paraId="0593B95A" w14:textId="77777777" w:rsidR="00760976" w:rsidRPr="00B47362" w:rsidRDefault="00760976" w:rsidP="00760976">
            <w:pPr>
              <w:spacing w:after="0" w:line="240" w:lineRule="auto"/>
              <w:rPr>
                <w:rFonts w:eastAsia="Times New Roman" w:cstheme="minorHAnsi"/>
                <w:sz w:val="18"/>
                <w:szCs w:val="18"/>
                <w:lang w:eastAsia="es-MX"/>
              </w:rPr>
            </w:pPr>
          </w:p>
        </w:tc>
        <w:tc>
          <w:tcPr>
            <w:tcW w:w="245" w:type="dxa"/>
            <w:gridSpan w:val="2"/>
            <w:tcBorders>
              <w:top w:val="nil"/>
              <w:left w:val="nil"/>
              <w:bottom w:val="nil"/>
              <w:right w:val="nil"/>
            </w:tcBorders>
            <w:shd w:val="clear" w:color="auto" w:fill="auto"/>
            <w:noWrap/>
            <w:vAlign w:val="center"/>
            <w:hideMark/>
          </w:tcPr>
          <w:p w14:paraId="0F3A7416" w14:textId="77777777" w:rsidR="00760976" w:rsidRPr="00B47362" w:rsidRDefault="00760976" w:rsidP="00760976">
            <w:pPr>
              <w:spacing w:after="0" w:line="240" w:lineRule="auto"/>
              <w:rPr>
                <w:rFonts w:eastAsia="Times New Roman" w:cstheme="minorHAnsi"/>
                <w:sz w:val="18"/>
                <w:szCs w:val="18"/>
                <w:lang w:eastAsia="es-MX"/>
              </w:rPr>
            </w:pPr>
          </w:p>
        </w:tc>
        <w:tc>
          <w:tcPr>
            <w:tcW w:w="613" w:type="dxa"/>
            <w:gridSpan w:val="2"/>
            <w:tcBorders>
              <w:top w:val="nil"/>
              <w:left w:val="nil"/>
              <w:bottom w:val="nil"/>
              <w:right w:val="nil"/>
            </w:tcBorders>
            <w:shd w:val="clear" w:color="auto" w:fill="auto"/>
            <w:noWrap/>
            <w:vAlign w:val="center"/>
            <w:hideMark/>
          </w:tcPr>
          <w:p w14:paraId="508420EB" w14:textId="77777777" w:rsidR="00760976" w:rsidRPr="00B47362" w:rsidRDefault="00760976" w:rsidP="00760976">
            <w:pPr>
              <w:spacing w:after="0" w:line="240" w:lineRule="auto"/>
              <w:rPr>
                <w:rFonts w:eastAsia="Times New Roman" w:cstheme="minorHAnsi"/>
                <w:sz w:val="18"/>
                <w:szCs w:val="18"/>
                <w:lang w:eastAsia="es-MX"/>
              </w:rPr>
            </w:pPr>
          </w:p>
        </w:tc>
        <w:tc>
          <w:tcPr>
            <w:tcW w:w="2476" w:type="dxa"/>
            <w:gridSpan w:val="6"/>
            <w:tcBorders>
              <w:top w:val="nil"/>
              <w:left w:val="nil"/>
              <w:bottom w:val="nil"/>
              <w:right w:val="nil"/>
            </w:tcBorders>
            <w:shd w:val="clear" w:color="auto" w:fill="auto"/>
            <w:noWrap/>
            <w:vAlign w:val="center"/>
            <w:hideMark/>
          </w:tcPr>
          <w:p w14:paraId="77EFC8A9"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gridSpan w:val="2"/>
            <w:tcBorders>
              <w:top w:val="nil"/>
              <w:left w:val="nil"/>
              <w:bottom w:val="nil"/>
              <w:right w:val="nil"/>
            </w:tcBorders>
            <w:shd w:val="clear" w:color="auto" w:fill="auto"/>
            <w:noWrap/>
            <w:vAlign w:val="center"/>
            <w:hideMark/>
          </w:tcPr>
          <w:p w14:paraId="44F1EDCF" w14:textId="77777777" w:rsidR="00760976" w:rsidRPr="00B47362" w:rsidRDefault="00760976" w:rsidP="00760976">
            <w:pPr>
              <w:spacing w:after="0" w:line="240" w:lineRule="auto"/>
              <w:rPr>
                <w:rFonts w:eastAsia="Times New Roman" w:cstheme="minorHAnsi"/>
                <w:sz w:val="18"/>
                <w:szCs w:val="18"/>
                <w:lang w:eastAsia="es-MX"/>
              </w:rPr>
            </w:pPr>
          </w:p>
        </w:tc>
        <w:tc>
          <w:tcPr>
            <w:tcW w:w="1254" w:type="dxa"/>
            <w:gridSpan w:val="4"/>
            <w:tcBorders>
              <w:top w:val="nil"/>
              <w:left w:val="nil"/>
              <w:bottom w:val="nil"/>
              <w:right w:val="nil"/>
            </w:tcBorders>
            <w:shd w:val="clear" w:color="auto" w:fill="auto"/>
            <w:noWrap/>
            <w:vAlign w:val="center"/>
            <w:hideMark/>
          </w:tcPr>
          <w:p w14:paraId="103D0621"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gridSpan w:val="3"/>
            <w:tcBorders>
              <w:top w:val="nil"/>
              <w:left w:val="nil"/>
              <w:bottom w:val="nil"/>
              <w:right w:val="nil"/>
            </w:tcBorders>
            <w:shd w:val="clear" w:color="auto" w:fill="auto"/>
            <w:noWrap/>
            <w:vAlign w:val="center"/>
            <w:hideMark/>
          </w:tcPr>
          <w:p w14:paraId="1020D0FF"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tcBorders>
              <w:top w:val="nil"/>
              <w:left w:val="nil"/>
              <w:bottom w:val="nil"/>
              <w:right w:val="nil"/>
            </w:tcBorders>
            <w:shd w:val="clear" w:color="auto" w:fill="auto"/>
            <w:noWrap/>
            <w:vAlign w:val="center"/>
            <w:hideMark/>
          </w:tcPr>
          <w:p w14:paraId="55FE722B"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gridSpan w:val="2"/>
            <w:tcBorders>
              <w:top w:val="nil"/>
              <w:left w:val="nil"/>
              <w:bottom w:val="nil"/>
              <w:right w:val="nil"/>
            </w:tcBorders>
            <w:shd w:val="clear" w:color="auto" w:fill="auto"/>
            <w:noWrap/>
            <w:vAlign w:val="center"/>
            <w:hideMark/>
          </w:tcPr>
          <w:p w14:paraId="1D6EC9EB" w14:textId="77777777" w:rsidR="00760976" w:rsidRPr="00B47362" w:rsidRDefault="00760976" w:rsidP="00760976">
            <w:pPr>
              <w:spacing w:after="0" w:line="240" w:lineRule="auto"/>
              <w:rPr>
                <w:rFonts w:eastAsia="Times New Roman" w:cstheme="minorHAnsi"/>
                <w:sz w:val="18"/>
                <w:szCs w:val="18"/>
                <w:lang w:eastAsia="es-MX"/>
              </w:rPr>
            </w:pPr>
          </w:p>
        </w:tc>
        <w:tc>
          <w:tcPr>
            <w:tcW w:w="293" w:type="dxa"/>
            <w:tcBorders>
              <w:top w:val="nil"/>
              <w:left w:val="nil"/>
              <w:bottom w:val="nil"/>
              <w:right w:val="nil"/>
            </w:tcBorders>
            <w:shd w:val="clear" w:color="auto" w:fill="auto"/>
            <w:noWrap/>
            <w:vAlign w:val="center"/>
            <w:hideMark/>
          </w:tcPr>
          <w:p w14:paraId="3E44FE3C" w14:textId="77777777" w:rsidR="00760976" w:rsidRPr="00B47362" w:rsidRDefault="00760976" w:rsidP="00760976">
            <w:pPr>
              <w:spacing w:after="0" w:line="240" w:lineRule="auto"/>
              <w:rPr>
                <w:rFonts w:eastAsia="Times New Roman" w:cstheme="minorHAnsi"/>
                <w:sz w:val="18"/>
                <w:szCs w:val="18"/>
                <w:lang w:eastAsia="es-MX"/>
              </w:rPr>
            </w:pPr>
          </w:p>
        </w:tc>
        <w:tc>
          <w:tcPr>
            <w:tcW w:w="335" w:type="dxa"/>
            <w:gridSpan w:val="3"/>
            <w:tcBorders>
              <w:top w:val="nil"/>
              <w:left w:val="nil"/>
              <w:bottom w:val="nil"/>
              <w:right w:val="nil"/>
            </w:tcBorders>
            <w:shd w:val="clear" w:color="auto" w:fill="auto"/>
            <w:noWrap/>
            <w:vAlign w:val="center"/>
            <w:hideMark/>
          </w:tcPr>
          <w:p w14:paraId="77DA10AC" w14:textId="77777777" w:rsidR="00760976" w:rsidRPr="00B47362" w:rsidRDefault="00760976" w:rsidP="00760976">
            <w:pPr>
              <w:spacing w:after="0" w:line="240" w:lineRule="auto"/>
              <w:rPr>
                <w:rFonts w:eastAsia="Times New Roman" w:cstheme="minorHAnsi"/>
                <w:sz w:val="18"/>
                <w:szCs w:val="18"/>
                <w:lang w:eastAsia="es-MX"/>
              </w:rPr>
            </w:pPr>
          </w:p>
        </w:tc>
        <w:tc>
          <w:tcPr>
            <w:tcW w:w="380" w:type="dxa"/>
            <w:gridSpan w:val="2"/>
            <w:tcBorders>
              <w:top w:val="nil"/>
              <w:left w:val="nil"/>
              <w:bottom w:val="nil"/>
              <w:right w:val="single" w:sz="4" w:space="0" w:color="BFBFBF" w:themeColor="background1" w:themeShade="BF"/>
            </w:tcBorders>
            <w:shd w:val="clear" w:color="auto" w:fill="auto"/>
            <w:noWrap/>
            <w:vAlign w:val="center"/>
            <w:hideMark/>
          </w:tcPr>
          <w:p w14:paraId="03BE7E44"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679199BF" w14:textId="77777777" w:rsidTr="004E01E3">
        <w:trPr>
          <w:trHeight w:val="299"/>
        </w:trPr>
        <w:tc>
          <w:tcPr>
            <w:tcW w:w="191" w:type="dxa"/>
            <w:tcBorders>
              <w:top w:val="nil"/>
              <w:left w:val="single" w:sz="4" w:space="0" w:color="BFBFBF" w:themeColor="background1" w:themeShade="BF"/>
              <w:bottom w:val="nil"/>
              <w:right w:val="nil"/>
            </w:tcBorders>
            <w:shd w:val="clear" w:color="auto" w:fill="auto"/>
            <w:noWrap/>
            <w:vAlign w:val="center"/>
            <w:hideMark/>
          </w:tcPr>
          <w:p w14:paraId="6B60D493"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8595" w:type="dxa"/>
            <w:gridSpan w:val="36"/>
            <w:tcBorders>
              <w:top w:val="nil"/>
              <w:left w:val="nil"/>
              <w:bottom w:val="nil"/>
              <w:right w:val="nil"/>
            </w:tcBorders>
            <w:shd w:val="clear" w:color="auto" w:fill="auto"/>
            <w:noWrap/>
            <w:vAlign w:val="center"/>
            <w:hideMark/>
          </w:tcPr>
          <w:p w14:paraId="7CC7F4D3"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b/>
                <w:bCs/>
                <w:color w:val="000000"/>
                <w:sz w:val="18"/>
                <w:szCs w:val="18"/>
                <w:lang w:eastAsia="es-MX"/>
              </w:rPr>
              <w:t>&gt;&gt; ODS:</w:t>
            </w:r>
            <w:r w:rsidRPr="00B47362">
              <w:rPr>
                <w:rFonts w:eastAsia="Times New Roman" w:cstheme="minorHAnsi"/>
                <w:color w:val="000000"/>
                <w:sz w:val="18"/>
                <w:szCs w:val="18"/>
                <w:lang w:eastAsia="es-MX"/>
              </w:rPr>
              <w:t xml:space="preserve"> Se incluirá el número y la redacción fidedigna del ODS conforme a lo establecido por el PNUD.</w:t>
            </w:r>
          </w:p>
        </w:tc>
        <w:tc>
          <w:tcPr>
            <w:tcW w:w="335" w:type="dxa"/>
            <w:gridSpan w:val="2"/>
            <w:tcBorders>
              <w:top w:val="nil"/>
              <w:left w:val="nil"/>
              <w:bottom w:val="nil"/>
              <w:right w:val="nil"/>
            </w:tcBorders>
            <w:shd w:val="clear" w:color="auto" w:fill="auto"/>
            <w:noWrap/>
            <w:vAlign w:val="center"/>
            <w:hideMark/>
          </w:tcPr>
          <w:p w14:paraId="1E08325F"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240" w:type="dxa"/>
            <w:tcBorders>
              <w:top w:val="nil"/>
              <w:left w:val="nil"/>
              <w:bottom w:val="nil"/>
              <w:right w:val="single" w:sz="4" w:space="0" w:color="BFBFBF" w:themeColor="background1" w:themeShade="BF"/>
            </w:tcBorders>
            <w:shd w:val="clear" w:color="auto" w:fill="auto"/>
            <w:noWrap/>
            <w:vAlign w:val="center"/>
            <w:hideMark/>
          </w:tcPr>
          <w:p w14:paraId="3B8139C2"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575B6371" w14:textId="77777777" w:rsidTr="004E01E3">
        <w:trPr>
          <w:trHeight w:val="299"/>
        </w:trPr>
        <w:tc>
          <w:tcPr>
            <w:tcW w:w="191" w:type="dxa"/>
            <w:tcBorders>
              <w:top w:val="nil"/>
              <w:left w:val="single" w:sz="4" w:space="0" w:color="BFBFBF" w:themeColor="background1" w:themeShade="BF"/>
              <w:bottom w:val="nil"/>
              <w:right w:val="nil"/>
            </w:tcBorders>
            <w:shd w:val="clear" w:color="auto" w:fill="auto"/>
            <w:noWrap/>
            <w:vAlign w:val="center"/>
            <w:hideMark/>
          </w:tcPr>
          <w:p w14:paraId="57C41F29"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8595" w:type="dxa"/>
            <w:gridSpan w:val="36"/>
            <w:tcBorders>
              <w:top w:val="nil"/>
              <w:left w:val="nil"/>
              <w:bottom w:val="nil"/>
              <w:right w:val="nil"/>
            </w:tcBorders>
            <w:shd w:val="clear" w:color="auto" w:fill="auto"/>
            <w:noWrap/>
            <w:vAlign w:val="center"/>
            <w:hideMark/>
          </w:tcPr>
          <w:p w14:paraId="19EC3B84"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b/>
                <w:bCs/>
                <w:color w:val="000000"/>
                <w:sz w:val="18"/>
                <w:szCs w:val="18"/>
                <w:lang w:eastAsia="es-MX"/>
              </w:rPr>
              <w:t>&gt;&gt; Meta:</w:t>
            </w:r>
            <w:r w:rsidRPr="00B47362">
              <w:rPr>
                <w:rFonts w:eastAsia="Times New Roman" w:cstheme="minorHAnsi"/>
                <w:color w:val="000000"/>
                <w:sz w:val="18"/>
                <w:szCs w:val="18"/>
                <w:lang w:eastAsia="es-MX"/>
              </w:rPr>
              <w:t xml:space="preserve"> Se incluirá la redacción fidedigna de la meta del ODS conforme a lo establecido por el PNUD.</w:t>
            </w:r>
          </w:p>
        </w:tc>
        <w:tc>
          <w:tcPr>
            <w:tcW w:w="335" w:type="dxa"/>
            <w:gridSpan w:val="2"/>
            <w:tcBorders>
              <w:top w:val="nil"/>
              <w:left w:val="nil"/>
              <w:bottom w:val="nil"/>
              <w:right w:val="nil"/>
            </w:tcBorders>
            <w:shd w:val="clear" w:color="auto" w:fill="auto"/>
            <w:noWrap/>
            <w:vAlign w:val="center"/>
            <w:hideMark/>
          </w:tcPr>
          <w:p w14:paraId="16B405B5"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240" w:type="dxa"/>
            <w:tcBorders>
              <w:top w:val="nil"/>
              <w:left w:val="nil"/>
              <w:bottom w:val="nil"/>
              <w:right w:val="single" w:sz="4" w:space="0" w:color="BFBFBF" w:themeColor="background1" w:themeShade="BF"/>
            </w:tcBorders>
            <w:shd w:val="clear" w:color="auto" w:fill="auto"/>
            <w:noWrap/>
            <w:vAlign w:val="center"/>
            <w:hideMark/>
          </w:tcPr>
          <w:p w14:paraId="134BA090"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06858537" w14:textId="77777777" w:rsidTr="004E01E3">
        <w:trPr>
          <w:trHeight w:val="553"/>
        </w:trPr>
        <w:tc>
          <w:tcPr>
            <w:tcW w:w="191" w:type="dxa"/>
            <w:tcBorders>
              <w:top w:val="nil"/>
              <w:left w:val="single" w:sz="4" w:space="0" w:color="BFBFBF" w:themeColor="background1" w:themeShade="BF"/>
              <w:bottom w:val="nil"/>
              <w:right w:val="nil"/>
            </w:tcBorders>
            <w:shd w:val="clear" w:color="auto" w:fill="auto"/>
            <w:noWrap/>
            <w:vAlign w:val="center"/>
            <w:hideMark/>
          </w:tcPr>
          <w:p w14:paraId="6802C98E"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8930" w:type="dxa"/>
            <w:gridSpan w:val="38"/>
            <w:tcBorders>
              <w:top w:val="nil"/>
              <w:left w:val="nil"/>
              <w:bottom w:val="nil"/>
              <w:right w:val="nil"/>
            </w:tcBorders>
            <w:shd w:val="clear" w:color="auto" w:fill="auto"/>
            <w:vAlign w:val="center"/>
            <w:hideMark/>
          </w:tcPr>
          <w:p w14:paraId="4DFB2ED1" w14:textId="25AD7D50"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b/>
                <w:bCs/>
                <w:color w:val="000000"/>
                <w:sz w:val="18"/>
                <w:szCs w:val="18"/>
                <w:lang w:eastAsia="es-MX"/>
              </w:rPr>
              <w:t>&gt;&gt;</w:t>
            </w:r>
            <w:r w:rsidRPr="00B47362">
              <w:rPr>
                <w:rFonts w:eastAsia="Times New Roman" w:cstheme="minorHAnsi"/>
                <w:color w:val="000000"/>
                <w:sz w:val="18"/>
                <w:szCs w:val="18"/>
                <w:lang w:eastAsia="es-MX"/>
              </w:rPr>
              <w:t xml:space="preserve"> La información de los ODS y sus metas pueden consultarse en: </w:t>
            </w:r>
            <w:r w:rsidRPr="00B47362">
              <w:rPr>
                <w:rFonts w:eastAsia="Times New Roman" w:cstheme="minorHAnsi"/>
                <w:color w:val="000000"/>
                <w:sz w:val="18"/>
                <w:szCs w:val="18"/>
                <w:lang w:eastAsia="es-MX"/>
              </w:rPr>
              <w:br/>
            </w:r>
            <w:hyperlink r:id="rId21" w:history="1">
              <w:r w:rsidRPr="00FB577F">
                <w:rPr>
                  <w:rStyle w:val="Hipervnculo"/>
                  <w:rFonts w:eastAsia="Times New Roman" w:cstheme="minorHAnsi"/>
                  <w:sz w:val="18"/>
                  <w:szCs w:val="18"/>
                  <w:lang w:eastAsia="es-MX"/>
                </w:rPr>
                <w:t>http://www.un.org/sustainabledevelopment/es/objetivos-de-desarrollo-sostenible/</w:t>
              </w:r>
            </w:hyperlink>
            <w:r>
              <w:rPr>
                <w:rFonts w:eastAsia="Times New Roman" w:cstheme="minorHAnsi"/>
                <w:color w:val="000000"/>
                <w:sz w:val="18"/>
                <w:szCs w:val="18"/>
                <w:lang w:eastAsia="es-MX"/>
              </w:rPr>
              <w:t xml:space="preserve"> </w:t>
            </w:r>
          </w:p>
        </w:tc>
        <w:tc>
          <w:tcPr>
            <w:tcW w:w="240" w:type="dxa"/>
            <w:tcBorders>
              <w:top w:val="nil"/>
              <w:left w:val="nil"/>
              <w:bottom w:val="nil"/>
              <w:right w:val="single" w:sz="4" w:space="0" w:color="BFBFBF" w:themeColor="background1" w:themeShade="BF"/>
            </w:tcBorders>
            <w:shd w:val="clear" w:color="auto" w:fill="auto"/>
            <w:noWrap/>
            <w:vAlign w:val="center"/>
            <w:hideMark/>
          </w:tcPr>
          <w:p w14:paraId="383FE6C9"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42C75E8D" w14:textId="77777777" w:rsidTr="004E01E3">
        <w:trPr>
          <w:trHeight w:val="401"/>
        </w:trPr>
        <w:tc>
          <w:tcPr>
            <w:tcW w:w="191" w:type="dxa"/>
            <w:tcBorders>
              <w:top w:val="nil"/>
              <w:left w:val="single" w:sz="4" w:space="0" w:color="BFBFBF" w:themeColor="background1" w:themeShade="BF"/>
              <w:bottom w:val="nil"/>
              <w:right w:val="nil"/>
            </w:tcBorders>
            <w:shd w:val="clear" w:color="auto" w:fill="auto"/>
            <w:noWrap/>
            <w:vAlign w:val="center"/>
            <w:hideMark/>
          </w:tcPr>
          <w:p w14:paraId="4B543A70"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1651" w:type="dxa"/>
            <w:gridSpan w:val="6"/>
            <w:tcBorders>
              <w:top w:val="nil"/>
              <w:left w:val="nil"/>
              <w:bottom w:val="nil"/>
              <w:right w:val="nil"/>
            </w:tcBorders>
            <w:shd w:val="clear" w:color="auto" w:fill="auto"/>
            <w:noWrap/>
            <w:vAlign w:val="center"/>
            <w:hideMark/>
          </w:tcPr>
          <w:p w14:paraId="7952C203" w14:textId="77777777" w:rsidR="00760976" w:rsidRPr="00B47362" w:rsidRDefault="00760976" w:rsidP="00760976">
            <w:pPr>
              <w:spacing w:after="0" w:line="240" w:lineRule="auto"/>
              <w:rPr>
                <w:rFonts w:eastAsia="Times New Roman" w:cstheme="minorHAnsi"/>
                <w:b/>
                <w:bCs/>
                <w:color w:val="000000"/>
                <w:sz w:val="18"/>
                <w:szCs w:val="18"/>
                <w:lang w:eastAsia="es-MX"/>
              </w:rPr>
            </w:pPr>
            <w:r w:rsidRPr="00B47362">
              <w:rPr>
                <w:rFonts w:eastAsia="Times New Roman" w:cstheme="minorHAnsi"/>
                <w:b/>
                <w:bCs/>
                <w:color w:val="000000"/>
                <w:sz w:val="18"/>
                <w:szCs w:val="18"/>
                <w:lang w:eastAsia="es-MX"/>
              </w:rPr>
              <w:t>&gt;&gt; Vinculación</w:t>
            </w:r>
          </w:p>
        </w:tc>
        <w:tc>
          <w:tcPr>
            <w:tcW w:w="7279" w:type="dxa"/>
            <w:gridSpan w:val="32"/>
            <w:tcBorders>
              <w:top w:val="nil"/>
              <w:left w:val="nil"/>
              <w:bottom w:val="nil"/>
              <w:right w:val="nil"/>
            </w:tcBorders>
            <w:shd w:val="clear" w:color="auto" w:fill="auto"/>
            <w:vAlign w:val="center"/>
            <w:hideMark/>
          </w:tcPr>
          <w:p w14:paraId="76E9D96F"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b/>
                <w:bCs/>
                <w:color w:val="000000"/>
                <w:sz w:val="18"/>
                <w:szCs w:val="18"/>
                <w:lang w:eastAsia="es-MX"/>
              </w:rPr>
              <w:t>Directa:</w:t>
            </w:r>
            <w:r w:rsidRPr="00B47362">
              <w:rPr>
                <w:rFonts w:eastAsia="Times New Roman" w:cstheme="minorHAnsi"/>
                <w:color w:val="000000"/>
                <w:sz w:val="18"/>
                <w:szCs w:val="18"/>
                <w:lang w:eastAsia="es-MX"/>
              </w:rPr>
              <w:t xml:space="preserve"> el objetivo central del Pp contribuye claramente al cumplimiento de la(s) meta(s) ODS identificada(s).</w:t>
            </w:r>
          </w:p>
        </w:tc>
        <w:tc>
          <w:tcPr>
            <w:tcW w:w="240" w:type="dxa"/>
            <w:tcBorders>
              <w:top w:val="nil"/>
              <w:left w:val="nil"/>
              <w:bottom w:val="nil"/>
              <w:right w:val="single" w:sz="4" w:space="0" w:color="BFBFBF" w:themeColor="background1" w:themeShade="BF"/>
            </w:tcBorders>
            <w:shd w:val="clear" w:color="auto" w:fill="auto"/>
            <w:noWrap/>
            <w:vAlign w:val="center"/>
            <w:hideMark/>
          </w:tcPr>
          <w:p w14:paraId="04476A58"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37BF2E2D" w14:textId="77777777" w:rsidTr="004E01E3">
        <w:trPr>
          <w:trHeight w:val="367"/>
        </w:trPr>
        <w:tc>
          <w:tcPr>
            <w:tcW w:w="191" w:type="dxa"/>
            <w:tcBorders>
              <w:top w:val="nil"/>
              <w:left w:val="single" w:sz="4" w:space="0" w:color="BFBFBF" w:themeColor="background1" w:themeShade="BF"/>
              <w:bottom w:val="single" w:sz="4" w:space="0" w:color="BFBFBF" w:themeColor="background1" w:themeShade="BF"/>
              <w:right w:val="nil"/>
            </w:tcBorders>
            <w:shd w:val="clear" w:color="auto" w:fill="auto"/>
            <w:noWrap/>
            <w:vAlign w:val="center"/>
            <w:hideMark/>
          </w:tcPr>
          <w:p w14:paraId="758323FB"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876" w:type="dxa"/>
            <w:gridSpan w:val="2"/>
            <w:tcBorders>
              <w:top w:val="nil"/>
              <w:left w:val="nil"/>
              <w:bottom w:val="single" w:sz="4" w:space="0" w:color="BFBFBF" w:themeColor="background1" w:themeShade="BF"/>
              <w:right w:val="nil"/>
            </w:tcBorders>
            <w:shd w:val="clear" w:color="auto" w:fill="auto"/>
            <w:noWrap/>
            <w:vAlign w:val="center"/>
            <w:hideMark/>
          </w:tcPr>
          <w:p w14:paraId="43084F71"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386" w:type="dxa"/>
            <w:gridSpan w:val="2"/>
            <w:tcBorders>
              <w:top w:val="nil"/>
              <w:left w:val="nil"/>
              <w:bottom w:val="single" w:sz="4" w:space="0" w:color="BFBFBF" w:themeColor="background1" w:themeShade="BF"/>
              <w:right w:val="nil"/>
            </w:tcBorders>
            <w:shd w:val="clear" w:color="auto" w:fill="auto"/>
            <w:noWrap/>
            <w:vAlign w:val="center"/>
            <w:hideMark/>
          </w:tcPr>
          <w:p w14:paraId="30DC7440"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389" w:type="dxa"/>
            <w:gridSpan w:val="2"/>
            <w:tcBorders>
              <w:top w:val="nil"/>
              <w:left w:val="nil"/>
              <w:bottom w:val="single" w:sz="4" w:space="0" w:color="BFBFBF" w:themeColor="background1" w:themeShade="BF"/>
              <w:right w:val="nil"/>
            </w:tcBorders>
            <w:shd w:val="clear" w:color="auto" w:fill="auto"/>
            <w:noWrap/>
            <w:vAlign w:val="center"/>
            <w:hideMark/>
          </w:tcPr>
          <w:p w14:paraId="146478B2"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7279" w:type="dxa"/>
            <w:gridSpan w:val="32"/>
            <w:tcBorders>
              <w:top w:val="nil"/>
              <w:left w:val="nil"/>
              <w:bottom w:val="single" w:sz="4" w:space="0" w:color="BFBFBF" w:themeColor="background1" w:themeShade="BF"/>
              <w:right w:val="nil"/>
            </w:tcBorders>
            <w:shd w:val="clear" w:color="auto" w:fill="auto"/>
            <w:vAlign w:val="center"/>
            <w:hideMark/>
          </w:tcPr>
          <w:p w14:paraId="6D76F60A" w14:textId="77777777" w:rsidR="00760976"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b/>
                <w:bCs/>
                <w:color w:val="000000"/>
                <w:sz w:val="18"/>
                <w:szCs w:val="18"/>
                <w:lang w:eastAsia="es-MX"/>
              </w:rPr>
              <w:t>Indirecta:</w:t>
            </w:r>
            <w:r w:rsidRPr="00B47362">
              <w:rPr>
                <w:rFonts w:eastAsia="Times New Roman" w:cstheme="minorHAnsi"/>
                <w:color w:val="000000"/>
                <w:sz w:val="18"/>
                <w:szCs w:val="18"/>
                <w:lang w:eastAsia="es-MX"/>
              </w:rPr>
              <w:t xml:space="preserve"> el objetivo central del Pp propicia la generación de condiciones que contribuyen al cumplimiento de la(s) meta(s) de ODS identificada(s), a pesar de no ser su objetivo principal.</w:t>
            </w:r>
          </w:p>
          <w:p w14:paraId="75C0A589" w14:textId="747D2906" w:rsidR="00760976" w:rsidRPr="00B47362" w:rsidRDefault="00760976" w:rsidP="00760976">
            <w:pPr>
              <w:spacing w:after="0" w:line="240" w:lineRule="auto"/>
              <w:rPr>
                <w:rFonts w:eastAsia="Times New Roman" w:cstheme="minorHAnsi"/>
                <w:color w:val="000000"/>
                <w:sz w:val="18"/>
                <w:szCs w:val="18"/>
                <w:lang w:eastAsia="es-MX"/>
              </w:rPr>
            </w:pPr>
          </w:p>
        </w:tc>
        <w:tc>
          <w:tcPr>
            <w:tcW w:w="240" w:type="dxa"/>
            <w:tcBorders>
              <w:top w:val="nil"/>
              <w:left w:val="nil"/>
              <w:bottom w:val="single" w:sz="4" w:space="0" w:color="BFBFBF" w:themeColor="background1" w:themeShade="BF"/>
              <w:right w:val="single" w:sz="4" w:space="0" w:color="BFBFBF" w:themeColor="background1" w:themeShade="BF"/>
            </w:tcBorders>
            <w:shd w:val="clear" w:color="auto" w:fill="auto"/>
            <w:noWrap/>
            <w:vAlign w:val="center"/>
            <w:hideMark/>
          </w:tcPr>
          <w:p w14:paraId="7A9B6D5B"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bl>
    <w:p w14:paraId="262C998D" w14:textId="5BD04B8D" w:rsidR="00760976" w:rsidRDefault="00760976" w:rsidP="00AD62D4">
      <w:pPr>
        <w:rPr>
          <w:lang w:val="es-ES"/>
        </w:rPr>
      </w:pPr>
    </w:p>
    <w:p w14:paraId="60EF381D" w14:textId="77777777" w:rsidR="00760976" w:rsidRDefault="00760976">
      <w:pPr>
        <w:spacing w:line="276" w:lineRule="auto"/>
        <w:jc w:val="left"/>
        <w:rPr>
          <w:lang w:val="es-ES"/>
        </w:rPr>
      </w:pPr>
      <w:r>
        <w:rPr>
          <w:lang w:val="es-ES"/>
        </w:rPr>
        <w:br w:type="page"/>
      </w:r>
    </w:p>
    <w:tbl>
      <w:tblPr>
        <w:tblW w:w="5000" w:type="pct"/>
        <w:tblCellMar>
          <w:left w:w="70" w:type="dxa"/>
          <w:right w:w="70" w:type="dxa"/>
        </w:tblCellMar>
        <w:tblLook w:val="04A0" w:firstRow="1" w:lastRow="0" w:firstColumn="1" w:lastColumn="0" w:noHBand="0" w:noVBand="1"/>
      </w:tblPr>
      <w:tblGrid>
        <w:gridCol w:w="185"/>
        <w:gridCol w:w="185"/>
        <w:gridCol w:w="485"/>
        <w:gridCol w:w="387"/>
        <w:gridCol w:w="350"/>
        <w:gridCol w:w="390"/>
        <w:gridCol w:w="175"/>
        <w:gridCol w:w="175"/>
        <w:gridCol w:w="175"/>
        <w:gridCol w:w="188"/>
        <w:gridCol w:w="189"/>
        <w:gridCol w:w="2112"/>
        <w:gridCol w:w="554"/>
        <w:gridCol w:w="531"/>
        <w:gridCol w:w="186"/>
        <w:gridCol w:w="139"/>
        <w:gridCol w:w="150"/>
        <w:gridCol w:w="150"/>
        <w:gridCol w:w="973"/>
        <w:gridCol w:w="471"/>
        <w:gridCol w:w="355"/>
        <w:gridCol w:w="138"/>
        <w:gridCol w:w="185"/>
      </w:tblGrid>
      <w:tr w:rsidR="00A7577A" w:rsidRPr="001315C8" w14:paraId="13C52771" w14:textId="77777777" w:rsidTr="00A7577A">
        <w:trPr>
          <w:trHeight w:val="397"/>
        </w:trPr>
        <w:tc>
          <w:tcPr>
            <w:tcW w:w="5000" w:type="pct"/>
            <w:gridSpan w:val="2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04040" w:themeFill="text1" w:themeFillTint="BF"/>
            <w:vAlign w:val="center"/>
            <w:hideMark/>
          </w:tcPr>
          <w:p w14:paraId="4E685657" w14:textId="42D48C4F" w:rsidR="00A7577A" w:rsidRPr="001315C8" w:rsidRDefault="00A7577A" w:rsidP="00A7577A">
            <w:pPr>
              <w:spacing w:after="0" w:line="240" w:lineRule="auto"/>
              <w:jc w:val="center"/>
              <w:rPr>
                <w:rFonts w:eastAsia="Times New Roman" w:cstheme="minorHAnsi"/>
                <w:b/>
                <w:bCs/>
                <w:color w:val="FFFFFF"/>
                <w:szCs w:val="16"/>
                <w:lang w:eastAsia="es-MX"/>
              </w:rPr>
            </w:pPr>
            <w:r w:rsidRPr="001315C8">
              <w:rPr>
                <w:rFonts w:cstheme="minorHAnsi"/>
                <w:szCs w:val="16"/>
              </w:rPr>
              <w:lastRenderedPageBreak/>
              <w:br w:type="page"/>
            </w:r>
            <w:r w:rsidRPr="001315C8">
              <w:rPr>
                <w:rFonts w:eastAsia="Times New Roman" w:cstheme="minorHAnsi"/>
                <w:b/>
                <w:bCs/>
                <w:color w:val="FFFFFF"/>
                <w:szCs w:val="16"/>
                <w:lang w:eastAsia="es-MX"/>
              </w:rPr>
              <w:t xml:space="preserve">Anexo </w:t>
            </w:r>
            <w:r>
              <w:rPr>
                <w:rFonts w:eastAsia="Times New Roman" w:cstheme="minorHAnsi"/>
                <w:b/>
                <w:bCs/>
                <w:color w:val="FFFFFF"/>
                <w:szCs w:val="16"/>
                <w:lang w:eastAsia="es-MX"/>
              </w:rPr>
              <w:t>3</w:t>
            </w:r>
            <w:r w:rsidRPr="001315C8">
              <w:rPr>
                <w:rFonts w:eastAsia="Times New Roman" w:cstheme="minorHAnsi"/>
                <w:b/>
                <w:bCs/>
                <w:color w:val="FFFFFF"/>
                <w:szCs w:val="16"/>
                <w:lang w:eastAsia="es-MX"/>
              </w:rPr>
              <w:t xml:space="preserve">. Procedimiento de actualización de </w:t>
            </w:r>
            <w:r>
              <w:rPr>
                <w:rFonts w:eastAsia="Times New Roman" w:cstheme="minorHAnsi"/>
                <w:b/>
                <w:bCs/>
                <w:color w:val="FFFFFF"/>
                <w:szCs w:val="16"/>
                <w:lang w:eastAsia="es-MX"/>
              </w:rPr>
              <w:t>la p</w:t>
            </w:r>
            <w:r w:rsidRPr="001315C8">
              <w:rPr>
                <w:rFonts w:eastAsia="Times New Roman" w:cstheme="minorHAnsi"/>
                <w:b/>
                <w:bCs/>
                <w:color w:val="FFFFFF"/>
                <w:szCs w:val="16"/>
                <w:lang w:eastAsia="es-MX"/>
              </w:rPr>
              <w:t xml:space="preserve">oblación </w:t>
            </w:r>
            <w:r>
              <w:rPr>
                <w:rFonts w:eastAsia="Times New Roman" w:cstheme="minorHAnsi"/>
                <w:b/>
                <w:bCs/>
                <w:color w:val="FFFFFF"/>
                <w:szCs w:val="16"/>
                <w:lang w:eastAsia="es-MX"/>
              </w:rPr>
              <w:t>a</w:t>
            </w:r>
            <w:r w:rsidRPr="001315C8">
              <w:rPr>
                <w:rFonts w:eastAsia="Times New Roman" w:cstheme="minorHAnsi"/>
                <w:b/>
                <w:bCs/>
                <w:color w:val="FFFFFF"/>
                <w:szCs w:val="16"/>
                <w:lang w:eastAsia="es-MX"/>
              </w:rPr>
              <w:t>tendida</w:t>
            </w:r>
          </w:p>
        </w:tc>
      </w:tr>
      <w:tr w:rsidR="00A7577A" w:rsidRPr="001315C8" w14:paraId="095C10A3" w14:textId="77777777" w:rsidTr="00A7577A">
        <w:trPr>
          <w:trHeight w:val="294"/>
        </w:trPr>
        <w:tc>
          <w:tcPr>
            <w:tcW w:w="5000" w:type="pct"/>
            <w:gridSpan w:val="2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0D86D9BE" w14:textId="77777777" w:rsidR="00A7577A" w:rsidRPr="001315C8" w:rsidRDefault="00A7577A" w:rsidP="00A7577A">
            <w:pPr>
              <w:spacing w:after="0" w:line="240" w:lineRule="auto"/>
              <w:jc w:val="center"/>
              <w:rPr>
                <w:rFonts w:eastAsia="Times New Roman" w:cstheme="minorHAnsi"/>
                <w:b/>
                <w:bCs/>
                <w:color w:val="FFFFFF"/>
                <w:sz w:val="18"/>
                <w:szCs w:val="16"/>
                <w:lang w:eastAsia="es-MX"/>
              </w:rPr>
            </w:pPr>
            <w:r w:rsidRPr="001315C8">
              <w:rPr>
                <w:rFonts w:eastAsia="Times New Roman" w:cstheme="minorHAnsi"/>
                <w:b/>
                <w:bCs/>
                <w:color w:val="FFFFFF"/>
                <w:sz w:val="18"/>
                <w:szCs w:val="16"/>
                <w:lang w:eastAsia="es-MX"/>
              </w:rPr>
              <w:t>Procedimiento documentado</w:t>
            </w:r>
          </w:p>
        </w:tc>
      </w:tr>
      <w:tr w:rsidR="00A7577A" w:rsidRPr="001315C8" w14:paraId="3CDC8C0F" w14:textId="77777777" w:rsidTr="00A7577A">
        <w:trPr>
          <w:trHeight w:val="483"/>
        </w:trPr>
        <w:tc>
          <w:tcPr>
            <w:tcW w:w="105" w:type="pct"/>
            <w:tcBorders>
              <w:top w:val="single" w:sz="4" w:space="0" w:color="BFBFBF" w:themeColor="background1" w:themeShade="BF"/>
              <w:left w:val="single" w:sz="4" w:space="0" w:color="BFBFBF" w:themeColor="background1" w:themeShade="BF"/>
              <w:bottom w:val="nil"/>
              <w:right w:val="nil"/>
            </w:tcBorders>
            <w:shd w:val="clear" w:color="auto" w:fill="auto"/>
            <w:noWrap/>
            <w:vAlign w:val="center"/>
            <w:hideMark/>
          </w:tcPr>
          <w:p w14:paraId="2BF7030D"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4895" w:type="pct"/>
            <w:gridSpan w:val="22"/>
            <w:tcBorders>
              <w:top w:val="single" w:sz="4" w:space="0" w:color="BFBFBF" w:themeColor="background1" w:themeShade="BF"/>
              <w:left w:val="nil"/>
              <w:bottom w:val="nil"/>
              <w:right w:val="single" w:sz="4" w:space="0" w:color="BFBFBF" w:themeColor="background1" w:themeShade="BF"/>
            </w:tcBorders>
            <w:shd w:val="clear" w:color="auto" w:fill="auto"/>
            <w:vAlign w:val="center"/>
            <w:hideMark/>
          </w:tcPr>
          <w:p w14:paraId="3E3CC84A"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1. ¿El programa cuenta con un procedimiento documentado y normado para la integración, actualización y depuración de la población atendida?</w:t>
            </w:r>
          </w:p>
        </w:tc>
      </w:tr>
      <w:tr w:rsidR="00A7577A" w:rsidRPr="001315C8" w14:paraId="32C62742" w14:textId="77777777" w:rsidTr="00A7577A">
        <w:trPr>
          <w:trHeight w:val="271"/>
        </w:trPr>
        <w:tc>
          <w:tcPr>
            <w:tcW w:w="105" w:type="pct"/>
            <w:tcBorders>
              <w:top w:val="nil"/>
              <w:left w:val="single" w:sz="4" w:space="0" w:color="BFBFBF" w:themeColor="background1" w:themeShade="BF"/>
              <w:bottom w:val="nil"/>
              <w:right w:val="nil"/>
            </w:tcBorders>
            <w:shd w:val="clear" w:color="auto" w:fill="auto"/>
            <w:noWrap/>
            <w:vAlign w:val="center"/>
            <w:hideMark/>
          </w:tcPr>
          <w:p w14:paraId="73F5F8BB"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noWrap/>
            <w:vAlign w:val="center"/>
            <w:hideMark/>
          </w:tcPr>
          <w:p w14:paraId="3E54239B"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275" w:type="pct"/>
            <w:tcBorders>
              <w:top w:val="nil"/>
              <w:left w:val="nil"/>
              <w:bottom w:val="nil"/>
              <w:right w:val="nil"/>
            </w:tcBorders>
            <w:shd w:val="clear" w:color="auto" w:fill="auto"/>
            <w:noWrap/>
            <w:vAlign w:val="center"/>
            <w:hideMark/>
          </w:tcPr>
          <w:p w14:paraId="3CE6CCF2" w14:textId="77777777" w:rsidR="00A7577A" w:rsidRPr="001315C8" w:rsidRDefault="00A7577A" w:rsidP="00A7577A">
            <w:pPr>
              <w:spacing w:after="0" w:line="240" w:lineRule="auto"/>
              <w:rPr>
                <w:rFonts w:eastAsia="Times New Roman" w:cstheme="minorHAnsi"/>
                <w:sz w:val="16"/>
                <w:szCs w:val="16"/>
                <w:lang w:eastAsia="es-MX"/>
              </w:rPr>
            </w:pPr>
          </w:p>
        </w:tc>
        <w:tc>
          <w:tcPr>
            <w:tcW w:w="219" w:type="pct"/>
            <w:tcBorders>
              <w:top w:val="nil"/>
              <w:left w:val="nil"/>
              <w:bottom w:val="nil"/>
              <w:right w:val="nil"/>
            </w:tcBorders>
            <w:shd w:val="clear" w:color="auto" w:fill="auto"/>
            <w:noWrap/>
            <w:vAlign w:val="center"/>
            <w:hideMark/>
          </w:tcPr>
          <w:p w14:paraId="7D513F5F" w14:textId="77777777" w:rsidR="00A7577A" w:rsidRPr="001315C8" w:rsidRDefault="00A7577A" w:rsidP="00A7577A">
            <w:pPr>
              <w:spacing w:after="0" w:line="240" w:lineRule="auto"/>
              <w:rPr>
                <w:rFonts w:eastAsia="Times New Roman" w:cstheme="minorHAnsi"/>
                <w:sz w:val="16"/>
                <w:szCs w:val="16"/>
                <w:lang w:eastAsia="es-MX"/>
              </w:rPr>
            </w:pPr>
          </w:p>
        </w:tc>
        <w:tc>
          <w:tcPr>
            <w:tcW w:w="198" w:type="pct"/>
            <w:tcBorders>
              <w:top w:val="nil"/>
              <w:left w:val="nil"/>
              <w:bottom w:val="nil"/>
              <w:right w:val="nil"/>
            </w:tcBorders>
            <w:shd w:val="clear" w:color="auto" w:fill="auto"/>
            <w:noWrap/>
            <w:vAlign w:val="center"/>
            <w:hideMark/>
          </w:tcPr>
          <w:p w14:paraId="30F90916" w14:textId="77777777" w:rsidR="00A7577A" w:rsidRPr="001315C8" w:rsidRDefault="00A7577A" w:rsidP="00A7577A">
            <w:pPr>
              <w:spacing w:after="0" w:line="240" w:lineRule="auto"/>
              <w:rPr>
                <w:rFonts w:eastAsia="Times New Roman" w:cstheme="minorHAnsi"/>
                <w:sz w:val="16"/>
                <w:szCs w:val="16"/>
                <w:lang w:eastAsia="es-MX"/>
              </w:rPr>
            </w:pPr>
          </w:p>
        </w:tc>
        <w:tc>
          <w:tcPr>
            <w:tcW w:w="221" w:type="pct"/>
            <w:tcBorders>
              <w:top w:val="nil"/>
              <w:left w:val="nil"/>
              <w:bottom w:val="nil"/>
              <w:right w:val="nil"/>
            </w:tcBorders>
            <w:shd w:val="clear" w:color="auto" w:fill="auto"/>
            <w:noWrap/>
            <w:vAlign w:val="center"/>
            <w:hideMark/>
          </w:tcPr>
          <w:p w14:paraId="5CDE6848"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5B538372"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2DE69ED5"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036812DF" w14:textId="77777777" w:rsidR="00A7577A" w:rsidRPr="001315C8" w:rsidRDefault="00A7577A" w:rsidP="00A7577A">
            <w:pPr>
              <w:spacing w:after="0" w:line="240" w:lineRule="auto"/>
              <w:rPr>
                <w:rFonts w:eastAsia="Times New Roman" w:cstheme="minorHAnsi"/>
                <w:sz w:val="16"/>
                <w:szCs w:val="16"/>
                <w:lang w:eastAsia="es-MX"/>
              </w:rPr>
            </w:pPr>
          </w:p>
        </w:tc>
        <w:tc>
          <w:tcPr>
            <w:tcW w:w="1409" w:type="pct"/>
            <w:gridSpan w:val="3"/>
            <w:tcBorders>
              <w:top w:val="nil"/>
              <w:left w:val="nil"/>
              <w:bottom w:val="nil"/>
              <w:right w:val="nil"/>
            </w:tcBorders>
            <w:shd w:val="clear" w:color="auto" w:fill="auto"/>
            <w:noWrap/>
            <w:vAlign w:val="center"/>
            <w:hideMark/>
          </w:tcPr>
          <w:p w14:paraId="4AA89F0C" w14:textId="77777777" w:rsidR="00A7577A" w:rsidRPr="001315C8" w:rsidRDefault="00A7577A" w:rsidP="00A7577A">
            <w:pPr>
              <w:spacing w:after="0" w:line="240" w:lineRule="auto"/>
              <w:rPr>
                <w:rFonts w:eastAsia="Times New Roman" w:cstheme="minorHAnsi"/>
                <w:sz w:val="16"/>
                <w:szCs w:val="16"/>
                <w:lang w:eastAsia="es-MX"/>
              </w:rPr>
            </w:pPr>
          </w:p>
        </w:tc>
        <w:tc>
          <w:tcPr>
            <w:tcW w:w="314" w:type="pct"/>
            <w:tcBorders>
              <w:top w:val="nil"/>
              <w:left w:val="nil"/>
              <w:bottom w:val="nil"/>
              <w:right w:val="nil"/>
            </w:tcBorders>
            <w:shd w:val="clear" w:color="auto" w:fill="auto"/>
            <w:noWrap/>
            <w:vAlign w:val="center"/>
            <w:hideMark/>
          </w:tcPr>
          <w:p w14:paraId="41EA6561" w14:textId="77777777" w:rsidR="00A7577A" w:rsidRPr="001315C8" w:rsidRDefault="00A7577A" w:rsidP="00A7577A">
            <w:pPr>
              <w:spacing w:after="0" w:line="240" w:lineRule="auto"/>
              <w:rPr>
                <w:rFonts w:eastAsia="Times New Roman" w:cstheme="minorHAnsi"/>
                <w:sz w:val="16"/>
                <w:szCs w:val="16"/>
                <w:lang w:eastAsia="es-MX"/>
              </w:rPr>
            </w:pPr>
          </w:p>
        </w:tc>
        <w:tc>
          <w:tcPr>
            <w:tcW w:w="1674" w:type="pct"/>
            <w:gridSpan w:val="8"/>
            <w:tcBorders>
              <w:top w:val="nil"/>
              <w:left w:val="nil"/>
              <w:bottom w:val="nil"/>
              <w:right w:val="nil"/>
            </w:tcBorders>
            <w:shd w:val="clear" w:color="auto" w:fill="auto"/>
            <w:noWrap/>
            <w:vAlign w:val="center"/>
            <w:hideMark/>
          </w:tcPr>
          <w:p w14:paraId="584001CB" w14:textId="77777777" w:rsidR="00A7577A" w:rsidRPr="001315C8" w:rsidRDefault="00A7577A" w:rsidP="00A7577A">
            <w:pPr>
              <w:spacing w:after="0" w:line="240" w:lineRule="auto"/>
              <w:jc w:val="center"/>
              <w:rPr>
                <w:rFonts w:eastAsia="Times New Roman" w:cstheme="minorHAnsi"/>
                <w:i/>
                <w:iCs/>
                <w:color w:val="000000"/>
                <w:sz w:val="16"/>
                <w:szCs w:val="16"/>
                <w:lang w:eastAsia="es-MX"/>
              </w:rPr>
            </w:pPr>
            <w:r w:rsidRPr="001315C8">
              <w:rPr>
                <w:rFonts w:eastAsia="Times New Roman" w:cstheme="minorHAnsi"/>
                <w:i/>
                <w:iCs/>
                <w:color w:val="000000"/>
                <w:sz w:val="16"/>
                <w:szCs w:val="16"/>
                <w:lang w:eastAsia="es-MX"/>
              </w:rPr>
              <w:t>Indicar el nombre del documento</w:t>
            </w: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2A91B47F"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A7577A" w:rsidRPr="001315C8" w14:paraId="29A56CC8" w14:textId="77777777" w:rsidTr="00A7577A">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76DCCE83"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0FEB78FF"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618" w:type="pct"/>
            <w:gridSpan w:val="10"/>
            <w:tcBorders>
              <w:top w:val="nil"/>
              <w:left w:val="nil"/>
              <w:bottom w:val="nil"/>
              <w:right w:val="nil"/>
            </w:tcBorders>
            <w:shd w:val="clear" w:color="auto" w:fill="auto"/>
            <w:noWrap/>
            <w:vAlign w:val="center"/>
            <w:hideMark/>
          </w:tcPr>
          <w:p w14:paraId="578D766C"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Existe un procedimiento específico y está documentado.</w:t>
            </w:r>
          </w:p>
        </w:tc>
        <w:tc>
          <w:tcPr>
            <w:tcW w:w="314" w:type="pct"/>
            <w:tcBorders>
              <w:top w:val="nil"/>
              <w:left w:val="nil"/>
              <w:bottom w:val="single" w:sz="4" w:space="0" w:color="595959"/>
              <w:right w:val="nil"/>
            </w:tcBorders>
            <w:shd w:val="clear" w:color="auto" w:fill="auto"/>
            <w:noWrap/>
            <w:vAlign w:val="center"/>
            <w:hideMark/>
          </w:tcPr>
          <w:p w14:paraId="6904F861"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301" w:type="pct"/>
            <w:tcBorders>
              <w:top w:val="nil"/>
              <w:left w:val="nil"/>
              <w:bottom w:val="single" w:sz="4" w:space="0" w:color="595959"/>
              <w:right w:val="nil"/>
            </w:tcBorders>
            <w:shd w:val="clear" w:color="auto" w:fill="auto"/>
            <w:noWrap/>
            <w:vAlign w:val="center"/>
            <w:hideMark/>
          </w:tcPr>
          <w:p w14:paraId="7EB997B2"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single" w:sz="4" w:space="0" w:color="595959"/>
              <w:right w:val="nil"/>
            </w:tcBorders>
            <w:shd w:val="clear" w:color="auto" w:fill="auto"/>
            <w:noWrap/>
            <w:vAlign w:val="center"/>
            <w:hideMark/>
          </w:tcPr>
          <w:p w14:paraId="30FD8E89"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800" w:type="pct"/>
            <w:gridSpan w:val="4"/>
            <w:tcBorders>
              <w:top w:val="nil"/>
              <w:left w:val="nil"/>
              <w:bottom w:val="single" w:sz="4" w:space="0" w:color="595959"/>
              <w:right w:val="nil"/>
            </w:tcBorders>
            <w:shd w:val="clear" w:color="auto" w:fill="auto"/>
            <w:noWrap/>
            <w:vAlign w:val="center"/>
            <w:hideMark/>
          </w:tcPr>
          <w:p w14:paraId="0A51F5D0"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467" w:type="pct"/>
            <w:gridSpan w:val="2"/>
            <w:tcBorders>
              <w:top w:val="nil"/>
              <w:left w:val="nil"/>
              <w:bottom w:val="single" w:sz="4" w:space="0" w:color="595959"/>
              <w:right w:val="nil"/>
            </w:tcBorders>
            <w:shd w:val="clear" w:color="auto" w:fill="auto"/>
            <w:noWrap/>
            <w:vAlign w:val="center"/>
            <w:hideMark/>
          </w:tcPr>
          <w:p w14:paraId="054FF074"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66C834FB"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A7577A" w:rsidRPr="001315C8" w14:paraId="6825A347" w14:textId="77777777" w:rsidTr="00A7577A">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4A4B0833"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3B867AAC"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932" w:type="pct"/>
            <w:gridSpan w:val="11"/>
            <w:tcBorders>
              <w:top w:val="nil"/>
              <w:left w:val="nil"/>
              <w:bottom w:val="nil"/>
              <w:right w:val="nil"/>
            </w:tcBorders>
            <w:shd w:val="clear" w:color="auto" w:fill="auto"/>
            <w:noWrap/>
            <w:vAlign w:val="center"/>
            <w:hideMark/>
          </w:tcPr>
          <w:p w14:paraId="311CF2C6"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Existe un procedimiento específico, pero no está documentado.</w:t>
            </w:r>
          </w:p>
        </w:tc>
        <w:tc>
          <w:tcPr>
            <w:tcW w:w="301" w:type="pct"/>
            <w:tcBorders>
              <w:top w:val="nil"/>
              <w:left w:val="nil"/>
              <w:bottom w:val="nil"/>
              <w:right w:val="nil"/>
            </w:tcBorders>
            <w:shd w:val="clear" w:color="auto" w:fill="auto"/>
            <w:noWrap/>
            <w:vAlign w:val="center"/>
            <w:hideMark/>
          </w:tcPr>
          <w:p w14:paraId="3E9A6B0C"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105" w:type="pct"/>
            <w:tcBorders>
              <w:top w:val="nil"/>
              <w:left w:val="nil"/>
              <w:bottom w:val="nil"/>
              <w:right w:val="nil"/>
            </w:tcBorders>
            <w:shd w:val="clear" w:color="auto" w:fill="auto"/>
            <w:noWrap/>
            <w:vAlign w:val="center"/>
            <w:hideMark/>
          </w:tcPr>
          <w:p w14:paraId="45099263" w14:textId="77777777" w:rsidR="00A7577A" w:rsidRPr="001315C8" w:rsidRDefault="00A7577A" w:rsidP="00A7577A">
            <w:pPr>
              <w:spacing w:after="0" w:line="240" w:lineRule="auto"/>
              <w:rPr>
                <w:rFonts w:eastAsia="Times New Roman" w:cstheme="minorHAnsi"/>
                <w:sz w:val="16"/>
                <w:szCs w:val="16"/>
                <w:lang w:eastAsia="es-MX"/>
              </w:rPr>
            </w:pPr>
          </w:p>
        </w:tc>
        <w:tc>
          <w:tcPr>
            <w:tcW w:w="800" w:type="pct"/>
            <w:gridSpan w:val="4"/>
            <w:tcBorders>
              <w:top w:val="nil"/>
              <w:left w:val="nil"/>
              <w:bottom w:val="nil"/>
              <w:right w:val="nil"/>
            </w:tcBorders>
            <w:shd w:val="clear" w:color="auto" w:fill="auto"/>
            <w:noWrap/>
            <w:vAlign w:val="center"/>
            <w:hideMark/>
          </w:tcPr>
          <w:p w14:paraId="1B41B071" w14:textId="77777777" w:rsidR="00A7577A" w:rsidRPr="001315C8" w:rsidRDefault="00A7577A" w:rsidP="00A7577A">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noWrap/>
            <w:vAlign w:val="center"/>
            <w:hideMark/>
          </w:tcPr>
          <w:p w14:paraId="421A95AC" w14:textId="77777777" w:rsidR="00A7577A" w:rsidRPr="001315C8" w:rsidRDefault="00A7577A" w:rsidP="00A7577A">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10ECD149"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A7577A" w:rsidRPr="001315C8" w14:paraId="7A06A5EC" w14:textId="77777777" w:rsidTr="00A7577A">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06F5B8C2"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1BBD956A"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618" w:type="pct"/>
            <w:gridSpan w:val="10"/>
            <w:vMerge w:val="restart"/>
            <w:tcBorders>
              <w:top w:val="nil"/>
              <w:left w:val="nil"/>
              <w:bottom w:val="nil"/>
              <w:right w:val="nil"/>
            </w:tcBorders>
            <w:shd w:val="clear" w:color="auto" w:fill="auto"/>
            <w:vAlign w:val="center"/>
            <w:hideMark/>
          </w:tcPr>
          <w:p w14:paraId="5319BA0E"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Se encuentra normado en alguna Ley, Lineamiento, ordenamiento institucional u otro.</w:t>
            </w:r>
          </w:p>
        </w:tc>
        <w:tc>
          <w:tcPr>
            <w:tcW w:w="314" w:type="pct"/>
            <w:tcBorders>
              <w:top w:val="nil"/>
              <w:left w:val="nil"/>
              <w:bottom w:val="nil"/>
              <w:right w:val="nil"/>
            </w:tcBorders>
            <w:shd w:val="clear" w:color="auto" w:fill="auto"/>
            <w:vAlign w:val="center"/>
            <w:hideMark/>
          </w:tcPr>
          <w:p w14:paraId="1D038DEB"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301" w:type="pct"/>
            <w:tcBorders>
              <w:top w:val="nil"/>
              <w:left w:val="nil"/>
              <w:bottom w:val="nil"/>
              <w:right w:val="nil"/>
            </w:tcBorders>
            <w:shd w:val="clear" w:color="auto" w:fill="auto"/>
            <w:noWrap/>
            <w:vAlign w:val="center"/>
            <w:hideMark/>
          </w:tcPr>
          <w:p w14:paraId="2C683A40" w14:textId="77777777" w:rsidR="00A7577A" w:rsidRPr="001315C8" w:rsidRDefault="00A7577A" w:rsidP="00A7577A">
            <w:pPr>
              <w:spacing w:after="0" w:line="240" w:lineRule="auto"/>
              <w:rPr>
                <w:rFonts w:eastAsia="Times New Roman" w:cstheme="minorHAnsi"/>
                <w:sz w:val="16"/>
                <w:szCs w:val="16"/>
                <w:lang w:eastAsia="es-MX"/>
              </w:rPr>
            </w:pPr>
          </w:p>
        </w:tc>
        <w:tc>
          <w:tcPr>
            <w:tcW w:w="105" w:type="pct"/>
            <w:tcBorders>
              <w:top w:val="nil"/>
              <w:left w:val="nil"/>
              <w:bottom w:val="nil"/>
              <w:right w:val="nil"/>
            </w:tcBorders>
            <w:shd w:val="clear" w:color="auto" w:fill="auto"/>
            <w:noWrap/>
            <w:vAlign w:val="center"/>
            <w:hideMark/>
          </w:tcPr>
          <w:p w14:paraId="358F86D6" w14:textId="77777777" w:rsidR="00A7577A" w:rsidRPr="001315C8" w:rsidRDefault="00A7577A" w:rsidP="00A7577A">
            <w:pPr>
              <w:spacing w:after="0" w:line="240" w:lineRule="auto"/>
              <w:rPr>
                <w:rFonts w:eastAsia="Times New Roman" w:cstheme="minorHAnsi"/>
                <w:sz w:val="16"/>
                <w:szCs w:val="16"/>
                <w:lang w:eastAsia="es-MX"/>
              </w:rPr>
            </w:pPr>
          </w:p>
        </w:tc>
        <w:tc>
          <w:tcPr>
            <w:tcW w:w="800" w:type="pct"/>
            <w:gridSpan w:val="4"/>
            <w:tcBorders>
              <w:top w:val="nil"/>
              <w:left w:val="nil"/>
              <w:bottom w:val="nil"/>
              <w:right w:val="nil"/>
            </w:tcBorders>
            <w:shd w:val="clear" w:color="auto" w:fill="auto"/>
            <w:noWrap/>
            <w:vAlign w:val="center"/>
            <w:hideMark/>
          </w:tcPr>
          <w:p w14:paraId="5E34948F" w14:textId="77777777" w:rsidR="00A7577A" w:rsidRPr="001315C8" w:rsidRDefault="00A7577A" w:rsidP="00A7577A">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noWrap/>
            <w:vAlign w:val="center"/>
            <w:hideMark/>
          </w:tcPr>
          <w:p w14:paraId="22342378" w14:textId="77777777" w:rsidR="00A7577A" w:rsidRPr="001315C8" w:rsidRDefault="00A7577A" w:rsidP="00A7577A">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45416D30"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A7577A" w:rsidRPr="001315C8" w14:paraId="5DAED0F7" w14:textId="77777777" w:rsidTr="00A7577A">
        <w:trPr>
          <w:trHeight w:val="350"/>
        </w:trPr>
        <w:tc>
          <w:tcPr>
            <w:tcW w:w="105" w:type="pct"/>
            <w:tcBorders>
              <w:top w:val="nil"/>
              <w:left w:val="single" w:sz="4" w:space="0" w:color="BFBFBF" w:themeColor="background1" w:themeShade="BF"/>
              <w:bottom w:val="nil"/>
              <w:right w:val="nil"/>
            </w:tcBorders>
            <w:shd w:val="clear" w:color="auto" w:fill="auto"/>
            <w:noWrap/>
            <w:vAlign w:val="center"/>
            <w:hideMark/>
          </w:tcPr>
          <w:p w14:paraId="6C18469E"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noWrap/>
            <w:vAlign w:val="center"/>
            <w:hideMark/>
          </w:tcPr>
          <w:p w14:paraId="7A5A0D36"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2618" w:type="pct"/>
            <w:gridSpan w:val="10"/>
            <w:vMerge/>
            <w:tcBorders>
              <w:top w:val="nil"/>
              <w:left w:val="nil"/>
              <w:bottom w:val="nil"/>
              <w:right w:val="nil"/>
            </w:tcBorders>
            <w:vAlign w:val="center"/>
            <w:hideMark/>
          </w:tcPr>
          <w:p w14:paraId="6BB9CD85"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314" w:type="pct"/>
            <w:tcBorders>
              <w:top w:val="nil"/>
              <w:left w:val="nil"/>
              <w:bottom w:val="nil"/>
              <w:right w:val="nil"/>
            </w:tcBorders>
            <w:shd w:val="clear" w:color="auto" w:fill="auto"/>
            <w:vAlign w:val="center"/>
            <w:hideMark/>
          </w:tcPr>
          <w:p w14:paraId="520E5FBA" w14:textId="77777777" w:rsidR="00A7577A" w:rsidRPr="001315C8" w:rsidRDefault="00A7577A" w:rsidP="00A7577A">
            <w:pPr>
              <w:spacing w:after="0" w:line="240" w:lineRule="auto"/>
              <w:rPr>
                <w:rFonts w:eastAsia="Times New Roman" w:cstheme="minorHAnsi"/>
                <w:sz w:val="16"/>
                <w:szCs w:val="16"/>
                <w:lang w:eastAsia="es-MX"/>
              </w:rPr>
            </w:pPr>
          </w:p>
        </w:tc>
        <w:tc>
          <w:tcPr>
            <w:tcW w:w="301" w:type="pct"/>
            <w:tcBorders>
              <w:top w:val="nil"/>
              <w:left w:val="nil"/>
              <w:bottom w:val="nil"/>
              <w:right w:val="nil"/>
            </w:tcBorders>
            <w:shd w:val="clear" w:color="auto" w:fill="auto"/>
            <w:noWrap/>
            <w:vAlign w:val="center"/>
            <w:hideMark/>
          </w:tcPr>
          <w:p w14:paraId="0C7B3884" w14:textId="77777777" w:rsidR="00A7577A" w:rsidRPr="001315C8" w:rsidRDefault="00A7577A" w:rsidP="00A7577A">
            <w:pPr>
              <w:spacing w:after="0" w:line="240" w:lineRule="auto"/>
              <w:rPr>
                <w:rFonts w:eastAsia="Times New Roman" w:cstheme="minorHAnsi"/>
                <w:sz w:val="16"/>
                <w:szCs w:val="16"/>
                <w:lang w:eastAsia="es-MX"/>
              </w:rPr>
            </w:pPr>
          </w:p>
        </w:tc>
        <w:tc>
          <w:tcPr>
            <w:tcW w:w="105" w:type="pct"/>
            <w:tcBorders>
              <w:top w:val="nil"/>
              <w:left w:val="nil"/>
              <w:bottom w:val="nil"/>
              <w:right w:val="nil"/>
            </w:tcBorders>
            <w:shd w:val="clear" w:color="auto" w:fill="auto"/>
            <w:noWrap/>
            <w:vAlign w:val="center"/>
            <w:hideMark/>
          </w:tcPr>
          <w:p w14:paraId="6E33E08A" w14:textId="77777777" w:rsidR="00A7577A" w:rsidRPr="001315C8" w:rsidRDefault="00A7577A" w:rsidP="00A7577A">
            <w:pPr>
              <w:spacing w:after="0" w:line="240" w:lineRule="auto"/>
              <w:rPr>
                <w:rFonts w:eastAsia="Times New Roman" w:cstheme="minorHAnsi"/>
                <w:sz w:val="16"/>
                <w:szCs w:val="16"/>
                <w:lang w:eastAsia="es-MX"/>
              </w:rPr>
            </w:pPr>
          </w:p>
        </w:tc>
        <w:tc>
          <w:tcPr>
            <w:tcW w:w="800" w:type="pct"/>
            <w:gridSpan w:val="4"/>
            <w:tcBorders>
              <w:top w:val="nil"/>
              <w:left w:val="nil"/>
              <w:bottom w:val="nil"/>
              <w:right w:val="nil"/>
            </w:tcBorders>
            <w:shd w:val="clear" w:color="auto" w:fill="auto"/>
            <w:noWrap/>
            <w:vAlign w:val="center"/>
            <w:hideMark/>
          </w:tcPr>
          <w:p w14:paraId="5739FE00" w14:textId="77777777" w:rsidR="00A7577A" w:rsidRPr="001315C8" w:rsidRDefault="00A7577A" w:rsidP="00A7577A">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noWrap/>
            <w:vAlign w:val="center"/>
            <w:hideMark/>
          </w:tcPr>
          <w:p w14:paraId="66D2272E" w14:textId="77777777" w:rsidR="00A7577A" w:rsidRPr="001315C8" w:rsidRDefault="00A7577A" w:rsidP="00A7577A">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2736001B"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A7577A" w:rsidRPr="001315C8" w14:paraId="4F8CEFE1" w14:textId="77777777" w:rsidTr="00A7577A">
        <w:trPr>
          <w:trHeight w:val="406"/>
        </w:trPr>
        <w:tc>
          <w:tcPr>
            <w:tcW w:w="105" w:type="pct"/>
            <w:tcBorders>
              <w:top w:val="nil"/>
              <w:left w:val="single" w:sz="4" w:space="0" w:color="BFBFBF" w:themeColor="background1" w:themeShade="BF"/>
              <w:bottom w:val="nil"/>
              <w:right w:val="nil"/>
            </w:tcBorders>
            <w:shd w:val="clear" w:color="auto" w:fill="auto"/>
            <w:noWrap/>
            <w:vAlign w:val="center"/>
            <w:hideMark/>
          </w:tcPr>
          <w:p w14:paraId="169386AC"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4895" w:type="pct"/>
            <w:gridSpan w:val="22"/>
            <w:tcBorders>
              <w:top w:val="nil"/>
              <w:left w:val="nil"/>
              <w:bottom w:val="nil"/>
              <w:right w:val="single" w:sz="4" w:space="0" w:color="BFBFBF" w:themeColor="background1" w:themeShade="BF"/>
            </w:tcBorders>
            <w:shd w:val="clear" w:color="auto" w:fill="auto"/>
            <w:vAlign w:val="center"/>
            <w:hideMark/>
          </w:tcPr>
          <w:p w14:paraId="34A24063"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2. El procedimiento contempla los siguientes elementos sobre el padrón de la población atendida:</w:t>
            </w:r>
          </w:p>
        </w:tc>
      </w:tr>
      <w:tr w:rsidR="00A7577A" w:rsidRPr="00603217" w14:paraId="73E85567" w14:textId="77777777" w:rsidTr="00A7577A">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6CDB6360" w14:textId="77777777" w:rsidR="00A7577A" w:rsidRPr="00603217" w:rsidRDefault="00A7577A" w:rsidP="00A7577A">
            <w:pPr>
              <w:spacing w:after="0" w:line="240" w:lineRule="auto"/>
              <w:rPr>
                <w:rFonts w:eastAsia="Times New Roman" w:cstheme="minorHAnsi"/>
                <w:b/>
                <w:color w:val="000000"/>
                <w:sz w:val="16"/>
                <w:szCs w:val="16"/>
                <w:lang w:eastAsia="es-MX"/>
              </w:rPr>
            </w:pPr>
            <w:r w:rsidRPr="00603217">
              <w:rPr>
                <w:rFonts w:eastAsia="Times New Roman" w:cstheme="minorHAnsi"/>
                <w:b/>
                <w:color w:val="000000"/>
                <w:sz w:val="16"/>
                <w:szCs w:val="16"/>
                <w:lang w:eastAsia="es-MX"/>
              </w:rPr>
              <w:t> </w:t>
            </w:r>
          </w:p>
        </w:tc>
        <w:tc>
          <w:tcPr>
            <w:tcW w:w="1315" w:type="pct"/>
            <w:gridSpan w:val="8"/>
            <w:tcBorders>
              <w:top w:val="nil"/>
              <w:left w:val="nil"/>
              <w:bottom w:val="nil"/>
              <w:right w:val="nil"/>
            </w:tcBorders>
            <w:shd w:val="clear" w:color="auto" w:fill="auto"/>
            <w:noWrap/>
            <w:vAlign w:val="center"/>
            <w:hideMark/>
          </w:tcPr>
          <w:p w14:paraId="37805582" w14:textId="77777777" w:rsidR="00A7577A" w:rsidRPr="00603217" w:rsidRDefault="00A7577A" w:rsidP="00A7577A">
            <w:pPr>
              <w:spacing w:after="0" w:line="240" w:lineRule="auto"/>
              <w:jc w:val="center"/>
              <w:rPr>
                <w:rFonts w:eastAsia="Times New Roman" w:cstheme="minorHAnsi"/>
                <w:b/>
                <w:bCs/>
                <w:color w:val="000000"/>
                <w:sz w:val="16"/>
                <w:szCs w:val="16"/>
                <w:lang w:eastAsia="es-MX"/>
              </w:rPr>
            </w:pPr>
            <w:r w:rsidRPr="00603217">
              <w:rPr>
                <w:rFonts w:eastAsia="Times New Roman" w:cstheme="minorHAnsi"/>
                <w:b/>
                <w:bCs/>
                <w:color w:val="000000"/>
                <w:sz w:val="16"/>
                <w:szCs w:val="16"/>
                <w:lang w:eastAsia="es-MX"/>
              </w:rPr>
              <w:t>Integración</w:t>
            </w:r>
          </w:p>
        </w:tc>
        <w:tc>
          <w:tcPr>
            <w:tcW w:w="2024" w:type="pct"/>
            <w:gridSpan w:val="5"/>
            <w:tcBorders>
              <w:top w:val="nil"/>
              <w:left w:val="nil"/>
              <w:bottom w:val="nil"/>
              <w:right w:val="nil"/>
            </w:tcBorders>
            <w:shd w:val="clear" w:color="auto" w:fill="auto"/>
            <w:noWrap/>
            <w:vAlign w:val="center"/>
            <w:hideMark/>
          </w:tcPr>
          <w:p w14:paraId="515D2AFA" w14:textId="77777777" w:rsidR="00A7577A" w:rsidRPr="00603217" w:rsidRDefault="00A7577A" w:rsidP="00A7577A">
            <w:pPr>
              <w:spacing w:after="0" w:line="240" w:lineRule="auto"/>
              <w:jc w:val="center"/>
              <w:rPr>
                <w:rFonts w:eastAsia="Times New Roman" w:cstheme="minorHAnsi"/>
                <w:b/>
                <w:bCs/>
                <w:color w:val="000000"/>
                <w:sz w:val="16"/>
                <w:szCs w:val="16"/>
                <w:lang w:eastAsia="es-MX"/>
              </w:rPr>
            </w:pPr>
            <w:r w:rsidRPr="00603217">
              <w:rPr>
                <w:rFonts w:eastAsia="Times New Roman" w:cstheme="minorHAnsi"/>
                <w:b/>
                <w:bCs/>
                <w:color w:val="000000"/>
                <w:sz w:val="16"/>
                <w:szCs w:val="16"/>
                <w:lang w:eastAsia="es-MX"/>
              </w:rPr>
              <w:t>Actualización</w:t>
            </w:r>
          </w:p>
        </w:tc>
        <w:tc>
          <w:tcPr>
            <w:tcW w:w="1556" w:type="pct"/>
            <w:gridSpan w:val="9"/>
            <w:tcBorders>
              <w:top w:val="nil"/>
              <w:left w:val="nil"/>
              <w:bottom w:val="nil"/>
              <w:right w:val="single" w:sz="4" w:space="0" w:color="BFBFBF" w:themeColor="background1" w:themeShade="BF"/>
            </w:tcBorders>
            <w:shd w:val="clear" w:color="auto" w:fill="auto"/>
            <w:noWrap/>
            <w:vAlign w:val="center"/>
            <w:hideMark/>
          </w:tcPr>
          <w:p w14:paraId="7E468EFC" w14:textId="77777777" w:rsidR="00A7577A" w:rsidRPr="00603217" w:rsidRDefault="00A7577A" w:rsidP="00A7577A">
            <w:pPr>
              <w:spacing w:after="0" w:line="240" w:lineRule="auto"/>
              <w:jc w:val="center"/>
              <w:rPr>
                <w:rFonts w:eastAsia="Times New Roman" w:cstheme="minorHAnsi"/>
                <w:b/>
                <w:bCs/>
                <w:color w:val="000000"/>
                <w:sz w:val="16"/>
                <w:szCs w:val="16"/>
                <w:lang w:eastAsia="es-MX"/>
              </w:rPr>
            </w:pPr>
            <w:r w:rsidRPr="00603217">
              <w:rPr>
                <w:rFonts w:eastAsia="Times New Roman" w:cstheme="minorHAnsi"/>
                <w:b/>
                <w:bCs/>
                <w:color w:val="000000"/>
                <w:sz w:val="16"/>
                <w:szCs w:val="16"/>
                <w:lang w:eastAsia="es-MX"/>
              </w:rPr>
              <w:t>Depuración</w:t>
            </w:r>
          </w:p>
        </w:tc>
      </w:tr>
      <w:tr w:rsidR="00A7577A" w:rsidRPr="001315C8" w14:paraId="13BD92FB" w14:textId="77777777" w:rsidTr="00A7577A">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33213400"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1BD4A6EA"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209" w:type="pct"/>
            <w:gridSpan w:val="7"/>
            <w:vMerge w:val="restart"/>
            <w:tcBorders>
              <w:top w:val="nil"/>
              <w:left w:val="nil"/>
              <w:bottom w:val="nil"/>
              <w:right w:val="nil"/>
            </w:tcBorders>
            <w:shd w:val="clear" w:color="auto" w:fill="auto"/>
            <w:vAlign w:val="center"/>
            <w:hideMark/>
          </w:tcPr>
          <w:p w14:paraId="48141A5A"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Establece una estructura homologada de la información.</w:t>
            </w:r>
          </w:p>
        </w:tc>
        <w:tc>
          <w:tcPr>
            <w:tcW w:w="106"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4643C324"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918" w:type="pct"/>
            <w:gridSpan w:val="4"/>
            <w:vMerge w:val="restart"/>
            <w:tcBorders>
              <w:top w:val="nil"/>
              <w:left w:val="nil"/>
              <w:bottom w:val="nil"/>
              <w:right w:val="nil"/>
            </w:tcBorders>
            <w:shd w:val="clear" w:color="auto" w:fill="auto"/>
            <w:vAlign w:val="center"/>
            <w:hideMark/>
          </w:tcPr>
          <w:p w14:paraId="30A20AC1"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Establece un periodo de actualización del padrón.</w:t>
            </w:r>
          </w:p>
        </w:tc>
        <w:tc>
          <w:tcPr>
            <w:tcW w:w="184" w:type="pct"/>
            <w:gridSpan w:val="2"/>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53835D50"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372" w:type="pct"/>
            <w:gridSpan w:val="7"/>
            <w:vMerge w:val="restart"/>
            <w:tcBorders>
              <w:top w:val="nil"/>
              <w:left w:val="nil"/>
              <w:bottom w:val="nil"/>
              <w:right w:val="single" w:sz="4" w:space="0" w:color="BFBFBF" w:themeColor="background1" w:themeShade="BF"/>
            </w:tcBorders>
            <w:shd w:val="clear" w:color="auto" w:fill="auto"/>
            <w:vAlign w:val="center"/>
            <w:hideMark/>
          </w:tcPr>
          <w:p w14:paraId="719F9FAD"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Establece un mecanismo para detectar inconsistencias y homologar información.</w:t>
            </w:r>
          </w:p>
        </w:tc>
      </w:tr>
      <w:tr w:rsidR="00A7577A" w:rsidRPr="001315C8" w14:paraId="0AA9D7F8" w14:textId="77777777" w:rsidTr="00A7577A">
        <w:trPr>
          <w:trHeight w:val="224"/>
        </w:trPr>
        <w:tc>
          <w:tcPr>
            <w:tcW w:w="105" w:type="pct"/>
            <w:tcBorders>
              <w:top w:val="nil"/>
              <w:left w:val="single" w:sz="4" w:space="0" w:color="BFBFBF" w:themeColor="background1" w:themeShade="BF"/>
              <w:bottom w:val="nil"/>
              <w:right w:val="nil"/>
            </w:tcBorders>
            <w:shd w:val="clear" w:color="auto" w:fill="auto"/>
            <w:noWrap/>
            <w:vAlign w:val="center"/>
            <w:hideMark/>
          </w:tcPr>
          <w:p w14:paraId="6ABC66A5"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noWrap/>
            <w:vAlign w:val="center"/>
            <w:hideMark/>
          </w:tcPr>
          <w:p w14:paraId="58BAC260"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1209" w:type="pct"/>
            <w:gridSpan w:val="7"/>
            <w:vMerge/>
            <w:tcBorders>
              <w:top w:val="nil"/>
              <w:left w:val="nil"/>
              <w:bottom w:val="nil"/>
              <w:right w:val="nil"/>
            </w:tcBorders>
            <w:vAlign w:val="center"/>
            <w:hideMark/>
          </w:tcPr>
          <w:p w14:paraId="0FBFAF13"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106" w:type="pct"/>
            <w:tcBorders>
              <w:top w:val="nil"/>
              <w:left w:val="nil"/>
              <w:bottom w:val="nil"/>
              <w:right w:val="nil"/>
            </w:tcBorders>
            <w:shd w:val="clear" w:color="auto" w:fill="auto"/>
            <w:vAlign w:val="center"/>
            <w:hideMark/>
          </w:tcPr>
          <w:p w14:paraId="47AC2958" w14:textId="77777777" w:rsidR="00A7577A" w:rsidRPr="001315C8" w:rsidRDefault="00A7577A" w:rsidP="00A7577A">
            <w:pPr>
              <w:spacing w:after="0" w:line="240" w:lineRule="auto"/>
              <w:rPr>
                <w:rFonts w:eastAsia="Times New Roman" w:cstheme="minorHAnsi"/>
                <w:sz w:val="16"/>
                <w:szCs w:val="16"/>
                <w:lang w:eastAsia="es-MX"/>
              </w:rPr>
            </w:pPr>
          </w:p>
        </w:tc>
        <w:tc>
          <w:tcPr>
            <w:tcW w:w="1918" w:type="pct"/>
            <w:gridSpan w:val="4"/>
            <w:vMerge/>
            <w:tcBorders>
              <w:top w:val="nil"/>
              <w:left w:val="nil"/>
              <w:bottom w:val="nil"/>
              <w:right w:val="nil"/>
            </w:tcBorders>
            <w:vAlign w:val="center"/>
            <w:hideMark/>
          </w:tcPr>
          <w:p w14:paraId="32BAECB6"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184" w:type="pct"/>
            <w:gridSpan w:val="2"/>
            <w:tcBorders>
              <w:top w:val="nil"/>
              <w:left w:val="nil"/>
              <w:bottom w:val="nil"/>
              <w:right w:val="nil"/>
            </w:tcBorders>
            <w:shd w:val="clear" w:color="auto" w:fill="auto"/>
            <w:noWrap/>
            <w:vAlign w:val="center"/>
            <w:hideMark/>
          </w:tcPr>
          <w:p w14:paraId="4817D07E" w14:textId="77777777" w:rsidR="00A7577A" w:rsidRPr="001315C8" w:rsidRDefault="00A7577A" w:rsidP="00A7577A">
            <w:pPr>
              <w:spacing w:after="0" w:line="240" w:lineRule="auto"/>
              <w:rPr>
                <w:rFonts w:eastAsia="Times New Roman" w:cstheme="minorHAnsi"/>
                <w:sz w:val="16"/>
                <w:szCs w:val="16"/>
                <w:lang w:eastAsia="es-MX"/>
              </w:rPr>
            </w:pPr>
          </w:p>
        </w:tc>
        <w:tc>
          <w:tcPr>
            <w:tcW w:w="1372" w:type="pct"/>
            <w:gridSpan w:val="7"/>
            <w:vMerge/>
            <w:tcBorders>
              <w:top w:val="nil"/>
              <w:left w:val="nil"/>
              <w:bottom w:val="nil"/>
              <w:right w:val="single" w:sz="4" w:space="0" w:color="BFBFBF" w:themeColor="background1" w:themeShade="BF"/>
            </w:tcBorders>
            <w:vAlign w:val="center"/>
            <w:hideMark/>
          </w:tcPr>
          <w:p w14:paraId="54A64B76" w14:textId="77777777" w:rsidR="00A7577A" w:rsidRPr="001315C8" w:rsidRDefault="00A7577A" w:rsidP="00A7577A">
            <w:pPr>
              <w:spacing w:after="0" w:line="240" w:lineRule="auto"/>
              <w:rPr>
                <w:rFonts w:eastAsia="Times New Roman" w:cstheme="minorHAnsi"/>
                <w:color w:val="000000"/>
                <w:sz w:val="16"/>
                <w:szCs w:val="16"/>
                <w:lang w:eastAsia="es-MX"/>
              </w:rPr>
            </w:pPr>
          </w:p>
        </w:tc>
      </w:tr>
      <w:tr w:rsidR="00A7577A" w:rsidRPr="001315C8" w14:paraId="63039F33" w14:textId="77777777" w:rsidTr="00A7577A">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30CF005D"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104DBD44"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209" w:type="pct"/>
            <w:gridSpan w:val="7"/>
            <w:vMerge w:val="restart"/>
            <w:tcBorders>
              <w:top w:val="nil"/>
              <w:left w:val="nil"/>
              <w:bottom w:val="nil"/>
              <w:right w:val="nil"/>
            </w:tcBorders>
            <w:shd w:val="clear" w:color="auto" w:fill="auto"/>
            <w:vAlign w:val="center"/>
            <w:hideMark/>
          </w:tcPr>
          <w:p w14:paraId="11628624"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Incluye las principales características de la población atendida y de</w:t>
            </w:r>
            <w:r>
              <w:rPr>
                <w:rFonts w:eastAsia="Times New Roman" w:cstheme="minorHAnsi"/>
                <w:color w:val="000000"/>
                <w:sz w:val="16"/>
                <w:szCs w:val="16"/>
                <w:lang w:eastAsia="es-MX"/>
              </w:rPr>
              <w:t xml:space="preserve"> los bienes y/o servicios</w:t>
            </w:r>
            <w:r w:rsidRPr="001315C8">
              <w:rPr>
                <w:rFonts w:eastAsia="Times New Roman" w:cstheme="minorHAnsi"/>
                <w:color w:val="000000"/>
                <w:sz w:val="16"/>
                <w:szCs w:val="16"/>
                <w:lang w:eastAsia="es-MX"/>
              </w:rPr>
              <w:t xml:space="preserve"> otorgado</w:t>
            </w:r>
            <w:r>
              <w:rPr>
                <w:rFonts w:eastAsia="Times New Roman" w:cstheme="minorHAnsi"/>
                <w:color w:val="000000"/>
                <w:sz w:val="16"/>
                <w:szCs w:val="16"/>
                <w:lang w:eastAsia="es-MX"/>
              </w:rPr>
              <w:t>s</w:t>
            </w:r>
            <w:r w:rsidRPr="001315C8">
              <w:rPr>
                <w:rFonts w:eastAsia="Times New Roman" w:cstheme="minorHAnsi"/>
                <w:color w:val="000000"/>
                <w:sz w:val="16"/>
                <w:szCs w:val="16"/>
                <w:lang w:eastAsia="es-MX"/>
              </w:rPr>
              <w:t xml:space="preserve"> </w:t>
            </w:r>
          </w:p>
        </w:tc>
        <w:tc>
          <w:tcPr>
            <w:tcW w:w="106" w:type="pct"/>
            <w:tcBorders>
              <w:top w:val="nil"/>
              <w:left w:val="nil"/>
              <w:bottom w:val="nil"/>
              <w:right w:val="nil"/>
            </w:tcBorders>
            <w:shd w:val="clear" w:color="auto" w:fill="auto"/>
            <w:noWrap/>
            <w:vAlign w:val="center"/>
            <w:hideMark/>
          </w:tcPr>
          <w:p w14:paraId="0BC0BB8B"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1918" w:type="pct"/>
            <w:gridSpan w:val="4"/>
            <w:vMerge w:val="restart"/>
            <w:tcBorders>
              <w:top w:val="nil"/>
              <w:left w:val="nil"/>
              <w:bottom w:val="nil"/>
              <w:right w:val="nil"/>
            </w:tcBorders>
            <w:shd w:val="clear" w:color="auto" w:fill="auto"/>
            <w:vAlign w:val="center"/>
            <w:hideMark/>
          </w:tcPr>
          <w:p w14:paraId="7BE77A44" w14:textId="77777777" w:rsidR="00A7577A" w:rsidRPr="00603217" w:rsidRDefault="00A7577A" w:rsidP="00A7577A">
            <w:pPr>
              <w:spacing w:after="0" w:line="240" w:lineRule="auto"/>
              <w:rPr>
                <w:rFonts w:eastAsia="Times New Roman" w:cstheme="minorHAnsi"/>
                <w:b/>
                <w:bCs/>
                <w:i/>
                <w:iCs/>
                <w:color w:val="000000"/>
                <w:sz w:val="16"/>
                <w:szCs w:val="16"/>
                <w:lang w:eastAsia="es-MX"/>
              </w:rPr>
            </w:pPr>
            <w:r w:rsidRPr="00603217">
              <w:rPr>
                <w:rFonts w:eastAsia="Times New Roman" w:cstheme="minorHAnsi"/>
                <w:b/>
                <w:bCs/>
                <w:i/>
                <w:iCs/>
                <w:color w:val="000000"/>
                <w:sz w:val="16"/>
                <w:szCs w:val="16"/>
                <w:lang w:eastAsia="es-MX"/>
              </w:rPr>
              <w:t>Indique el periodo de actualización establecido:</w:t>
            </w:r>
          </w:p>
        </w:tc>
        <w:tc>
          <w:tcPr>
            <w:tcW w:w="184" w:type="pct"/>
            <w:gridSpan w:val="2"/>
            <w:tcBorders>
              <w:top w:val="nil"/>
              <w:left w:val="nil"/>
              <w:bottom w:val="nil"/>
              <w:right w:val="nil"/>
            </w:tcBorders>
            <w:shd w:val="clear" w:color="auto" w:fill="auto"/>
            <w:noWrap/>
            <w:vAlign w:val="center"/>
            <w:hideMark/>
          </w:tcPr>
          <w:p w14:paraId="7A4A7A6F" w14:textId="77777777" w:rsidR="00A7577A" w:rsidRPr="001315C8" w:rsidRDefault="00A7577A" w:rsidP="00A7577A">
            <w:pPr>
              <w:spacing w:after="0" w:line="240" w:lineRule="auto"/>
              <w:rPr>
                <w:rFonts w:eastAsia="Times New Roman" w:cstheme="minorHAnsi"/>
                <w:b/>
                <w:bCs/>
                <w:i/>
                <w:iCs/>
                <w:color w:val="000000"/>
                <w:sz w:val="16"/>
                <w:szCs w:val="16"/>
                <w:lang w:eastAsia="es-MX"/>
              </w:rPr>
            </w:pPr>
          </w:p>
        </w:tc>
        <w:tc>
          <w:tcPr>
            <w:tcW w:w="1372" w:type="pct"/>
            <w:gridSpan w:val="7"/>
            <w:vMerge/>
            <w:tcBorders>
              <w:top w:val="nil"/>
              <w:left w:val="nil"/>
              <w:bottom w:val="nil"/>
              <w:right w:val="single" w:sz="4" w:space="0" w:color="BFBFBF" w:themeColor="background1" w:themeShade="BF"/>
            </w:tcBorders>
            <w:vAlign w:val="center"/>
            <w:hideMark/>
          </w:tcPr>
          <w:p w14:paraId="1647FEB8" w14:textId="77777777" w:rsidR="00A7577A" w:rsidRPr="001315C8" w:rsidRDefault="00A7577A" w:rsidP="00A7577A">
            <w:pPr>
              <w:spacing w:after="0" w:line="240" w:lineRule="auto"/>
              <w:rPr>
                <w:rFonts w:eastAsia="Times New Roman" w:cstheme="minorHAnsi"/>
                <w:color w:val="000000"/>
                <w:sz w:val="16"/>
                <w:szCs w:val="16"/>
                <w:lang w:eastAsia="es-MX"/>
              </w:rPr>
            </w:pPr>
          </w:p>
        </w:tc>
      </w:tr>
      <w:tr w:rsidR="00A7577A" w:rsidRPr="001315C8" w14:paraId="639F690C" w14:textId="77777777" w:rsidTr="00A7577A">
        <w:trPr>
          <w:trHeight w:val="565"/>
        </w:trPr>
        <w:tc>
          <w:tcPr>
            <w:tcW w:w="105" w:type="pct"/>
            <w:tcBorders>
              <w:top w:val="nil"/>
              <w:left w:val="single" w:sz="4" w:space="0" w:color="BFBFBF" w:themeColor="background1" w:themeShade="BF"/>
              <w:bottom w:val="nil"/>
              <w:right w:val="nil"/>
            </w:tcBorders>
            <w:shd w:val="clear" w:color="auto" w:fill="auto"/>
            <w:noWrap/>
            <w:vAlign w:val="center"/>
            <w:hideMark/>
          </w:tcPr>
          <w:p w14:paraId="1CFF56E0"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noWrap/>
            <w:vAlign w:val="center"/>
            <w:hideMark/>
          </w:tcPr>
          <w:p w14:paraId="0AB47FB5"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1209" w:type="pct"/>
            <w:gridSpan w:val="7"/>
            <w:vMerge/>
            <w:tcBorders>
              <w:top w:val="nil"/>
              <w:left w:val="nil"/>
              <w:bottom w:val="nil"/>
              <w:right w:val="nil"/>
            </w:tcBorders>
            <w:vAlign w:val="center"/>
            <w:hideMark/>
          </w:tcPr>
          <w:p w14:paraId="4993FC4C"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106" w:type="pct"/>
            <w:tcBorders>
              <w:top w:val="nil"/>
              <w:left w:val="nil"/>
              <w:bottom w:val="nil"/>
              <w:right w:val="nil"/>
            </w:tcBorders>
            <w:shd w:val="clear" w:color="auto" w:fill="auto"/>
            <w:vAlign w:val="center"/>
            <w:hideMark/>
          </w:tcPr>
          <w:p w14:paraId="4D42DCA1" w14:textId="77777777" w:rsidR="00A7577A" w:rsidRPr="001315C8" w:rsidRDefault="00A7577A" w:rsidP="00A7577A">
            <w:pPr>
              <w:spacing w:after="0" w:line="240" w:lineRule="auto"/>
              <w:rPr>
                <w:rFonts w:eastAsia="Times New Roman" w:cstheme="minorHAnsi"/>
                <w:sz w:val="16"/>
                <w:szCs w:val="16"/>
                <w:lang w:eastAsia="es-MX"/>
              </w:rPr>
            </w:pPr>
          </w:p>
        </w:tc>
        <w:tc>
          <w:tcPr>
            <w:tcW w:w="1918" w:type="pct"/>
            <w:gridSpan w:val="4"/>
            <w:vMerge/>
            <w:tcBorders>
              <w:top w:val="nil"/>
              <w:left w:val="nil"/>
              <w:bottom w:val="nil"/>
              <w:right w:val="nil"/>
            </w:tcBorders>
            <w:vAlign w:val="center"/>
            <w:hideMark/>
          </w:tcPr>
          <w:p w14:paraId="1916F158" w14:textId="77777777" w:rsidR="00A7577A" w:rsidRPr="001315C8" w:rsidRDefault="00A7577A" w:rsidP="00A7577A">
            <w:pPr>
              <w:spacing w:after="0" w:line="240" w:lineRule="auto"/>
              <w:rPr>
                <w:rFonts w:eastAsia="Times New Roman" w:cstheme="minorHAnsi"/>
                <w:b/>
                <w:bCs/>
                <w:i/>
                <w:iCs/>
                <w:color w:val="000000"/>
                <w:sz w:val="16"/>
                <w:szCs w:val="16"/>
                <w:lang w:eastAsia="es-MX"/>
              </w:rPr>
            </w:pPr>
          </w:p>
        </w:tc>
        <w:tc>
          <w:tcPr>
            <w:tcW w:w="184" w:type="pct"/>
            <w:gridSpan w:val="2"/>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2035832E"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372" w:type="pct"/>
            <w:gridSpan w:val="7"/>
            <w:tcBorders>
              <w:top w:val="nil"/>
              <w:left w:val="nil"/>
              <w:bottom w:val="nil"/>
              <w:right w:val="single" w:sz="4" w:space="0" w:color="BFBFBF" w:themeColor="background1" w:themeShade="BF"/>
            </w:tcBorders>
            <w:shd w:val="clear" w:color="auto" w:fill="auto"/>
            <w:vAlign w:val="center"/>
            <w:hideMark/>
          </w:tcPr>
          <w:p w14:paraId="3FF636C1"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Establece un mecanismo para detectar duplicidades de apoyos otorgados por el mismo Pp o por otros programas.</w:t>
            </w:r>
          </w:p>
        </w:tc>
      </w:tr>
      <w:tr w:rsidR="00A7577A" w:rsidRPr="001315C8" w14:paraId="48847A3B" w14:textId="77777777" w:rsidTr="00A7577A">
        <w:trPr>
          <w:trHeight w:val="266"/>
        </w:trPr>
        <w:tc>
          <w:tcPr>
            <w:tcW w:w="105" w:type="pct"/>
            <w:tcBorders>
              <w:top w:val="nil"/>
              <w:left w:val="single" w:sz="4" w:space="0" w:color="BFBFBF" w:themeColor="background1" w:themeShade="BF"/>
              <w:bottom w:val="nil"/>
              <w:right w:val="nil"/>
            </w:tcBorders>
            <w:shd w:val="clear" w:color="auto" w:fill="auto"/>
            <w:noWrap/>
            <w:vAlign w:val="center"/>
            <w:hideMark/>
          </w:tcPr>
          <w:p w14:paraId="758DD084"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5C854C04"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209" w:type="pct"/>
            <w:gridSpan w:val="7"/>
            <w:vMerge w:val="restart"/>
            <w:tcBorders>
              <w:top w:val="nil"/>
              <w:left w:val="nil"/>
              <w:bottom w:val="nil"/>
              <w:right w:val="nil"/>
            </w:tcBorders>
            <w:shd w:val="clear" w:color="auto" w:fill="auto"/>
            <w:vAlign w:val="center"/>
            <w:hideMark/>
          </w:tcPr>
          <w:p w14:paraId="00C21D3C"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Se asigna una clave o identificador único que permita dar seguimiento a población atendida en el tiempo.</w:t>
            </w:r>
          </w:p>
        </w:tc>
        <w:tc>
          <w:tcPr>
            <w:tcW w:w="106" w:type="pct"/>
            <w:tcBorders>
              <w:top w:val="nil"/>
              <w:left w:val="nil"/>
              <w:bottom w:val="nil"/>
              <w:right w:val="nil"/>
            </w:tcBorders>
            <w:shd w:val="clear" w:color="auto" w:fill="auto"/>
            <w:noWrap/>
            <w:vAlign w:val="center"/>
            <w:hideMark/>
          </w:tcPr>
          <w:p w14:paraId="31E829DD"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2101" w:type="pct"/>
            <w:gridSpan w:val="6"/>
            <w:vMerge w:val="restart"/>
            <w:tcBorders>
              <w:top w:val="nil"/>
              <w:left w:val="nil"/>
              <w:bottom w:val="nil"/>
              <w:right w:val="nil"/>
            </w:tcBorders>
            <w:vAlign w:val="center"/>
            <w:hideMark/>
          </w:tcPr>
          <w:p w14:paraId="329ADD6D"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85" w:type="pct"/>
            <w:tcBorders>
              <w:top w:val="nil"/>
              <w:left w:val="nil"/>
              <w:bottom w:val="nil"/>
              <w:right w:val="nil"/>
            </w:tcBorders>
            <w:shd w:val="clear" w:color="auto" w:fill="auto"/>
            <w:vAlign w:val="center"/>
            <w:hideMark/>
          </w:tcPr>
          <w:p w14:paraId="7A2D7147" w14:textId="77777777" w:rsidR="00A7577A" w:rsidRPr="001315C8" w:rsidRDefault="00A7577A" w:rsidP="00A7577A">
            <w:pPr>
              <w:spacing w:after="0" w:line="240" w:lineRule="auto"/>
              <w:rPr>
                <w:rFonts w:eastAsia="Times New Roman" w:cstheme="minorHAnsi"/>
                <w:sz w:val="16"/>
                <w:szCs w:val="16"/>
                <w:lang w:eastAsia="es-MX"/>
              </w:rPr>
            </w:pPr>
          </w:p>
        </w:tc>
        <w:tc>
          <w:tcPr>
            <w:tcW w:w="85" w:type="pct"/>
            <w:tcBorders>
              <w:top w:val="nil"/>
              <w:left w:val="nil"/>
              <w:bottom w:val="nil"/>
              <w:right w:val="nil"/>
            </w:tcBorders>
            <w:shd w:val="clear" w:color="auto" w:fill="auto"/>
            <w:noWrap/>
            <w:vAlign w:val="center"/>
            <w:hideMark/>
          </w:tcPr>
          <w:p w14:paraId="3C5FAEB6" w14:textId="77777777" w:rsidR="00A7577A" w:rsidRPr="001315C8" w:rsidRDefault="00A7577A" w:rsidP="00A7577A">
            <w:pPr>
              <w:spacing w:after="0" w:line="240" w:lineRule="auto"/>
              <w:rPr>
                <w:rFonts w:eastAsia="Times New Roman" w:cstheme="minorHAnsi"/>
                <w:sz w:val="16"/>
                <w:szCs w:val="16"/>
                <w:lang w:eastAsia="es-MX"/>
              </w:rPr>
            </w:pPr>
          </w:p>
        </w:tc>
        <w:tc>
          <w:tcPr>
            <w:tcW w:w="1202" w:type="pct"/>
            <w:gridSpan w:val="5"/>
            <w:tcBorders>
              <w:top w:val="nil"/>
              <w:left w:val="nil"/>
              <w:bottom w:val="nil"/>
              <w:right w:val="single" w:sz="4" w:space="0" w:color="BFBFBF" w:themeColor="background1" w:themeShade="BF"/>
            </w:tcBorders>
            <w:vAlign w:val="center"/>
            <w:hideMark/>
          </w:tcPr>
          <w:p w14:paraId="3DBE4C5E" w14:textId="77777777" w:rsidR="00A7577A" w:rsidRPr="001315C8" w:rsidRDefault="00A7577A" w:rsidP="00A7577A">
            <w:pPr>
              <w:spacing w:after="0" w:line="240" w:lineRule="auto"/>
              <w:rPr>
                <w:rFonts w:eastAsia="Times New Roman" w:cstheme="minorHAnsi"/>
                <w:color w:val="000000"/>
                <w:sz w:val="16"/>
                <w:szCs w:val="16"/>
                <w:lang w:eastAsia="es-MX"/>
              </w:rPr>
            </w:pPr>
          </w:p>
        </w:tc>
      </w:tr>
      <w:tr w:rsidR="00A7577A" w:rsidRPr="001315C8" w14:paraId="7935EACD" w14:textId="77777777" w:rsidTr="00A7577A">
        <w:trPr>
          <w:trHeight w:val="449"/>
        </w:trPr>
        <w:tc>
          <w:tcPr>
            <w:tcW w:w="105" w:type="pct"/>
            <w:tcBorders>
              <w:top w:val="nil"/>
              <w:left w:val="single" w:sz="4" w:space="0" w:color="BFBFBF" w:themeColor="background1" w:themeShade="BF"/>
              <w:bottom w:val="nil"/>
              <w:right w:val="nil"/>
            </w:tcBorders>
            <w:shd w:val="clear" w:color="auto" w:fill="auto"/>
            <w:noWrap/>
            <w:vAlign w:val="center"/>
            <w:hideMark/>
          </w:tcPr>
          <w:p w14:paraId="1D51F93C"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noWrap/>
            <w:vAlign w:val="center"/>
            <w:hideMark/>
          </w:tcPr>
          <w:p w14:paraId="6CD3376E"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1209" w:type="pct"/>
            <w:gridSpan w:val="7"/>
            <w:vMerge/>
            <w:tcBorders>
              <w:top w:val="nil"/>
              <w:left w:val="nil"/>
              <w:bottom w:val="nil"/>
              <w:right w:val="nil"/>
            </w:tcBorders>
            <w:vAlign w:val="center"/>
            <w:hideMark/>
          </w:tcPr>
          <w:p w14:paraId="7E025F7C"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106" w:type="pct"/>
            <w:tcBorders>
              <w:top w:val="nil"/>
              <w:left w:val="nil"/>
              <w:bottom w:val="nil"/>
              <w:right w:val="nil"/>
            </w:tcBorders>
            <w:shd w:val="clear" w:color="auto" w:fill="auto"/>
            <w:noWrap/>
            <w:vAlign w:val="center"/>
            <w:hideMark/>
          </w:tcPr>
          <w:p w14:paraId="3C1600DF" w14:textId="77777777" w:rsidR="00A7577A" w:rsidRPr="001315C8" w:rsidRDefault="00A7577A" w:rsidP="00A7577A">
            <w:pPr>
              <w:spacing w:after="0" w:line="240" w:lineRule="auto"/>
              <w:rPr>
                <w:rFonts w:eastAsia="Times New Roman" w:cstheme="minorHAnsi"/>
                <w:sz w:val="16"/>
                <w:szCs w:val="16"/>
                <w:lang w:eastAsia="es-MX"/>
              </w:rPr>
            </w:pPr>
          </w:p>
        </w:tc>
        <w:tc>
          <w:tcPr>
            <w:tcW w:w="2101" w:type="pct"/>
            <w:gridSpan w:val="6"/>
            <w:vMerge/>
            <w:tcBorders>
              <w:top w:val="nil"/>
              <w:left w:val="nil"/>
              <w:bottom w:val="nil"/>
              <w:right w:val="nil"/>
            </w:tcBorders>
            <w:vAlign w:val="center"/>
            <w:hideMark/>
          </w:tcPr>
          <w:p w14:paraId="332C4959"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85" w:type="pct"/>
            <w:tcBorders>
              <w:top w:val="nil"/>
              <w:left w:val="nil"/>
              <w:bottom w:val="nil"/>
              <w:right w:val="nil"/>
            </w:tcBorders>
            <w:shd w:val="clear" w:color="auto" w:fill="auto"/>
            <w:vAlign w:val="center"/>
            <w:hideMark/>
          </w:tcPr>
          <w:p w14:paraId="4506A91C" w14:textId="77777777" w:rsidR="00A7577A" w:rsidRPr="001315C8" w:rsidRDefault="00A7577A" w:rsidP="00A7577A">
            <w:pPr>
              <w:spacing w:after="0" w:line="240" w:lineRule="auto"/>
              <w:rPr>
                <w:rFonts w:eastAsia="Times New Roman" w:cstheme="minorHAnsi"/>
                <w:sz w:val="16"/>
                <w:szCs w:val="16"/>
                <w:lang w:eastAsia="es-MX"/>
              </w:rPr>
            </w:pPr>
          </w:p>
        </w:tc>
        <w:tc>
          <w:tcPr>
            <w:tcW w:w="85" w:type="pct"/>
            <w:tcBorders>
              <w:top w:val="nil"/>
              <w:left w:val="nil"/>
              <w:bottom w:val="nil"/>
              <w:right w:val="nil"/>
            </w:tcBorders>
            <w:shd w:val="clear" w:color="auto" w:fill="auto"/>
            <w:noWrap/>
            <w:vAlign w:val="center"/>
            <w:hideMark/>
          </w:tcPr>
          <w:p w14:paraId="2B925F7B" w14:textId="77777777" w:rsidR="00A7577A" w:rsidRPr="001315C8" w:rsidRDefault="00A7577A" w:rsidP="00A7577A">
            <w:pPr>
              <w:spacing w:after="0" w:line="240" w:lineRule="auto"/>
              <w:rPr>
                <w:rFonts w:eastAsia="Times New Roman" w:cstheme="minorHAnsi"/>
                <w:sz w:val="16"/>
                <w:szCs w:val="16"/>
                <w:lang w:eastAsia="es-MX"/>
              </w:rPr>
            </w:pPr>
          </w:p>
        </w:tc>
        <w:tc>
          <w:tcPr>
            <w:tcW w:w="818" w:type="pct"/>
            <w:gridSpan w:val="2"/>
            <w:tcBorders>
              <w:top w:val="nil"/>
              <w:left w:val="nil"/>
              <w:bottom w:val="nil"/>
              <w:right w:val="nil"/>
            </w:tcBorders>
            <w:shd w:val="clear" w:color="auto" w:fill="auto"/>
            <w:vAlign w:val="center"/>
            <w:hideMark/>
          </w:tcPr>
          <w:p w14:paraId="2965B007" w14:textId="77777777" w:rsidR="00A7577A" w:rsidRPr="001315C8" w:rsidRDefault="00A7577A" w:rsidP="00A7577A">
            <w:pPr>
              <w:spacing w:after="0" w:line="240" w:lineRule="auto"/>
              <w:rPr>
                <w:rFonts w:eastAsia="Times New Roman" w:cstheme="minorHAnsi"/>
                <w:sz w:val="16"/>
                <w:szCs w:val="16"/>
                <w:lang w:eastAsia="es-MX"/>
              </w:rPr>
            </w:pPr>
          </w:p>
        </w:tc>
        <w:tc>
          <w:tcPr>
            <w:tcW w:w="279" w:type="pct"/>
            <w:gridSpan w:val="2"/>
            <w:tcBorders>
              <w:top w:val="nil"/>
              <w:left w:val="nil"/>
              <w:bottom w:val="nil"/>
              <w:right w:val="nil"/>
            </w:tcBorders>
            <w:shd w:val="clear" w:color="auto" w:fill="auto"/>
            <w:vAlign w:val="center"/>
            <w:hideMark/>
          </w:tcPr>
          <w:p w14:paraId="3D1EB4D1" w14:textId="77777777" w:rsidR="00A7577A" w:rsidRPr="001315C8" w:rsidRDefault="00A7577A" w:rsidP="00A7577A">
            <w:pPr>
              <w:spacing w:after="0" w:line="240" w:lineRule="auto"/>
              <w:rPr>
                <w:rFonts w:eastAsia="Times New Roman" w:cstheme="minorHAnsi"/>
                <w:sz w:val="16"/>
                <w:szCs w:val="16"/>
                <w:lang w:eastAsia="es-MX"/>
              </w:rPr>
            </w:pPr>
          </w:p>
        </w:tc>
        <w:tc>
          <w:tcPr>
            <w:tcW w:w="105" w:type="pct"/>
            <w:tcBorders>
              <w:top w:val="nil"/>
              <w:left w:val="nil"/>
              <w:bottom w:val="nil"/>
              <w:right w:val="single" w:sz="4" w:space="0" w:color="BFBFBF" w:themeColor="background1" w:themeShade="BF"/>
            </w:tcBorders>
            <w:shd w:val="clear" w:color="auto" w:fill="auto"/>
            <w:vAlign w:val="center"/>
            <w:hideMark/>
          </w:tcPr>
          <w:p w14:paraId="5E0B7936"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A7577A" w:rsidRPr="001315C8" w14:paraId="0289DD66" w14:textId="77777777" w:rsidTr="00A7577A">
        <w:trPr>
          <w:trHeight w:val="294"/>
        </w:trPr>
        <w:tc>
          <w:tcPr>
            <w:tcW w:w="5000" w:type="pct"/>
            <w:gridSpan w:val="2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247DA0AD" w14:textId="77777777" w:rsidR="00A7577A" w:rsidRPr="001315C8" w:rsidRDefault="00A7577A" w:rsidP="00A7577A">
            <w:pPr>
              <w:spacing w:after="0" w:line="240" w:lineRule="auto"/>
              <w:jc w:val="center"/>
              <w:rPr>
                <w:rFonts w:eastAsia="Times New Roman" w:cstheme="minorHAnsi"/>
                <w:b/>
                <w:bCs/>
                <w:color w:val="FFFFFF"/>
                <w:sz w:val="18"/>
                <w:szCs w:val="16"/>
                <w:lang w:eastAsia="es-MX"/>
              </w:rPr>
            </w:pPr>
            <w:r w:rsidRPr="001315C8">
              <w:rPr>
                <w:rFonts w:eastAsia="Times New Roman" w:cstheme="minorHAnsi"/>
                <w:b/>
                <w:bCs/>
                <w:color w:val="FFFFFF"/>
                <w:sz w:val="18"/>
                <w:szCs w:val="16"/>
                <w:lang w:eastAsia="es-MX"/>
              </w:rPr>
              <w:t>Sistematización y disponibilidad de la información</w:t>
            </w:r>
          </w:p>
        </w:tc>
      </w:tr>
      <w:tr w:rsidR="00A7577A" w:rsidRPr="001315C8" w14:paraId="69317AE5" w14:textId="77777777" w:rsidTr="00A7577A">
        <w:trPr>
          <w:trHeight w:val="420"/>
        </w:trPr>
        <w:tc>
          <w:tcPr>
            <w:tcW w:w="105" w:type="pct"/>
            <w:tcBorders>
              <w:top w:val="single" w:sz="4" w:space="0" w:color="BFBFBF" w:themeColor="background1" w:themeShade="BF"/>
              <w:left w:val="single" w:sz="4" w:space="0" w:color="BFBFBF" w:themeColor="background1" w:themeShade="BF"/>
              <w:bottom w:val="nil"/>
              <w:right w:val="nil"/>
            </w:tcBorders>
            <w:shd w:val="clear" w:color="auto" w:fill="auto"/>
            <w:noWrap/>
            <w:vAlign w:val="center"/>
            <w:hideMark/>
          </w:tcPr>
          <w:p w14:paraId="7DFF4FA4"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4895" w:type="pct"/>
            <w:gridSpan w:val="22"/>
            <w:tcBorders>
              <w:top w:val="single" w:sz="4" w:space="0" w:color="BFBFBF" w:themeColor="background1" w:themeShade="BF"/>
              <w:left w:val="nil"/>
              <w:bottom w:val="nil"/>
              <w:right w:val="single" w:sz="4" w:space="0" w:color="BFBFBF" w:themeColor="background1" w:themeShade="BF"/>
            </w:tcBorders>
            <w:shd w:val="clear" w:color="auto" w:fill="auto"/>
            <w:vAlign w:val="center"/>
            <w:hideMark/>
          </w:tcPr>
          <w:p w14:paraId="469F529F"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3. ¿El Pp cuenta con un sistema informático para la integración, actualización y depuración de la población atendida?</w:t>
            </w:r>
          </w:p>
        </w:tc>
      </w:tr>
      <w:tr w:rsidR="00A7577A" w:rsidRPr="001315C8" w14:paraId="4330E492" w14:textId="77777777" w:rsidTr="00A7577A">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2A449AEE"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24F859FB"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75" w:type="pct"/>
            <w:tcBorders>
              <w:top w:val="nil"/>
              <w:left w:val="nil"/>
              <w:bottom w:val="nil"/>
              <w:right w:val="nil"/>
            </w:tcBorders>
            <w:shd w:val="clear" w:color="auto" w:fill="auto"/>
            <w:noWrap/>
            <w:vAlign w:val="center"/>
            <w:hideMark/>
          </w:tcPr>
          <w:p w14:paraId="66A0AA87" w14:textId="77777777" w:rsidR="00A7577A" w:rsidRPr="001315C8" w:rsidRDefault="00A7577A" w:rsidP="00A7577A">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Sí</w:t>
            </w:r>
          </w:p>
        </w:tc>
        <w:tc>
          <w:tcPr>
            <w:tcW w:w="2343" w:type="pct"/>
            <w:gridSpan w:val="9"/>
            <w:tcBorders>
              <w:top w:val="nil"/>
              <w:left w:val="nil"/>
              <w:bottom w:val="nil"/>
              <w:right w:val="nil"/>
            </w:tcBorders>
            <w:shd w:val="clear" w:color="auto" w:fill="auto"/>
            <w:noWrap/>
            <w:vAlign w:val="center"/>
            <w:hideMark/>
          </w:tcPr>
          <w:p w14:paraId="3CBAEDA9" w14:textId="77777777" w:rsidR="00A7577A" w:rsidRPr="001315C8" w:rsidRDefault="00A7577A" w:rsidP="00A7577A">
            <w:pPr>
              <w:spacing w:after="0" w:line="240" w:lineRule="auto"/>
              <w:rPr>
                <w:rFonts w:eastAsia="Times New Roman" w:cstheme="minorHAnsi"/>
                <w:i/>
                <w:iCs/>
                <w:color w:val="000000"/>
                <w:sz w:val="16"/>
                <w:szCs w:val="16"/>
                <w:lang w:eastAsia="es-MX"/>
              </w:rPr>
            </w:pPr>
            <w:r w:rsidRPr="001315C8">
              <w:rPr>
                <w:rFonts w:eastAsia="Times New Roman" w:cstheme="minorHAnsi"/>
                <w:i/>
                <w:iCs/>
                <w:color w:val="000000"/>
                <w:sz w:val="16"/>
                <w:szCs w:val="16"/>
                <w:lang w:eastAsia="es-MX"/>
              </w:rPr>
              <w:t>Indicar el nombre del sistema:</w:t>
            </w:r>
          </w:p>
        </w:tc>
        <w:tc>
          <w:tcPr>
            <w:tcW w:w="314" w:type="pct"/>
            <w:tcBorders>
              <w:top w:val="nil"/>
              <w:left w:val="nil"/>
              <w:bottom w:val="single" w:sz="4" w:space="0" w:color="595959"/>
              <w:right w:val="nil"/>
            </w:tcBorders>
            <w:shd w:val="clear" w:color="auto" w:fill="auto"/>
            <w:noWrap/>
            <w:vAlign w:val="center"/>
            <w:hideMark/>
          </w:tcPr>
          <w:p w14:paraId="6A3C4675"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301" w:type="pct"/>
            <w:tcBorders>
              <w:top w:val="nil"/>
              <w:left w:val="nil"/>
              <w:bottom w:val="single" w:sz="4" w:space="0" w:color="595959"/>
              <w:right w:val="nil"/>
            </w:tcBorders>
            <w:shd w:val="clear" w:color="auto" w:fill="auto"/>
            <w:noWrap/>
            <w:vAlign w:val="center"/>
            <w:hideMark/>
          </w:tcPr>
          <w:p w14:paraId="2567DD15"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single" w:sz="4" w:space="0" w:color="595959"/>
              <w:right w:val="nil"/>
            </w:tcBorders>
            <w:shd w:val="clear" w:color="auto" w:fill="auto"/>
            <w:noWrap/>
            <w:vAlign w:val="center"/>
            <w:hideMark/>
          </w:tcPr>
          <w:p w14:paraId="1C993BA8"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800" w:type="pct"/>
            <w:gridSpan w:val="4"/>
            <w:tcBorders>
              <w:top w:val="nil"/>
              <w:left w:val="nil"/>
              <w:bottom w:val="single" w:sz="4" w:space="0" w:color="595959"/>
              <w:right w:val="nil"/>
            </w:tcBorders>
            <w:shd w:val="clear" w:color="auto" w:fill="auto"/>
            <w:noWrap/>
            <w:vAlign w:val="center"/>
            <w:hideMark/>
          </w:tcPr>
          <w:p w14:paraId="3D926B61"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467" w:type="pct"/>
            <w:gridSpan w:val="2"/>
            <w:tcBorders>
              <w:top w:val="nil"/>
              <w:left w:val="nil"/>
              <w:bottom w:val="single" w:sz="4" w:space="0" w:color="595959"/>
              <w:right w:val="nil"/>
            </w:tcBorders>
            <w:shd w:val="clear" w:color="auto" w:fill="auto"/>
            <w:noWrap/>
            <w:vAlign w:val="center"/>
            <w:hideMark/>
          </w:tcPr>
          <w:p w14:paraId="352E4FCA"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4CB7D345"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A7577A" w:rsidRPr="001315C8" w14:paraId="39B45217" w14:textId="77777777" w:rsidTr="00A7577A">
        <w:trPr>
          <w:trHeight w:val="112"/>
        </w:trPr>
        <w:tc>
          <w:tcPr>
            <w:tcW w:w="105" w:type="pct"/>
            <w:tcBorders>
              <w:top w:val="nil"/>
              <w:left w:val="single" w:sz="4" w:space="0" w:color="BFBFBF" w:themeColor="background1" w:themeShade="BF"/>
              <w:bottom w:val="nil"/>
              <w:right w:val="nil"/>
            </w:tcBorders>
            <w:shd w:val="clear" w:color="auto" w:fill="auto"/>
            <w:noWrap/>
            <w:vAlign w:val="center"/>
            <w:hideMark/>
          </w:tcPr>
          <w:p w14:paraId="45BD7B19"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vAlign w:val="center"/>
            <w:hideMark/>
          </w:tcPr>
          <w:p w14:paraId="1128418E"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275" w:type="pct"/>
            <w:tcBorders>
              <w:top w:val="nil"/>
              <w:left w:val="nil"/>
              <w:bottom w:val="nil"/>
              <w:right w:val="nil"/>
            </w:tcBorders>
            <w:shd w:val="clear" w:color="auto" w:fill="auto"/>
            <w:vAlign w:val="center"/>
            <w:hideMark/>
          </w:tcPr>
          <w:p w14:paraId="5067A566" w14:textId="77777777" w:rsidR="00A7577A" w:rsidRPr="001315C8" w:rsidRDefault="00A7577A" w:rsidP="00A7577A">
            <w:pPr>
              <w:spacing w:after="0" w:line="240" w:lineRule="auto"/>
              <w:rPr>
                <w:rFonts w:eastAsia="Times New Roman" w:cstheme="minorHAnsi"/>
                <w:sz w:val="16"/>
                <w:szCs w:val="16"/>
                <w:lang w:eastAsia="es-MX"/>
              </w:rPr>
            </w:pPr>
          </w:p>
        </w:tc>
        <w:tc>
          <w:tcPr>
            <w:tcW w:w="219" w:type="pct"/>
            <w:tcBorders>
              <w:top w:val="nil"/>
              <w:left w:val="nil"/>
              <w:bottom w:val="nil"/>
              <w:right w:val="nil"/>
            </w:tcBorders>
            <w:shd w:val="clear" w:color="auto" w:fill="auto"/>
            <w:vAlign w:val="center"/>
            <w:hideMark/>
          </w:tcPr>
          <w:p w14:paraId="33411877" w14:textId="77777777" w:rsidR="00A7577A" w:rsidRPr="001315C8" w:rsidRDefault="00A7577A" w:rsidP="00A7577A">
            <w:pPr>
              <w:spacing w:after="0" w:line="240" w:lineRule="auto"/>
              <w:rPr>
                <w:rFonts w:eastAsia="Times New Roman" w:cstheme="minorHAnsi"/>
                <w:sz w:val="16"/>
                <w:szCs w:val="16"/>
                <w:lang w:eastAsia="es-MX"/>
              </w:rPr>
            </w:pPr>
          </w:p>
        </w:tc>
        <w:tc>
          <w:tcPr>
            <w:tcW w:w="198" w:type="pct"/>
            <w:tcBorders>
              <w:top w:val="nil"/>
              <w:left w:val="nil"/>
              <w:bottom w:val="nil"/>
              <w:right w:val="nil"/>
            </w:tcBorders>
            <w:shd w:val="clear" w:color="auto" w:fill="auto"/>
            <w:noWrap/>
            <w:vAlign w:val="center"/>
            <w:hideMark/>
          </w:tcPr>
          <w:p w14:paraId="635461F9" w14:textId="77777777" w:rsidR="00A7577A" w:rsidRPr="001315C8" w:rsidRDefault="00A7577A" w:rsidP="00A7577A">
            <w:pPr>
              <w:spacing w:after="0" w:line="240" w:lineRule="auto"/>
              <w:rPr>
                <w:rFonts w:eastAsia="Times New Roman" w:cstheme="minorHAnsi"/>
                <w:sz w:val="16"/>
                <w:szCs w:val="16"/>
                <w:lang w:eastAsia="es-MX"/>
              </w:rPr>
            </w:pPr>
          </w:p>
        </w:tc>
        <w:tc>
          <w:tcPr>
            <w:tcW w:w="221" w:type="pct"/>
            <w:tcBorders>
              <w:top w:val="nil"/>
              <w:left w:val="nil"/>
              <w:bottom w:val="nil"/>
              <w:right w:val="nil"/>
            </w:tcBorders>
            <w:shd w:val="clear" w:color="auto" w:fill="auto"/>
            <w:vAlign w:val="center"/>
            <w:hideMark/>
          </w:tcPr>
          <w:p w14:paraId="373F7802"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vAlign w:val="center"/>
            <w:hideMark/>
          </w:tcPr>
          <w:p w14:paraId="18EBA372"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vAlign w:val="center"/>
            <w:hideMark/>
          </w:tcPr>
          <w:p w14:paraId="22EA012A"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063B7D4E" w14:textId="77777777" w:rsidR="00A7577A" w:rsidRPr="001315C8" w:rsidRDefault="00A7577A" w:rsidP="00A7577A">
            <w:pPr>
              <w:spacing w:after="0" w:line="240" w:lineRule="auto"/>
              <w:rPr>
                <w:rFonts w:eastAsia="Times New Roman" w:cstheme="minorHAnsi"/>
                <w:sz w:val="16"/>
                <w:szCs w:val="16"/>
                <w:lang w:eastAsia="es-MX"/>
              </w:rPr>
            </w:pPr>
          </w:p>
        </w:tc>
        <w:tc>
          <w:tcPr>
            <w:tcW w:w="1409" w:type="pct"/>
            <w:gridSpan w:val="3"/>
            <w:tcBorders>
              <w:top w:val="nil"/>
              <w:left w:val="nil"/>
              <w:bottom w:val="nil"/>
              <w:right w:val="nil"/>
            </w:tcBorders>
            <w:shd w:val="clear" w:color="auto" w:fill="auto"/>
            <w:noWrap/>
            <w:vAlign w:val="center"/>
            <w:hideMark/>
          </w:tcPr>
          <w:p w14:paraId="3342D308" w14:textId="77777777" w:rsidR="00A7577A" w:rsidRPr="001315C8" w:rsidRDefault="00A7577A" w:rsidP="00A7577A">
            <w:pPr>
              <w:spacing w:after="0" w:line="240" w:lineRule="auto"/>
              <w:rPr>
                <w:rFonts w:eastAsia="Times New Roman" w:cstheme="minorHAnsi"/>
                <w:sz w:val="16"/>
                <w:szCs w:val="16"/>
                <w:lang w:eastAsia="es-MX"/>
              </w:rPr>
            </w:pPr>
          </w:p>
        </w:tc>
        <w:tc>
          <w:tcPr>
            <w:tcW w:w="314" w:type="pct"/>
            <w:tcBorders>
              <w:top w:val="nil"/>
              <w:left w:val="nil"/>
              <w:bottom w:val="nil"/>
              <w:right w:val="nil"/>
            </w:tcBorders>
            <w:shd w:val="clear" w:color="auto" w:fill="auto"/>
            <w:noWrap/>
            <w:vAlign w:val="center"/>
            <w:hideMark/>
          </w:tcPr>
          <w:p w14:paraId="25A6AE81" w14:textId="77777777" w:rsidR="00A7577A" w:rsidRPr="001315C8" w:rsidRDefault="00A7577A" w:rsidP="00A7577A">
            <w:pPr>
              <w:spacing w:after="0" w:line="240" w:lineRule="auto"/>
              <w:rPr>
                <w:rFonts w:eastAsia="Times New Roman" w:cstheme="minorHAnsi"/>
                <w:sz w:val="16"/>
                <w:szCs w:val="16"/>
                <w:lang w:eastAsia="es-MX"/>
              </w:rPr>
            </w:pPr>
          </w:p>
        </w:tc>
        <w:tc>
          <w:tcPr>
            <w:tcW w:w="301" w:type="pct"/>
            <w:tcBorders>
              <w:top w:val="nil"/>
              <w:left w:val="nil"/>
              <w:bottom w:val="nil"/>
              <w:right w:val="nil"/>
            </w:tcBorders>
            <w:shd w:val="clear" w:color="auto" w:fill="auto"/>
            <w:noWrap/>
            <w:vAlign w:val="center"/>
            <w:hideMark/>
          </w:tcPr>
          <w:p w14:paraId="0681411D" w14:textId="77777777" w:rsidR="00A7577A" w:rsidRPr="001315C8" w:rsidRDefault="00A7577A" w:rsidP="00A7577A">
            <w:pPr>
              <w:spacing w:after="0" w:line="240" w:lineRule="auto"/>
              <w:rPr>
                <w:rFonts w:eastAsia="Times New Roman" w:cstheme="minorHAnsi"/>
                <w:sz w:val="16"/>
                <w:szCs w:val="16"/>
                <w:lang w:eastAsia="es-MX"/>
              </w:rPr>
            </w:pPr>
          </w:p>
        </w:tc>
        <w:tc>
          <w:tcPr>
            <w:tcW w:w="105" w:type="pct"/>
            <w:tcBorders>
              <w:top w:val="nil"/>
              <w:left w:val="nil"/>
              <w:bottom w:val="nil"/>
              <w:right w:val="nil"/>
            </w:tcBorders>
            <w:shd w:val="clear" w:color="auto" w:fill="auto"/>
            <w:noWrap/>
            <w:vAlign w:val="center"/>
            <w:hideMark/>
          </w:tcPr>
          <w:p w14:paraId="27ABBC7E" w14:textId="77777777" w:rsidR="00A7577A" w:rsidRPr="001315C8" w:rsidRDefault="00A7577A" w:rsidP="00A7577A">
            <w:pPr>
              <w:spacing w:after="0" w:line="240" w:lineRule="auto"/>
              <w:rPr>
                <w:rFonts w:eastAsia="Times New Roman" w:cstheme="minorHAnsi"/>
                <w:sz w:val="16"/>
                <w:szCs w:val="16"/>
                <w:lang w:eastAsia="es-MX"/>
              </w:rPr>
            </w:pPr>
          </w:p>
        </w:tc>
        <w:tc>
          <w:tcPr>
            <w:tcW w:w="800" w:type="pct"/>
            <w:gridSpan w:val="4"/>
            <w:tcBorders>
              <w:top w:val="nil"/>
              <w:left w:val="nil"/>
              <w:bottom w:val="nil"/>
              <w:right w:val="nil"/>
            </w:tcBorders>
            <w:shd w:val="clear" w:color="auto" w:fill="auto"/>
            <w:noWrap/>
            <w:vAlign w:val="center"/>
            <w:hideMark/>
          </w:tcPr>
          <w:p w14:paraId="026B0824" w14:textId="77777777" w:rsidR="00A7577A" w:rsidRPr="001315C8" w:rsidRDefault="00A7577A" w:rsidP="00A7577A">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noWrap/>
            <w:vAlign w:val="center"/>
            <w:hideMark/>
          </w:tcPr>
          <w:p w14:paraId="5F2402CD" w14:textId="77777777" w:rsidR="00A7577A" w:rsidRPr="001315C8" w:rsidRDefault="00A7577A" w:rsidP="00A7577A">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038C5562"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A7577A" w:rsidRPr="001315C8" w14:paraId="6225B97E" w14:textId="77777777" w:rsidTr="00A7577A">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55BE0CC1"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76FC1E21"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75" w:type="pct"/>
            <w:tcBorders>
              <w:top w:val="nil"/>
              <w:left w:val="nil"/>
              <w:bottom w:val="nil"/>
              <w:right w:val="nil"/>
            </w:tcBorders>
            <w:shd w:val="clear" w:color="auto" w:fill="auto"/>
            <w:noWrap/>
            <w:vAlign w:val="center"/>
            <w:hideMark/>
          </w:tcPr>
          <w:p w14:paraId="411CC5E9" w14:textId="77777777" w:rsidR="00A7577A" w:rsidRPr="001315C8" w:rsidRDefault="00A7577A" w:rsidP="00A7577A">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No</w:t>
            </w:r>
          </w:p>
        </w:tc>
        <w:tc>
          <w:tcPr>
            <w:tcW w:w="2343" w:type="pct"/>
            <w:gridSpan w:val="9"/>
            <w:tcBorders>
              <w:top w:val="nil"/>
              <w:left w:val="nil"/>
              <w:bottom w:val="nil"/>
              <w:right w:val="nil"/>
            </w:tcBorders>
            <w:shd w:val="clear" w:color="auto" w:fill="auto"/>
            <w:noWrap/>
            <w:vAlign w:val="center"/>
            <w:hideMark/>
          </w:tcPr>
          <w:p w14:paraId="07E1411B" w14:textId="77777777" w:rsidR="00A7577A" w:rsidRPr="001315C8" w:rsidRDefault="00A7577A" w:rsidP="00A7577A">
            <w:pPr>
              <w:spacing w:after="0" w:line="240" w:lineRule="auto"/>
              <w:rPr>
                <w:rFonts w:eastAsia="Times New Roman" w:cstheme="minorHAnsi"/>
                <w:i/>
                <w:iCs/>
                <w:color w:val="000000"/>
                <w:sz w:val="16"/>
                <w:szCs w:val="16"/>
                <w:lang w:eastAsia="es-MX"/>
              </w:rPr>
            </w:pPr>
            <w:r w:rsidRPr="001315C8">
              <w:rPr>
                <w:rFonts w:eastAsia="Times New Roman" w:cstheme="minorHAnsi"/>
                <w:i/>
                <w:iCs/>
                <w:color w:val="000000"/>
                <w:sz w:val="16"/>
                <w:szCs w:val="16"/>
                <w:lang w:eastAsia="es-MX"/>
              </w:rPr>
              <w:t>Seleccione el procedimiento manual que realiza el Pp:</w:t>
            </w:r>
          </w:p>
        </w:tc>
        <w:tc>
          <w:tcPr>
            <w:tcW w:w="314" w:type="pct"/>
            <w:tcBorders>
              <w:top w:val="nil"/>
              <w:left w:val="nil"/>
              <w:bottom w:val="nil"/>
              <w:right w:val="nil"/>
            </w:tcBorders>
            <w:shd w:val="clear" w:color="auto" w:fill="auto"/>
            <w:noWrap/>
            <w:vAlign w:val="center"/>
            <w:hideMark/>
          </w:tcPr>
          <w:p w14:paraId="678B6AE5" w14:textId="77777777" w:rsidR="00A7577A" w:rsidRPr="001315C8" w:rsidRDefault="00A7577A" w:rsidP="00A7577A">
            <w:pPr>
              <w:spacing w:after="0" w:line="240" w:lineRule="auto"/>
              <w:rPr>
                <w:rFonts w:eastAsia="Times New Roman" w:cstheme="minorHAnsi"/>
                <w:sz w:val="16"/>
                <w:szCs w:val="16"/>
                <w:lang w:eastAsia="es-MX"/>
              </w:rPr>
            </w:pPr>
          </w:p>
        </w:tc>
        <w:tc>
          <w:tcPr>
            <w:tcW w:w="301" w:type="pct"/>
            <w:tcBorders>
              <w:top w:val="nil"/>
              <w:left w:val="nil"/>
              <w:bottom w:val="nil"/>
              <w:right w:val="nil"/>
            </w:tcBorders>
            <w:shd w:val="clear" w:color="auto" w:fill="auto"/>
            <w:vAlign w:val="center"/>
            <w:hideMark/>
          </w:tcPr>
          <w:p w14:paraId="6A90B4F8" w14:textId="77777777" w:rsidR="00A7577A" w:rsidRPr="001315C8" w:rsidRDefault="00A7577A" w:rsidP="00A7577A">
            <w:pPr>
              <w:spacing w:after="0" w:line="240" w:lineRule="auto"/>
              <w:jc w:val="center"/>
              <w:rPr>
                <w:rFonts w:eastAsia="Times New Roman" w:cstheme="minorHAnsi"/>
                <w:sz w:val="16"/>
                <w:szCs w:val="16"/>
                <w:lang w:eastAsia="es-MX"/>
              </w:rPr>
            </w:pPr>
          </w:p>
        </w:tc>
        <w:tc>
          <w:tcPr>
            <w:tcW w:w="105" w:type="pct"/>
            <w:tcBorders>
              <w:top w:val="nil"/>
              <w:left w:val="nil"/>
              <w:bottom w:val="nil"/>
              <w:right w:val="nil"/>
            </w:tcBorders>
            <w:shd w:val="clear" w:color="auto" w:fill="auto"/>
            <w:vAlign w:val="center"/>
            <w:hideMark/>
          </w:tcPr>
          <w:p w14:paraId="4C7B8FDE" w14:textId="77777777" w:rsidR="00A7577A" w:rsidRPr="001315C8" w:rsidRDefault="00A7577A" w:rsidP="00A7577A">
            <w:pPr>
              <w:spacing w:after="0" w:line="240" w:lineRule="auto"/>
              <w:rPr>
                <w:rFonts w:eastAsia="Times New Roman" w:cstheme="minorHAnsi"/>
                <w:sz w:val="16"/>
                <w:szCs w:val="16"/>
                <w:lang w:eastAsia="es-MX"/>
              </w:rPr>
            </w:pPr>
          </w:p>
        </w:tc>
        <w:tc>
          <w:tcPr>
            <w:tcW w:w="800" w:type="pct"/>
            <w:gridSpan w:val="4"/>
            <w:tcBorders>
              <w:top w:val="nil"/>
              <w:left w:val="nil"/>
              <w:bottom w:val="nil"/>
              <w:right w:val="nil"/>
            </w:tcBorders>
            <w:shd w:val="clear" w:color="auto" w:fill="auto"/>
            <w:vAlign w:val="center"/>
            <w:hideMark/>
          </w:tcPr>
          <w:p w14:paraId="3B4B2891" w14:textId="77777777" w:rsidR="00A7577A" w:rsidRPr="001315C8" w:rsidRDefault="00A7577A" w:rsidP="00A7577A">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vAlign w:val="center"/>
            <w:hideMark/>
          </w:tcPr>
          <w:p w14:paraId="4D601240" w14:textId="77777777" w:rsidR="00A7577A" w:rsidRPr="001315C8" w:rsidRDefault="00A7577A" w:rsidP="00A7577A">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vAlign w:val="center"/>
            <w:hideMark/>
          </w:tcPr>
          <w:p w14:paraId="79A8F757"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A7577A" w:rsidRPr="001315C8" w14:paraId="124C1108" w14:textId="77777777" w:rsidTr="00A7577A">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5C49FE66"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noWrap/>
            <w:vAlign w:val="center"/>
            <w:hideMark/>
          </w:tcPr>
          <w:p w14:paraId="1DB170EA"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275" w:type="pct"/>
            <w:tcBorders>
              <w:top w:val="nil"/>
              <w:left w:val="nil"/>
              <w:bottom w:val="nil"/>
              <w:right w:val="nil"/>
            </w:tcBorders>
            <w:shd w:val="clear" w:color="auto" w:fill="auto"/>
            <w:noWrap/>
            <w:vAlign w:val="center"/>
            <w:hideMark/>
          </w:tcPr>
          <w:p w14:paraId="3B457D07" w14:textId="77777777" w:rsidR="00A7577A" w:rsidRPr="001315C8" w:rsidRDefault="00A7577A" w:rsidP="00A7577A">
            <w:pPr>
              <w:spacing w:after="0" w:line="240" w:lineRule="auto"/>
              <w:rPr>
                <w:rFonts w:eastAsia="Times New Roman" w:cstheme="minorHAnsi"/>
                <w:sz w:val="16"/>
                <w:szCs w:val="16"/>
                <w:lang w:eastAsia="es-MX"/>
              </w:rPr>
            </w:pPr>
          </w:p>
        </w:tc>
        <w:tc>
          <w:tcPr>
            <w:tcW w:w="219"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73DA3BF9"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3645" w:type="pct"/>
            <w:gridSpan w:val="15"/>
            <w:tcBorders>
              <w:top w:val="nil"/>
              <w:left w:val="nil"/>
              <w:bottom w:val="nil"/>
              <w:right w:val="nil"/>
            </w:tcBorders>
            <w:shd w:val="clear" w:color="auto" w:fill="auto"/>
            <w:noWrap/>
            <w:vAlign w:val="center"/>
            <w:hideMark/>
          </w:tcPr>
          <w:p w14:paraId="163BB5C6"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Utiliza una base de datos en Excel, Access, SPSS u otro programa informático.</w:t>
            </w:r>
          </w:p>
        </w:tc>
        <w:tc>
          <w:tcPr>
            <w:tcW w:w="467" w:type="pct"/>
            <w:gridSpan w:val="2"/>
            <w:tcBorders>
              <w:top w:val="nil"/>
              <w:left w:val="nil"/>
              <w:bottom w:val="nil"/>
              <w:right w:val="nil"/>
            </w:tcBorders>
            <w:shd w:val="clear" w:color="auto" w:fill="auto"/>
            <w:vAlign w:val="center"/>
            <w:hideMark/>
          </w:tcPr>
          <w:p w14:paraId="0BB91937"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vAlign w:val="center"/>
            <w:hideMark/>
          </w:tcPr>
          <w:p w14:paraId="570913DE"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A7577A" w:rsidRPr="001315C8" w14:paraId="262B9151" w14:textId="77777777" w:rsidTr="00A7577A">
        <w:trPr>
          <w:trHeight w:val="117"/>
        </w:trPr>
        <w:tc>
          <w:tcPr>
            <w:tcW w:w="105" w:type="pct"/>
            <w:tcBorders>
              <w:top w:val="nil"/>
              <w:left w:val="single" w:sz="4" w:space="0" w:color="BFBFBF" w:themeColor="background1" w:themeShade="BF"/>
              <w:bottom w:val="nil"/>
              <w:right w:val="nil"/>
            </w:tcBorders>
            <w:shd w:val="clear" w:color="auto" w:fill="auto"/>
            <w:noWrap/>
            <w:vAlign w:val="center"/>
            <w:hideMark/>
          </w:tcPr>
          <w:p w14:paraId="0B360A2B"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noWrap/>
            <w:vAlign w:val="center"/>
            <w:hideMark/>
          </w:tcPr>
          <w:p w14:paraId="3330D82E"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275" w:type="pct"/>
            <w:tcBorders>
              <w:top w:val="nil"/>
              <w:left w:val="nil"/>
              <w:bottom w:val="nil"/>
              <w:right w:val="nil"/>
            </w:tcBorders>
            <w:shd w:val="clear" w:color="auto" w:fill="auto"/>
            <w:noWrap/>
            <w:vAlign w:val="center"/>
            <w:hideMark/>
          </w:tcPr>
          <w:p w14:paraId="73E23E44" w14:textId="77777777" w:rsidR="00A7577A" w:rsidRPr="001315C8" w:rsidRDefault="00A7577A" w:rsidP="00A7577A">
            <w:pPr>
              <w:spacing w:after="0" w:line="240" w:lineRule="auto"/>
              <w:rPr>
                <w:rFonts w:eastAsia="Times New Roman" w:cstheme="minorHAnsi"/>
                <w:sz w:val="16"/>
                <w:szCs w:val="16"/>
                <w:lang w:eastAsia="es-MX"/>
              </w:rPr>
            </w:pPr>
          </w:p>
        </w:tc>
        <w:tc>
          <w:tcPr>
            <w:tcW w:w="219" w:type="pct"/>
            <w:tcBorders>
              <w:top w:val="nil"/>
              <w:left w:val="nil"/>
              <w:bottom w:val="nil"/>
              <w:right w:val="nil"/>
            </w:tcBorders>
            <w:shd w:val="clear" w:color="auto" w:fill="auto"/>
            <w:noWrap/>
            <w:vAlign w:val="center"/>
            <w:hideMark/>
          </w:tcPr>
          <w:p w14:paraId="497BA393" w14:textId="77777777" w:rsidR="00A7577A" w:rsidRPr="001315C8" w:rsidRDefault="00A7577A" w:rsidP="00A7577A">
            <w:pPr>
              <w:spacing w:after="0" w:line="240" w:lineRule="auto"/>
              <w:rPr>
                <w:rFonts w:eastAsia="Times New Roman" w:cstheme="minorHAnsi"/>
                <w:sz w:val="16"/>
                <w:szCs w:val="16"/>
                <w:lang w:eastAsia="es-MX"/>
              </w:rPr>
            </w:pPr>
          </w:p>
        </w:tc>
        <w:tc>
          <w:tcPr>
            <w:tcW w:w="198" w:type="pct"/>
            <w:tcBorders>
              <w:top w:val="nil"/>
              <w:left w:val="nil"/>
              <w:bottom w:val="nil"/>
              <w:right w:val="nil"/>
            </w:tcBorders>
            <w:shd w:val="clear" w:color="auto" w:fill="auto"/>
            <w:vAlign w:val="center"/>
            <w:hideMark/>
          </w:tcPr>
          <w:p w14:paraId="273F1565" w14:textId="77777777" w:rsidR="00A7577A" w:rsidRPr="001315C8" w:rsidRDefault="00A7577A" w:rsidP="00A7577A">
            <w:pPr>
              <w:spacing w:after="0" w:line="240" w:lineRule="auto"/>
              <w:rPr>
                <w:rFonts w:eastAsia="Times New Roman" w:cstheme="minorHAnsi"/>
                <w:sz w:val="16"/>
                <w:szCs w:val="16"/>
                <w:lang w:eastAsia="es-MX"/>
              </w:rPr>
            </w:pPr>
          </w:p>
        </w:tc>
        <w:tc>
          <w:tcPr>
            <w:tcW w:w="221" w:type="pct"/>
            <w:tcBorders>
              <w:top w:val="nil"/>
              <w:left w:val="nil"/>
              <w:bottom w:val="nil"/>
              <w:right w:val="nil"/>
            </w:tcBorders>
            <w:shd w:val="clear" w:color="auto" w:fill="auto"/>
            <w:vAlign w:val="center"/>
            <w:hideMark/>
          </w:tcPr>
          <w:p w14:paraId="3A24991C"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vAlign w:val="center"/>
            <w:hideMark/>
          </w:tcPr>
          <w:p w14:paraId="2912A3B6"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vAlign w:val="center"/>
            <w:hideMark/>
          </w:tcPr>
          <w:p w14:paraId="4B1F3D1B"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vAlign w:val="center"/>
            <w:hideMark/>
          </w:tcPr>
          <w:p w14:paraId="0878134C" w14:textId="77777777" w:rsidR="00A7577A" w:rsidRPr="001315C8" w:rsidRDefault="00A7577A" w:rsidP="00A7577A">
            <w:pPr>
              <w:spacing w:after="0" w:line="240" w:lineRule="auto"/>
              <w:rPr>
                <w:rFonts w:eastAsia="Times New Roman" w:cstheme="minorHAnsi"/>
                <w:sz w:val="16"/>
                <w:szCs w:val="16"/>
                <w:lang w:eastAsia="es-MX"/>
              </w:rPr>
            </w:pPr>
          </w:p>
        </w:tc>
        <w:tc>
          <w:tcPr>
            <w:tcW w:w="1409" w:type="pct"/>
            <w:gridSpan w:val="3"/>
            <w:tcBorders>
              <w:top w:val="nil"/>
              <w:left w:val="nil"/>
              <w:bottom w:val="nil"/>
              <w:right w:val="nil"/>
            </w:tcBorders>
            <w:shd w:val="clear" w:color="auto" w:fill="auto"/>
            <w:noWrap/>
            <w:vAlign w:val="center"/>
            <w:hideMark/>
          </w:tcPr>
          <w:p w14:paraId="0188FFF6" w14:textId="77777777" w:rsidR="00A7577A" w:rsidRPr="001315C8" w:rsidRDefault="00A7577A" w:rsidP="00A7577A">
            <w:pPr>
              <w:spacing w:after="0" w:line="240" w:lineRule="auto"/>
              <w:rPr>
                <w:rFonts w:eastAsia="Times New Roman" w:cstheme="minorHAnsi"/>
                <w:sz w:val="16"/>
                <w:szCs w:val="16"/>
                <w:lang w:eastAsia="es-MX"/>
              </w:rPr>
            </w:pPr>
          </w:p>
        </w:tc>
        <w:tc>
          <w:tcPr>
            <w:tcW w:w="314" w:type="pct"/>
            <w:tcBorders>
              <w:top w:val="nil"/>
              <w:left w:val="nil"/>
              <w:bottom w:val="nil"/>
              <w:right w:val="nil"/>
            </w:tcBorders>
            <w:shd w:val="clear" w:color="auto" w:fill="auto"/>
            <w:vAlign w:val="center"/>
            <w:hideMark/>
          </w:tcPr>
          <w:p w14:paraId="7FD0406D" w14:textId="77777777" w:rsidR="00A7577A" w:rsidRPr="001315C8" w:rsidRDefault="00A7577A" w:rsidP="00A7577A">
            <w:pPr>
              <w:spacing w:after="0" w:line="240" w:lineRule="auto"/>
              <w:rPr>
                <w:rFonts w:eastAsia="Times New Roman" w:cstheme="minorHAnsi"/>
                <w:sz w:val="16"/>
                <w:szCs w:val="16"/>
                <w:lang w:eastAsia="es-MX"/>
              </w:rPr>
            </w:pPr>
          </w:p>
        </w:tc>
        <w:tc>
          <w:tcPr>
            <w:tcW w:w="301" w:type="pct"/>
            <w:tcBorders>
              <w:top w:val="nil"/>
              <w:left w:val="nil"/>
              <w:bottom w:val="nil"/>
              <w:right w:val="nil"/>
            </w:tcBorders>
            <w:shd w:val="clear" w:color="auto" w:fill="auto"/>
            <w:vAlign w:val="center"/>
            <w:hideMark/>
          </w:tcPr>
          <w:p w14:paraId="7344A16A" w14:textId="77777777" w:rsidR="00A7577A" w:rsidRPr="001315C8" w:rsidRDefault="00A7577A" w:rsidP="00A7577A">
            <w:pPr>
              <w:spacing w:after="0" w:line="240" w:lineRule="auto"/>
              <w:rPr>
                <w:rFonts w:eastAsia="Times New Roman" w:cstheme="minorHAnsi"/>
                <w:sz w:val="16"/>
                <w:szCs w:val="16"/>
                <w:lang w:eastAsia="es-MX"/>
              </w:rPr>
            </w:pPr>
          </w:p>
        </w:tc>
        <w:tc>
          <w:tcPr>
            <w:tcW w:w="105" w:type="pct"/>
            <w:tcBorders>
              <w:top w:val="nil"/>
              <w:left w:val="nil"/>
              <w:bottom w:val="nil"/>
              <w:right w:val="nil"/>
            </w:tcBorders>
            <w:shd w:val="clear" w:color="auto" w:fill="auto"/>
            <w:vAlign w:val="center"/>
            <w:hideMark/>
          </w:tcPr>
          <w:p w14:paraId="2AF142A4" w14:textId="77777777" w:rsidR="00A7577A" w:rsidRPr="001315C8" w:rsidRDefault="00A7577A" w:rsidP="00A7577A">
            <w:pPr>
              <w:spacing w:after="0" w:line="240" w:lineRule="auto"/>
              <w:rPr>
                <w:rFonts w:eastAsia="Times New Roman" w:cstheme="minorHAnsi"/>
                <w:sz w:val="16"/>
                <w:szCs w:val="16"/>
                <w:lang w:eastAsia="es-MX"/>
              </w:rPr>
            </w:pPr>
          </w:p>
        </w:tc>
        <w:tc>
          <w:tcPr>
            <w:tcW w:w="800" w:type="pct"/>
            <w:gridSpan w:val="4"/>
            <w:tcBorders>
              <w:top w:val="nil"/>
              <w:left w:val="nil"/>
              <w:bottom w:val="nil"/>
              <w:right w:val="nil"/>
            </w:tcBorders>
            <w:shd w:val="clear" w:color="auto" w:fill="auto"/>
            <w:vAlign w:val="center"/>
            <w:hideMark/>
          </w:tcPr>
          <w:p w14:paraId="04964D0C" w14:textId="77777777" w:rsidR="00A7577A" w:rsidRPr="001315C8" w:rsidRDefault="00A7577A" w:rsidP="00A7577A">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vAlign w:val="center"/>
            <w:hideMark/>
          </w:tcPr>
          <w:p w14:paraId="15167312" w14:textId="77777777" w:rsidR="00A7577A" w:rsidRPr="001315C8" w:rsidRDefault="00A7577A" w:rsidP="00A7577A">
            <w:pPr>
              <w:spacing w:after="0" w:line="240" w:lineRule="auto"/>
              <w:rPr>
                <w:rFonts w:eastAsia="Times New Roman" w:cstheme="minorHAnsi"/>
                <w:sz w:val="16"/>
                <w:szCs w:val="16"/>
                <w:lang w:eastAsia="es-MX"/>
              </w:rPr>
            </w:pPr>
          </w:p>
        </w:tc>
        <w:tc>
          <w:tcPr>
            <w:tcW w:w="183" w:type="pct"/>
            <w:gridSpan w:val="2"/>
            <w:tcBorders>
              <w:top w:val="nil"/>
              <w:left w:val="nil"/>
              <w:right w:val="single" w:sz="4" w:space="0" w:color="BFBFBF" w:themeColor="background1" w:themeShade="BF"/>
            </w:tcBorders>
            <w:shd w:val="clear" w:color="auto" w:fill="auto"/>
            <w:vAlign w:val="center"/>
            <w:hideMark/>
          </w:tcPr>
          <w:p w14:paraId="19492560"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A7577A" w:rsidRPr="001315C8" w14:paraId="10F9E395" w14:textId="77777777" w:rsidTr="00A7577A">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7072A82A"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vAlign w:val="center"/>
            <w:hideMark/>
          </w:tcPr>
          <w:p w14:paraId="79AA47FE"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275" w:type="pct"/>
            <w:tcBorders>
              <w:top w:val="nil"/>
              <w:left w:val="nil"/>
              <w:bottom w:val="nil"/>
              <w:right w:val="nil"/>
            </w:tcBorders>
            <w:shd w:val="clear" w:color="auto" w:fill="auto"/>
            <w:vAlign w:val="center"/>
            <w:hideMark/>
          </w:tcPr>
          <w:p w14:paraId="1498DB7B" w14:textId="77777777" w:rsidR="00A7577A" w:rsidRPr="001315C8" w:rsidRDefault="00A7577A" w:rsidP="00A7577A">
            <w:pPr>
              <w:spacing w:after="0" w:line="240" w:lineRule="auto"/>
              <w:rPr>
                <w:rFonts w:eastAsia="Times New Roman" w:cstheme="minorHAnsi"/>
                <w:sz w:val="16"/>
                <w:szCs w:val="16"/>
                <w:lang w:eastAsia="es-MX"/>
              </w:rPr>
            </w:pPr>
          </w:p>
        </w:tc>
        <w:tc>
          <w:tcPr>
            <w:tcW w:w="219"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4728A911"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4112" w:type="pct"/>
            <w:gridSpan w:val="17"/>
            <w:tcBorders>
              <w:top w:val="nil"/>
              <w:left w:val="nil"/>
              <w:bottom w:val="nil"/>
            </w:tcBorders>
            <w:shd w:val="clear" w:color="auto" w:fill="auto"/>
            <w:noWrap/>
            <w:vAlign w:val="center"/>
            <w:hideMark/>
          </w:tcPr>
          <w:p w14:paraId="7DEAD188" w14:textId="77777777" w:rsidR="00A7577A" w:rsidRPr="001315C8" w:rsidRDefault="00A7577A" w:rsidP="00A7577A">
            <w:pPr>
              <w:spacing w:after="0" w:line="240" w:lineRule="auto"/>
              <w:rPr>
                <w:rFonts w:eastAsia="Times New Roman" w:cstheme="minorHAnsi"/>
                <w:sz w:val="16"/>
                <w:szCs w:val="16"/>
                <w:lang w:eastAsia="es-MX"/>
              </w:rPr>
            </w:pPr>
            <w:r w:rsidRPr="001315C8">
              <w:rPr>
                <w:rFonts w:eastAsia="Times New Roman" w:cstheme="minorHAnsi"/>
                <w:color w:val="000000"/>
                <w:sz w:val="16"/>
                <w:szCs w:val="16"/>
                <w:lang w:eastAsia="es-MX"/>
              </w:rPr>
              <w:t>Cuenta con Registros Administrativos que almacena en físico o escaneados.</w:t>
            </w:r>
          </w:p>
        </w:tc>
        <w:tc>
          <w:tcPr>
            <w:tcW w:w="183" w:type="pct"/>
            <w:gridSpan w:val="2"/>
            <w:tcBorders>
              <w:top w:val="nil"/>
              <w:bottom w:val="nil"/>
              <w:right w:val="single" w:sz="4" w:space="0" w:color="BFBFBF" w:themeColor="background1" w:themeShade="BF"/>
            </w:tcBorders>
            <w:shd w:val="clear" w:color="auto" w:fill="auto"/>
            <w:noWrap/>
            <w:vAlign w:val="center"/>
            <w:hideMark/>
          </w:tcPr>
          <w:p w14:paraId="34753EE0"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A7577A" w:rsidRPr="001315C8" w14:paraId="699CFC8A" w14:textId="77777777" w:rsidTr="00A7577A">
        <w:trPr>
          <w:trHeight w:val="182"/>
        </w:trPr>
        <w:tc>
          <w:tcPr>
            <w:tcW w:w="105" w:type="pct"/>
            <w:tcBorders>
              <w:top w:val="nil"/>
              <w:left w:val="single" w:sz="4" w:space="0" w:color="BFBFBF" w:themeColor="background1" w:themeShade="BF"/>
              <w:bottom w:val="nil"/>
              <w:right w:val="nil"/>
            </w:tcBorders>
            <w:shd w:val="clear" w:color="auto" w:fill="auto"/>
            <w:noWrap/>
            <w:vAlign w:val="center"/>
            <w:hideMark/>
          </w:tcPr>
          <w:p w14:paraId="5D9C7430"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vAlign w:val="center"/>
            <w:hideMark/>
          </w:tcPr>
          <w:p w14:paraId="562243F5"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275" w:type="pct"/>
            <w:tcBorders>
              <w:top w:val="nil"/>
              <w:left w:val="nil"/>
              <w:bottom w:val="nil"/>
              <w:right w:val="nil"/>
            </w:tcBorders>
            <w:shd w:val="clear" w:color="auto" w:fill="auto"/>
            <w:vAlign w:val="center"/>
            <w:hideMark/>
          </w:tcPr>
          <w:p w14:paraId="7B95E4C4" w14:textId="77777777" w:rsidR="00A7577A" w:rsidRPr="001315C8" w:rsidRDefault="00A7577A" w:rsidP="00A7577A">
            <w:pPr>
              <w:spacing w:after="0" w:line="240" w:lineRule="auto"/>
              <w:rPr>
                <w:rFonts w:eastAsia="Times New Roman" w:cstheme="minorHAnsi"/>
                <w:sz w:val="16"/>
                <w:szCs w:val="16"/>
                <w:lang w:eastAsia="es-MX"/>
              </w:rPr>
            </w:pPr>
          </w:p>
        </w:tc>
        <w:tc>
          <w:tcPr>
            <w:tcW w:w="219" w:type="pct"/>
            <w:tcBorders>
              <w:top w:val="nil"/>
              <w:left w:val="nil"/>
              <w:bottom w:val="nil"/>
              <w:right w:val="nil"/>
            </w:tcBorders>
            <w:shd w:val="clear" w:color="auto" w:fill="auto"/>
            <w:vAlign w:val="center"/>
            <w:hideMark/>
          </w:tcPr>
          <w:p w14:paraId="40764071" w14:textId="77777777" w:rsidR="00A7577A" w:rsidRPr="001315C8" w:rsidRDefault="00A7577A" w:rsidP="00A7577A">
            <w:pPr>
              <w:spacing w:after="0" w:line="240" w:lineRule="auto"/>
              <w:rPr>
                <w:rFonts w:eastAsia="Times New Roman" w:cstheme="minorHAnsi"/>
                <w:sz w:val="16"/>
                <w:szCs w:val="16"/>
                <w:lang w:eastAsia="es-MX"/>
              </w:rPr>
            </w:pPr>
          </w:p>
        </w:tc>
        <w:tc>
          <w:tcPr>
            <w:tcW w:w="198" w:type="pct"/>
            <w:tcBorders>
              <w:top w:val="nil"/>
              <w:left w:val="nil"/>
              <w:bottom w:val="nil"/>
              <w:right w:val="nil"/>
            </w:tcBorders>
            <w:shd w:val="clear" w:color="auto" w:fill="auto"/>
            <w:vAlign w:val="center"/>
            <w:hideMark/>
          </w:tcPr>
          <w:p w14:paraId="13931807" w14:textId="77777777" w:rsidR="00A7577A" w:rsidRPr="001315C8" w:rsidRDefault="00A7577A" w:rsidP="00A7577A">
            <w:pPr>
              <w:spacing w:after="0" w:line="240" w:lineRule="auto"/>
              <w:rPr>
                <w:rFonts w:eastAsia="Times New Roman" w:cstheme="minorHAnsi"/>
                <w:sz w:val="16"/>
                <w:szCs w:val="16"/>
                <w:lang w:eastAsia="es-MX"/>
              </w:rPr>
            </w:pPr>
          </w:p>
        </w:tc>
        <w:tc>
          <w:tcPr>
            <w:tcW w:w="221" w:type="pct"/>
            <w:tcBorders>
              <w:top w:val="nil"/>
              <w:left w:val="nil"/>
              <w:bottom w:val="nil"/>
              <w:right w:val="nil"/>
            </w:tcBorders>
            <w:shd w:val="clear" w:color="auto" w:fill="auto"/>
            <w:vAlign w:val="center"/>
            <w:hideMark/>
          </w:tcPr>
          <w:p w14:paraId="0D0D8A61"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vAlign w:val="center"/>
            <w:hideMark/>
          </w:tcPr>
          <w:p w14:paraId="5B8269CD"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vAlign w:val="center"/>
            <w:hideMark/>
          </w:tcPr>
          <w:p w14:paraId="3521D103"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vAlign w:val="center"/>
            <w:hideMark/>
          </w:tcPr>
          <w:p w14:paraId="6D5C3D60" w14:textId="77777777" w:rsidR="00A7577A" w:rsidRPr="001315C8" w:rsidRDefault="00A7577A" w:rsidP="00A7577A">
            <w:pPr>
              <w:spacing w:after="0" w:line="240" w:lineRule="auto"/>
              <w:rPr>
                <w:rFonts w:eastAsia="Times New Roman" w:cstheme="minorHAnsi"/>
                <w:sz w:val="16"/>
                <w:szCs w:val="16"/>
                <w:lang w:eastAsia="es-MX"/>
              </w:rPr>
            </w:pPr>
          </w:p>
        </w:tc>
        <w:tc>
          <w:tcPr>
            <w:tcW w:w="1409" w:type="pct"/>
            <w:gridSpan w:val="3"/>
            <w:tcBorders>
              <w:top w:val="nil"/>
              <w:left w:val="nil"/>
              <w:bottom w:val="nil"/>
              <w:right w:val="nil"/>
            </w:tcBorders>
            <w:shd w:val="clear" w:color="auto" w:fill="auto"/>
            <w:noWrap/>
            <w:vAlign w:val="center"/>
            <w:hideMark/>
          </w:tcPr>
          <w:p w14:paraId="06AB6B30" w14:textId="77777777" w:rsidR="00A7577A" w:rsidRPr="001315C8" w:rsidRDefault="00A7577A" w:rsidP="00A7577A">
            <w:pPr>
              <w:spacing w:after="0" w:line="240" w:lineRule="auto"/>
              <w:rPr>
                <w:rFonts w:eastAsia="Times New Roman" w:cstheme="minorHAnsi"/>
                <w:sz w:val="16"/>
                <w:szCs w:val="16"/>
                <w:lang w:eastAsia="es-MX"/>
              </w:rPr>
            </w:pPr>
          </w:p>
        </w:tc>
        <w:tc>
          <w:tcPr>
            <w:tcW w:w="314" w:type="pct"/>
            <w:tcBorders>
              <w:top w:val="nil"/>
              <w:left w:val="nil"/>
              <w:bottom w:val="nil"/>
              <w:right w:val="nil"/>
            </w:tcBorders>
            <w:shd w:val="clear" w:color="auto" w:fill="auto"/>
            <w:noWrap/>
            <w:vAlign w:val="center"/>
            <w:hideMark/>
          </w:tcPr>
          <w:p w14:paraId="793BC5B5" w14:textId="77777777" w:rsidR="00A7577A" w:rsidRPr="001315C8" w:rsidRDefault="00A7577A" w:rsidP="00A7577A">
            <w:pPr>
              <w:spacing w:after="0" w:line="240" w:lineRule="auto"/>
              <w:rPr>
                <w:rFonts w:eastAsia="Times New Roman" w:cstheme="minorHAnsi"/>
                <w:sz w:val="16"/>
                <w:szCs w:val="16"/>
                <w:lang w:eastAsia="es-MX"/>
              </w:rPr>
            </w:pPr>
          </w:p>
        </w:tc>
        <w:tc>
          <w:tcPr>
            <w:tcW w:w="301" w:type="pct"/>
            <w:tcBorders>
              <w:top w:val="nil"/>
              <w:left w:val="nil"/>
              <w:bottom w:val="nil"/>
              <w:right w:val="nil"/>
            </w:tcBorders>
            <w:shd w:val="clear" w:color="auto" w:fill="auto"/>
            <w:noWrap/>
            <w:vAlign w:val="center"/>
            <w:hideMark/>
          </w:tcPr>
          <w:p w14:paraId="051CB694" w14:textId="77777777" w:rsidR="00A7577A" w:rsidRPr="001315C8" w:rsidRDefault="00A7577A" w:rsidP="00A7577A">
            <w:pPr>
              <w:spacing w:after="0" w:line="240" w:lineRule="auto"/>
              <w:rPr>
                <w:rFonts w:eastAsia="Times New Roman" w:cstheme="minorHAnsi"/>
                <w:sz w:val="16"/>
                <w:szCs w:val="16"/>
                <w:lang w:eastAsia="es-MX"/>
              </w:rPr>
            </w:pPr>
          </w:p>
        </w:tc>
        <w:tc>
          <w:tcPr>
            <w:tcW w:w="105" w:type="pct"/>
            <w:tcBorders>
              <w:top w:val="nil"/>
              <w:left w:val="nil"/>
              <w:bottom w:val="nil"/>
              <w:right w:val="nil"/>
            </w:tcBorders>
            <w:shd w:val="clear" w:color="auto" w:fill="auto"/>
            <w:noWrap/>
            <w:vAlign w:val="center"/>
            <w:hideMark/>
          </w:tcPr>
          <w:p w14:paraId="39950F20" w14:textId="77777777" w:rsidR="00A7577A" w:rsidRPr="001315C8" w:rsidRDefault="00A7577A" w:rsidP="00A7577A">
            <w:pPr>
              <w:spacing w:after="0" w:line="240" w:lineRule="auto"/>
              <w:rPr>
                <w:rFonts w:eastAsia="Times New Roman" w:cstheme="minorHAnsi"/>
                <w:sz w:val="16"/>
                <w:szCs w:val="16"/>
                <w:lang w:eastAsia="es-MX"/>
              </w:rPr>
            </w:pPr>
          </w:p>
        </w:tc>
        <w:tc>
          <w:tcPr>
            <w:tcW w:w="800" w:type="pct"/>
            <w:gridSpan w:val="4"/>
            <w:tcBorders>
              <w:top w:val="nil"/>
              <w:left w:val="nil"/>
              <w:bottom w:val="nil"/>
              <w:right w:val="nil"/>
            </w:tcBorders>
            <w:shd w:val="clear" w:color="auto" w:fill="auto"/>
            <w:noWrap/>
            <w:vAlign w:val="center"/>
            <w:hideMark/>
          </w:tcPr>
          <w:p w14:paraId="267223C8" w14:textId="77777777" w:rsidR="00A7577A" w:rsidRPr="001315C8" w:rsidRDefault="00A7577A" w:rsidP="00A7577A">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noWrap/>
            <w:vAlign w:val="center"/>
            <w:hideMark/>
          </w:tcPr>
          <w:p w14:paraId="03D36B61" w14:textId="77777777" w:rsidR="00A7577A" w:rsidRPr="001315C8" w:rsidRDefault="00A7577A" w:rsidP="00A7577A">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60CB12CC"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A7577A" w:rsidRPr="001315C8" w14:paraId="43E87331" w14:textId="77777777" w:rsidTr="00A7577A">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46913192"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4895" w:type="pct"/>
            <w:gridSpan w:val="22"/>
            <w:tcBorders>
              <w:top w:val="nil"/>
              <w:left w:val="nil"/>
              <w:bottom w:val="nil"/>
              <w:right w:val="single" w:sz="4" w:space="0" w:color="BFBFBF" w:themeColor="background1" w:themeShade="BF"/>
            </w:tcBorders>
            <w:shd w:val="clear" w:color="auto" w:fill="auto"/>
            <w:vAlign w:val="center"/>
            <w:hideMark/>
          </w:tcPr>
          <w:p w14:paraId="4B27760B"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xml:space="preserve">4. La información del padrón: </w:t>
            </w:r>
          </w:p>
        </w:tc>
      </w:tr>
      <w:tr w:rsidR="00A7577A" w:rsidRPr="001315C8" w14:paraId="1D3E005D" w14:textId="77777777" w:rsidTr="00A7577A">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4797E78E"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299B1ABD"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618" w:type="pct"/>
            <w:gridSpan w:val="10"/>
            <w:tcBorders>
              <w:top w:val="nil"/>
              <w:left w:val="nil"/>
              <w:bottom w:val="nil"/>
              <w:right w:val="nil"/>
            </w:tcBorders>
            <w:shd w:val="clear" w:color="auto" w:fill="auto"/>
            <w:noWrap/>
            <w:vAlign w:val="center"/>
            <w:hideMark/>
          </w:tcPr>
          <w:p w14:paraId="3E5D8A92" w14:textId="77777777" w:rsidR="00A7577A" w:rsidRPr="001315C8" w:rsidRDefault="00A7577A" w:rsidP="00A7577A">
            <w:pPr>
              <w:spacing w:after="0" w:line="240" w:lineRule="auto"/>
              <w:rPr>
                <w:rFonts w:eastAsia="Times New Roman" w:cstheme="minorHAnsi"/>
                <w:sz w:val="16"/>
                <w:szCs w:val="16"/>
                <w:lang w:eastAsia="es-MX"/>
              </w:rPr>
            </w:pPr>
            <w:r w:rsidRPr="001315C8">
              <w:rPr>
                <w:rFonts w:eastAsia="Times New Roman" w:cstheme="minorHAnsi"/>
                <w:color w:val="000000"/>
                <w:sz w:val="16"/>
                <w:szCs w:val="16"/>
                <w:lang w:eastAsia="es-MX"/>
              </w:rPr>
              <w:t>Está disponible para consulta interna.</w:t>
            </w:r>
          </w:p>
        </w:tc>
        <w:tc>
          <w:tcPr>
            <w:tcW w:w="314" w:type="pct"/>
            <w:tcBorders>
              <w:top w:val="nil"/>
              <w:left w:val="nil"/>
              <w:bottom w:val="nil"/>
              <w:right w:val="nil"/>
            </w:tcBorders>
            <w:shd w:val="clear" w:color="auto" w:fill="auto"/>
            <w:noWrap/>
            <w:vAlign w:val="center"/>
            <w:hideMark/>
          </w:tcPr>
          <w:p w14:paraId="2599C893" w14:textId="77777777" w:rsidR="00A7577A" w:rsidRPr="001315C8" w:rsidRDefault="00A7577A" w:rsidP="00A7577A">
            <w:pPr>
              <w:spacing w:after="0" w:line="240" w:lineRule="auto"/>
              <w:rPr>
                <w:rFonts w:eastAsia="Times New Roman" w:cstheme="minorHAnsi"/>
                <w:sz w:val="16"/>
                <w:szCs w:val="16"/>
                <w:lang w:eastAsia="es-MX"/>
              </w:rPr>
            </w:pPr>
          </w:p>
        </w:tc>
        <w:tc>
          <w:tcPr>
            <w:tcW w:w="301" w:type="pct"/>
            <w:tcBorders>
              <w:top w:val="nil"/>
              <w:left w:val="nil"/>
              <w:bottom w:val="nil"/>
              <w:right w:val="nil"/>
            </w:tcBorders>
            <w:shd w:val="clear" w:color="auto" w:fill="auto"/>
            <w:vAlign w:val="center"/>
            <w:hideMark/>
          </w:tcPr>
          <w:p w14:paraId="17B07876" w14:textId="77777777" w:rsidR="00A7577A" w:rsidRPr="001315C8" w:rsidRDefault="00A7577A" w:rsidP="00A7577A">
            <w:pPr>
              <w:spacing w:after="0" w:line="240" w:lineRule="auto"/>
              <w:rPr>
                <w:rFonts w:eastAsia="Times New Roman" w:cstheme="minorHAnsi"/>
                <w:sz w:val="16"/>
                <w:szCs w:val="16"/>
                <w:lang w:eastAsia="es-MX"/>
              </w:rPr>
            </w:pPr>
          </w:p>
        </w:tc>
        <w:tc>
          <w:tcPr>
            <w:tcW w:w="105" w:type="pct"/>
            <w:tcBorders>
              <w:top w:val="nil"/>
              <w:left w:val="nil"/>
              <w:bottom w:val="nil"/>
              <w:right w:val="nil"/>
            </w:tcBorders>
            <w:shd w:val="clear" w:color="auto" w:fill="auto"/>
            <w:vAlign w:val="center"/>
            <w:hideMark/>
          </w:tcPr>
          <w:p w14:paraId="6809FE2A" w14:textId="77777777" w:rsidR="00A7577A" w:rsidRPr="001315C8" w:rsidRDefault="00A7577A" w:rsidP="00A7577A">
            <w:pPr>
              <w:spacing w:after="0" w:line="240" w:lineRule="auto"/>
              <w:rPr>
                <w:rFonts w:eastAsia="Times New Roman" w:cstheme="minorHAnsi"/>
                <w:sz w:val="16"/>
                <w:szCs w:val="16"/>
                <w:lang w:eastAsia="es-MX"/>
              </w:rPr>
            </w:pPr>
          </w:p>
        </w:tc>
        <w:tc>
          <w:tcPr>
            <w:tcW w:w="800" w:type="pct"/>
            <w:gridSpan w:val="4"/>
            <w:tcBorders>
              <w:top w:val="nil"/>
              <w:left w:val="nil"/>
              <w:bottom w:val="nil"/>
              <w:right w:val="nil"/>
            </w:tcBorders>
            <w:shd w:val="clear" w:color="auto" w:fill="auto"/>
            <w:vAlign w:val="center"/>
            <w:hideMark/>
          </w:tcPr>
          <w:p w14:paraId="62686D0B" w14:textId="77777777" w:rsidR="00A7577A" w:rsidRPr="001315C8" w:rsidRDefault="00A7577A" w:rsidP="00A7577A">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vAlign w:val="center"/>
            <w:hideMark/>
          </w:tcPr>
          <w:p w14:paraId="5B2C2C64" w14:textId="77777777" w:rsidR="00A7577A" w:rsidRPr="001315C8" w:rsidRDefault="00A7577A" w:rsidP="00A7577A">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48AFD9A9"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A7577A" w:rsidRPr="001315C8" w14:paraId="0EC3F50A" w14:textId="77777777" w:rsidTr="00A7577A">
        <w:trPr>
          <w:trHeight w:val="69"/>
        </w:trPr>
        <w:tc>
          <w:tcPr>
            <w:tcW w:w="105" w:type="pct"/>
            <w:tcBorders>
              <w:top w:val="nil"/>
              <w:left w:val="single" w:sz="4" w:space="0" w:color="BFBFBF" w:themeColor="background1" w:themeShade="BF"/>
              <w:bottom w:val="nil"/>
              <w:right w:val="nil"/>
            </w:tcBorders>
            <w:shd w:val="clear" w:color="auto" w:fill="auto"/>
            <w:noWrap/>
            <w:vAlign w:val="center"/>
            <w:hideMark/>
          </w:tcPr>
          <w:p w14:paraId="6EA0ACB3"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single" w:sz="4" w:space="0" w:color="595959"/>
              <w:right w:val="nil"/>
            </w:tcBorders>
            <w:shd w:val="clear" w:color="auto" w:fill="auto"/>
            <w:noWrap/>
            <w:vAlign w:val="center"/>
            <w:hideMark/>
          </w:tcPr>
          <w:p w14:paraId="250E42B8"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275" w:type="pct"/>
            <w:tcBorders>
              <w:top w:val="nil"/>
              <w:left w:val="nil"/>
              <w:bottom w:val="nil"/>
              <w:right w:val="nil"/>
            </w:tcBorders>
            <w:shd w:val="clear" w:color="auto" w:fill="auto"/>
            <w:noWrap/>
            <w:vAlign w:val="center"/>
            <w:hideMark/>
          </w:tcPr>
          <w:p w14:paraId="2F2251B4" w14:textId="77777777" w:rsidR="00A7577A" w:rsidRPr="001315C8" w:rsidRDefault="00A7577A" w:rsidP="00A7577A">
            <w:pPr>
              <w:spacing w:after="0" w:line="240" w:lineRule="auto"/>
              <w:rPr>
                <w:rFonts w:eastAsia="Times New Roman" w:cstheme="minorHAnsi"/>
                <w:sz w:val="16"/>
                <w:szCs w:val="16"/>
                <w:lang w:eastAsia="es-MX"/>
              </w:rPr>
            </w:pPr>
          </w:p>
        </w:tc>
        <w:tc>
          <w:tcPr>
            <w:tcW w:w="219" w:type="pct"/>
            <w:tcBorders>
              <w:top w:val="nil"/>
              <w:left w:val="nil"/>
              <w:bottom w:val="nil"/>
              <w:right w:val="nil"/>
            </w:tcBorders>
            <w:shd w:val="clear" w:color="auto" w:fill="auto"/>
            <w:noWrap/>
            <w:vAlign w:val="center"/>
            <w:hideMark/>
          </w:tcPr>
          <w:p w14:paraId="52A53D75" w14:textId="77777777" w:rsidR="00A7577A" w:rsidRPr="001315C8" w:rsidRDefault="00A7577A" w:rsidP="00A7577A">
            <w:pPr>
              <w:spacing w:after="0" w:line="240" w:lineRule="auto"/>
              <w:rPr>
                <w:rFonts w:eastAsia="Times New Roman" w:cstheme="minorHAnsi"/>
                <w:sz w:val="16"/>
                <w:szCs w:val="16"/>
                <w:lang w:eastAsia="es-MX"/>
              </w:rPr>
            </w:pPr>
          </w:p>
        </w:tc>
        <w:tc>
          <w:tcPr>
            <w:tcW w:w="198" w:type="pct"/>
            <w:tcBorders>
              <w:top w:val="nil"/>
              <w:left w:val="nil"/>
              <w:bottom w:val="nil"/>
              <w:right w:val="nil"/>
            </w:tcBorders>
            <w:shd w:val="clear" w:color="auto" w:fill="auto"/>
            <w:noWrap/>
            <w:vAlign w:val="center"/>
            <w:hideMark/>
          </w:tcPr>
          <w:p w14:paraId="28338DE4" w14:textId="77777777" w:rsidR="00A7577A" w:rsidRPr="001315C8" w:rsidRDefault="00A7577A" w:rsidP="00A7577A">
            <w:pPr>
              <w:spacing w:after="0" w:line="240" w:lineRule="auto"/>
              <w:rPr>
                <w:rFonts w:eastAsia="Times New Roman" w:cstheme="minorHAnsi"/>
                <w:sz w:val="16"/>
                <w:szCs w:val="16"/>
                <w:lang w:eastAsia="es-MX"/>
              </w:rPr>
            </w:pPr>
          </w:p>
        </w:tc>
        <w:tc>
          <w:tcPr>
            <w:tcW w:w="221" w:type="pct"/>
            <w:tcBorders>
              <w:top w:val="nil"/>
              <w:left w:val="nil"/>
              <w:bottom w:val="nil"/>
              <w:right w:val="nil"/>
            </w:tcBorders>
            <w:shd w:val="clear" w:color="auto" w:fill="auto"/>
            <w:noWrap/>
            <w:vAlign w:val="center"/>
            <w:hideMark/>
          </w:tcPr>
          <w:p w14:paraId="5CD73C3E"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482EFD40"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4DB65B36"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67D61416" w14:textId="77777777" w:rsidR="00A7577A" w:rsidRPr="001315C8" w:rsidRDefault="00A7577A" w:rsidP="00A7577A">
            <w:pPr>
              <w:spacing w:after="0" w:line="240" w:lineRule="auto"/>
              <w:rPr>
                <w:rFonts w:eastAsia="Times New Roman" w:cstheme="minorHAnsi"/>
                <w:sz w:val="16"/>
                <w:szCs w:val="16"/>
                <w:lang w:eastAsia="es-MX"/>
              </w:rPr>
            </w:pPr>
          </w:p>
        </w:tc>
        <w:tc>
          <w:tcPr>
            <w:tcW w:w="1409" w:type="pct"/>
            <w:gridSpan w:val="3"/>
            <w:tcBorders>
              <w:top w:val="nil"/>
              <w:left w:val="nil"/>
              <w:bottom w:val="nil"/>
              <w:right w:val="nil"/>
            </w:tcBorders>
            <w:shd w:val="clear" w:color="auto" w:fill="auto"/>
            <w:noWrap/>
            <w:vAlign w:val="center"/>
            <w:hideMark/>
          </w:tcPr>
          <w:p w14:paraId="1ACD784C" w14:textId="77777777" w:rsidR="00A7577A" w:rsidRPr="001315C8" w:rsidRDefault="00A7577A" w:rsidP="00A7577A">
            <w:pPr>
              <w:spacing w:after="0" w:line="240" w:lineRule="auto"/>
              <w:rPr>
                <w:rFonts w:eastAsia="Times New Roman" w:cstheme="minorHAnsi"/>
                <w:sz w:val="16"/>
                <w:szCs w:val="16"/>
                <w:lang w:eastAsia="es-MX"/>
              </w:rPr>
            </w:pPr>
          </w:p>
        </w:tc>
        <w:tc>
          <w:tcPr>
            <w:tcW w:w="314" w:type="pct"/>
            <w:tcBorders>
              <w:top w:val="nil"/>
              <w:left w:val="nil"/>
              <w:bottom w:val="nil"/>
              <w:right w:val="nil"/>
            </w:tcBorders>
            <w:shd w:val="clear" w:color="auto" w:fill="auto"/>
            <w:noWrap/>
            <w:vAlign w:val="center"/>
            <w:hideMark/>
          </w:tcPr>
          <w:p w14:paraId="578CA917" w14:textId="77777777" w:rsidR="00A7577A" w:rsidRPr="001315C8" w:rsidRDefault="00A7577A" w:rsidP="00A7577A">
            <w:pPr>
              <w:spacing w:after="0" w:line="240" w:lineRule="auto"/>
              <w:rPr>
                <w:rFonts w:eastAsia="Times New Roman" w:cstheme="minorHAnsi"/>
                <w:sz w:val="16"/>
                <w:szCs w:val="16"/>
                <w:lang w:eastAsia="es-MX"/>
              </w:rPr>
            </w:pPr>
          </w:p>
        </w:tc>
        <w:tc>
          <w:tcPr>
            <w:tcW w:w="301" w:type="pct"/>
            <w:tcBorders>
              <w:top w:val="nil"/>
              <w:left w:val="nil"/>
              <w:bottom w:val="nil"/>
              <w:right w:val="nil"/>
            </w:tcBorders>
            <w:shd w:val="clear" w:color="auto" w:fill="auto"/>
            <w:vAlign w:val="center"/>
            <w:hideMark/>
          </w:tcPr>
          <w:p w14:paraId="4A3FBB03" w14:textId="77777777" w:rsidR="00A7577A" w:rsidRPr="001315C8" w:rsidRDefault="00A7577A" w:rsidP="00A7577A">
            <w:pPr>
              <w:spacing w:after="0" w:line="240" w:lineRule="auto"/>
              <w:rPr>
                <w:rFonts w:eastAsia="Times New Roman" w:cstheme="minorHAnsi"/>
                <w:sz w:val="16"/>
                <w:szCs w:val="16"/>
                <w:lang w:eastAsia="es-MX"/>
              </w:rPr>
            </w:pPr>
          </w:p>
        </w:tc>
        <w:tc>
          <w:tcPr>
            <w:tcW w:w="105" w:type="pct"/>
            <w:tcBorders>
              <w:top w:val="nil"/>
              <w:left w:val="nil"/>
              <w:bottom w:val="nil"/>
              <w:right w:val="nil"/>
            </w:tcBorders>
            <w:shd w:val="clear" w:color="auto" w:fill="auto"/>
            <w:vAlign w:val="center"/>
            <w:hideMark/>
          </w:tcPr>
          <w:p w14:paraId="09F62BE6" w14:textId="77777777" w:rsidR="00A7577A" w:rsidRPr="001315C8" w:rsidRDefault="00A7577A" w:rsidP="00A7577A">
            <w:pPr>
              <w:spacing w:after="0" w:line="240" w:lineRule="auto"/>
              <w:rPr>
                <w:rFonts w:eastAsia="Times New Roman" w:cstheme="minorHAnsi"/>
                <w:sz w:val="16"/>
                <w:szCs w:val="16"/>
                <w:lang w:eastAsia="es-MX"/>
              </w:rPr>
            </w:pPr>
          </w:p>
        </w:tc>
        <w:tc>
          <w:tcPr>
            <w:tcW w:w="800" w:type="pct"/>
            <w:gridSpan w:val="4"/>
            <w:tcBorders>
              <w:top w:val="nil"/>
              <w:left w:val="nil"/>
              <w:bottom w:val="nil"/>
              <w:right w:val="nil"/>
            </w:tcBorders>
            <w:shd w:val="clear" w:color="auto" w:fill="auto"/>
            <w:vAlign w:val="center"/>
            <w:hideMark/>
          </w:tcPr>
          <w:p w14:paraId="43FEC6CF" w14:textId="77777777" w:rsidR="00A7577A" w:rsidRPr="001315C8" w:rsidRDefault="00A7577A" w:rsidP="00A7577A">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vAlign w:val="center"/>
            <w:hideMark/>
          </w:tcPr>
          <w:p w14:paraId="201DCC24" w14:textId="77777777" w:rsidR="00A7577A" w:rsidRPr="001315C8" w:rsidRDefault="00A7577A" w:rsidP="00A7577A">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322D4BDC"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A7577A" w:rsidRPr="001315C8" w14:paraId="1FEB4203" w14:textId="77777777" w:rsidTr="00A7577A">
        <w:trPr>
          <w:trHeight w:val="269"/>
        </w:trPr>
        <w:tc>
          <w:tcPr>
            <w:tcW w:w="105" w:type="pct"/>
            <w:tcBorders>
              <w:top w:val="nil"/>
              <w:left w:val="single" w:sz="4" w:space="0" w:color="BFBFBF" w:themeColor="background1" w:themeShade="BF"/>
              <w:bottom w:val="nil"/>
              <w:right w:val="nil"/>
            </w:tcBorders>
            <w:shd w:val="clear" w:color="auto" w:fill="auto"/>
            <w:noWrap/>
            <w:vAlign w:val="center"/>
            <w:hideMark/>
          </w:tcPr>
          <w:p w14:paraId="0E9C4A5E"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auto"/>
              <w:right w:val="single" w:sz="4" w:space="0" w:color="595959"/>
            </w:tcBorders>
            <w:shd w:val="clear" w:color="auto" w:fill="auto"/>
            <w:noWrap/>
            <w:vAlign w:val="center"/>
            <w:hideMark/>
          </w:tcPr>
          <w:p w14:paraId="1CDDA170"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932" w:type="pct"/>
            <w:gridSpan w:val="11"/>
            <w:tcBorders>
              <w:top w:val="nil"/>
              <w:left w:val="nil"/>
              <w:bottom w:val="nil"/>
              <w:right w:val="nil"/>
            </w:tcBorders>
            <w:shd w:val="clear" w:color="auto" w:fill="auto"/>
            <w:noWrap/>
            <w:vAlign w:val="center"/>
            <w:hideMark/>
          </w:tcPr>
          <w:p w14:paraId="7D86FC62" w14:textId="77777777" w:rsidR="00A7577A" w:rsidRPr="001315C8" w:rsidRDefault="00A7577A" w:rsidP="00A7577A">
            <w:pPr>
              <w:spacing w:after="0" w:line="240" w:lineRule="auto"/>
              <w:rPr>
                <w:rFonts w:eastAsia="Times New Roman" w:cstheme="minorHAnsi"/>
                <w:i/>
                <w:iCs/>
                <w:color w:val="000000"/>
                <w:sz w:val="16"/>
                <w:szCs w:val="16"/>
                <w:lang w:eastAsia="es-MX"/>
              </w:rPr>
            </w:pPr>
            <w:r w:rsidRPr="001315C8">
              <w:rPr>
                <w:rFonts w:eastAsia="Times New Roman" w:cstheme="minorHAnsi"/>
                <w:color w:val="000000"/>
                <w:sz w:val="16"/>
                <w:szCs w:val="16"/>
                <w:lang w:eastAsia="es-MX"/>
              </w:rPr>
              <w:t>Está disponible para consulta pública.</w:t>
            </w:r>
          </w:p>
        </w:tc>
        <w:tc>
          <w:tcPr>
            <w:tcW w:w="1674" w:type="pct"/>
            <w:gridSpan w:val="8"/>
            <w:tcBorders>
              <w:top w:val="nil"/>
              <w:left w:val="nil"/>
              <w:bottom w:val="single" w:sz="4" w:space="0" w:color="595959"/>
              <w:right w:val="nil"/>
            </w:tcBorders>
            <w:shd w:val="clear" w:color="auto" w:fill="auto"/>
            <w:noWrap/>
            <w:vAlign w:val="center"/>
            <w:hideMark/>
          </w:tcPr>
          <w:p w14:paraId="3E8D2C5E"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i/>
                <w:iCs/>
                <w:color w:val="000000"/>
                <w:sz w:val="16"/>
                <w:szCs w:val="16"/>
                <w:lang w:eastAsia="es-MX"/>
              </w:rPr>
              <w:t>Indique la liga del sitio web:</w:t>
            </w: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48EBFA39"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A7577A" w:rsidRPr="001315C8" w14:paraId="5C3FF39F" w14:textId="77777777" w:rsidTr="00A7577A">
        <w:trPr>
          <w:trHeight w:val="269"/>
        </w:trPr>
        <w:tc>
          <w:tcPr>
            <w:tcW w:w="105" w:type="pct"/>
            <w:tcBorders>
              <w:top w:val="nil"/>
              <w:left w:val="single" w:sz="4" w:space="0" w:color="BFBFBF" w:themeColor="background1" w:themeShade="BF"/>
              <w:bottom w:val="single" w:sz="4" w:space="0" w:color="BFBFBF" w:themeColor="background1" w:themeShade="BF"/>
            </w:tcBorders>
            <w:shd w:val="clear" w:color="auto" w:fill="auto"/>
            <w:noWrap/>
            <w:vAlign w:val="center"/>
          </w:tcPr>
          <w:p w14:paraId="1F5036BF"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105" w:type="pct"/>
            <w:tcBorders>
              <w:top w:val="single" w:sz="4" w:space="0" w:color="auto"/>
              <w:bottom w:val="single" w:sz="4" w:space="0" w:color="BFBFBF" w:themeColor="background1" w:themeShade="BF"/>
            </w:tcBorders>
            <w:shd w:val="clear" w:color="auto" w:fill="auto"/>
            <w:noWrap/>
            <w:vAlign w:val="center"/>
          </w:tcPr>
          <w:p w14:paraId="63510611"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2932" w:type="pct"/>
            <w:gridSpan w:val="11"/>
            <w:tcBorders>
              <w:top w:val="nil"/>
              <w:left w:val="nil"/>
              <w:bottom w:val="single" w:sz="4" w:space="0" w:color="BFBFBF" w:themeColor="background1" w:themeShade="BF"/>
              <w:right w:val="nil"/>
            </w:tcBorders>
            <w:shd w:val="clear" w:color="auto" w:fill="auto"/>
            <w:noWrap/>
            <w:vAlign w:val="center"/>
          </w:tcPr>
          <w:p w14:paraId="36629B5C"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1674" w:type="pct"/>
            <w:gridSpan w:val="8"/>
            <w:tcBorders>
              <w:top w:val="nil"/>
              <w:left w:val="nil"/>
              <w:bottom w:val="single" w:sz="4" w:space="0" w:color="BFBFBF" w:themeColor="background1" w:themeShade="BF"/>
              <w:right w:val="nil"/>
            </w:tcBorders>
            <w:shd w:val="clear" w:color="auto" w:fill="auto"/>
            <w:noWrap/>
            <w:vAlign w:val="center"/>
          </w:tcPr>
          <w:p w14:paraId="7FEEE273" w14:textId="77777777" w:rsidR="00A7577A" w:rsidRPr="001315C8" w:rsidRDefault="00A7577A" w:rsidP="00A7577A">
            <w:pPr>
              <w:spacing w:after="0" w:line="240" w:lineRule="auto"/>
              <w:rPr>
                <w:rFonts w:eastAsia="Times New Roman" w:cstheme="minorHAnsi"/>
                <w:i/>
                <w:iCs/>
                <w:color w:val="000000"/>
                <w:sz w:val="16"/>
                <w:szCs w:val="16"/>
                <w:lang w:eastAsia="es-MX"/>
              </w:rPr>
            </w:pPr>
          </w:p>
        </w:tc>
        <w:tc>
          <w:tcPr>
            <w:tcW w:w="183" w:type="pct"/>
            <w:gridSpan w:val="2"/>
            <w:tcBorders>
              <w:top w:val="nil"/>
              <w:left w:val="nil"/>
              <w:bottom w:val="single" w:sz="4" w:space="0" w:color="BFBFBF" w:themeColor="background1" w:themeShade="BF"/>
              <w:right w:val="single" w:sz="4" w:space="0" w:color="BFBFBF" w:themeColor="background1" w:themeShade="BF"/>
            </w:tcBorders>
            <w:shd w:val="clear" w:color="auto" w:fill="auto"/>
            <w:noWrap/>
            <w:vAlign w:val="center"/>
          </w:tcPr>
          <w:p w14:paraId="0A72414E" w14:textId="77777777" w:rsidR="00A7577A" w:rsidRPr="001315C8" w:rsidRDefault="00A7577A" w:rsidP="00A7577A">
            <w:pPr>
              <w:spacing w:after="0" w:line="240" w:lineRule="auto"/>
              <w:rPr>
                <w:rFonts w:eastAsia="Times New Roman" w:cstheme="minorHAnsi"/>
                <w:color w:val="000000"/>
                <w:sz w:val="16"/>
                <w:szCs w:val="16"/>
                <w:lang w:eastAsia="es-MX"/>
              </w:rPr>
            </w:pPr>
          </w:p>
        </w:tc>
      </w:tr>
      <w:tr w:rsidR="00A7577A" w:rsidRPr="001315C8" w14:paraId="5F75F36E" w14:textId="77777777" w:rsidTr="00A7577A">
        <w:trPr>
          <w:trHeight w:val="238"/>
        </w:trPr>
        <w:tc>
          <w:tcPr>
            <w:tcW w:w="5000" w:type="pct"/>
            <w:gridSpan w:val="2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1C721400" w14:textId="77777777" w:rsidR="00A7577A" w:rsidRPr="001315C8" w:rsidRDefault="00A7577A" w:rsidP="00A7577A">
            <w:pPr>
              <w:spacing w:after="0" w:line="240" w:lineRule="auto"/>
              <w:jc w:val="center"/>
              <w:rPr>
                <w:rFonts w:eastAsia="Times New Roman" w:cstheme="minorHAnsi"/>
                <w:b/>
                <w:bCs/>
                <w:color w:val="FFFFFF"/>
                <w:sz w:val="18"/>
                <w:szCs w:val="16"/>
                <w:lang w:eastAsia="es-MX"/>
              </w:rPr>
            </w:pPr>
            <w:r w:rsidRPr="001315C8">
              <w:rPr>
                <w:rFonts w:eastAsia="Times New Roman" w:cstheme="minorHAnsi"/>
                <w:b/>
                <w:bCs/>
                <w:color w:val="FFFFFF"/>
                <w:sz w:val="18"/>
                <w:szCs w:val="16"/>
                <w:lang w:eastAsia="es-MX"/>
              </w:rPr>
              <w:t>Seguridad de la información</w:t>
            </w:r>
          </w:p>
        </w:tc>
      </w:tr>
      <w:tr w:rsidR="00A7577A" w:rsidRPr="001315C8" w14:paraId="48A98C00" w14:textId="77777777" w:rsidTr="00A7577A">
        <w:trPr>
          <w:trHeight w:val="757"/>
        </w:trPr>
        <w:tc>
          <w:tcPr>
            <w:tcW w:w="105" w:type="pct"/>
            <w:tcBorders>
              <w:top w:val="single" w:sz="4" w:space="0" w:color="BFBFBF" w:themeColor="background1" w:themeShade="BF"/>
              <w:left w:val="single" w:sz="4" w:space="0" w:color="BFBFBF" w:themeColor="background1" w:themeShade="BF"/>
              <w:bottom w:val="nil"/>
              <w:right w:val="nil"/>
            </w:tcBorders>
            <w:shd w:val="clear" w:color="auto" w:fill="auto"/>
            <w:noWrap/>
            <w:vAlign w:val="center"/>
            <w:hideMark/>
          </w:tcPr>
          <w:p w14:paraId="4B089BFA"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216" w:type="pct"/>
            <w:gridSpan w:val="7"/>
            <w:tcBorders>
              <w:top w:val="single" w:sz="4" w:space="0" w:color="BFBFBF" w:themeColor="background1" w:themeShade="BF"/>
              <w:left w:val="nil"/>
              <w:bottom w:val="nil"/>
              <w:right w:val="nil"/>
            </w:tcBorders>
            <w:shd w:val="clear" w:color="auto" w:fill="auto"/>
            <w:vAlign w:val="center"/>
            <w:hideMark/>
          </w:tcPr>
          <w:p w14:paraId="24549792"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5. La información del padrón, ¿contiene datos sensibles?</w:t>
            </w:r>
          </w:p>
        </w:tc>
        <w:tc>
          <w:tcPr>
            <w:tcW w:w="99" w:type="pct"/>
            <w:tcBorders>
              <w:top w:val="single" w:sz="4" w:space="0" w:color="BFBFBF" w:themeColor="background1" w:themeShade="BF"/>
              <w:left w:val="nil"/>
              <w:bottom w:val="nil"/>
              <w:right w:val="nil"/>
            </w:tcBorders>
            <w:shd w:val="clear" w:color="auto" w:fill="auto"/>
            <w:vAlign w:val="center"/>
            <w:hideMark/>
          </w:tcPr>
          <w:p w14:paraId="5C477608"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3580" w:type="pct"/>
            <w:gridSpan w:val="14"/>
            <w:tcBorders>
              <w:top w:val="single" w:sz="4" w:space="0" w:color="BFBFBF" w:themeColor="background1" w:themeShade="BF"/>
              <w:left w:val="nil"/>
              <w:bottom w:val="nil"/>
              <w:right w:val="single" w:sz="4" w:space="0" w:color="BFBFBF" w:themeColor="background1" w:themeShade="BF"/>
            </w:tcBorders>
            <w:shd w:val="clear" w:color="auto" w:fill="auto"/>
            <w:vAlign w:val="center"/>
            <w:hideMark/>
          </w:tcPr>
          <w:p w14:paraId="3C880160"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6. ¿El procedimiento contempla un mecanismo que garantice la seguridad de la información?</w:t>
            </w:r>
          </w:p>
        </w:tc>
      </w:tr>
      <w:tr w:rsidR="00A7577A" w:rsidRPr="001315C8" w14:paraId="47774213" w14:textId="77777777" w:rsidTr="00A7577A">
        <w:trPr>
          <w:trHeight w:val="224"/>
        </w:trPr>
        <w:tc>
          <w:tcPr>
            <w:tcW w:w="105" w:type="pct"/>
            <w:tcBorders>
              <w:top w:val="nil"/>
              <w:left w:val="single" w:sz="4" w:space="0" w:color="BFBFBF" w:themeColor="background1" w:themeShade="BF"/>
              <w:bottom w:val="nil"/>
              <w:right w:val="nil"/>
            </w:tcBorders>
            <w:shd w:val="clear" w:color="auto" w:fill="auto"/>
            <w:noWrap/>
            <w:vAlign w:val="center"/>
            <w:hideMark/>
          </w:tcPr>
          <w:p w14:paraId="2B6CCAD2"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07ADA692"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75" w:type="pct"/>
            <w:tcBorders>
              <w:top w:val="nil"/>
              <w:left w:val="nil"/>
              <w:bottom w:val="nil"/>
              <w:right w:val="nil"/>
            </w:tcBorders>
            <w:shd w:val="clear" w:color="auto" w:fill="auto"/>
            <w:noWrap/>
            <w:vAlign w:val="center"/>
            <w:hideMark/>
          </w:tcPr>
          <w:p w14:paraId="2BDBDF12" w14:textId="77777777" w:rsidR="00A7577A" w:rsidRPr="001315C8" w:rsidRDefault="00A7577A" w:rsidP="00A7577A">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Sí</w:t>
            </w:r>
          </w:p>
        </w:tc>
        <w:tc>
          <w:tcPr>
            <w:tcW w:w="219" w:type="pct"/>
            <w:tcBorders>
              <w:top w:val="nil"/>
              <w:left w:val="nil"/>
              <w:bottom w:val="nil"/>
              <w:right w:val="nil"/>
            </w:tcBorders>
            <w:shd w:val="clear" w:color="auto" w:fill="auto"/>
            <w:noWrap/>
            <w:vAlign w:val="center"/>
            <w:hideMark/>
          </w:tcPr>
          <w:p w14:paraId="2D097993" w14:textId="77777777" w:rsidR="00A7577A" w:rsidRPr="001315C8" w:rsidRDefault="00A7577A" w:rsidP="00A7577A">
            <w:pPr>
              <w:spacing w:after="0" w:line="240" w:lineRule="auto"/>
              <w:jc w:val="center"/>
              <w:rPr>
                <w:rFonts w:eastAsia="Times New Roman" w:cstheme="minorHAnsi"/>
                <w:color w:val="000000"/>
                <w:sz w:val="16"/>
                <w:szCs w:val="16"/>
                <w:lang w:eastAsia="es-MX"/>
              </w:rPr>
            </w:pPr>
          </w:p>
        </w:tc>
        <w:tc>
          <w:tcPr>
            <w:tcW w:w="198" w:type="pct"/>
            <w:tcBorders>
              <w:top w:val="nil"/>
              <w:left w:val="nil"/>
              <w:bottom w:val="nil"/>
              <w:right w:val="nil"/>
            </w:tcBorders>
            <w:shd w:val="clear" w:color="auto" w:fill="auto"/>
            <w:noWrap/>
            <w:vAlign w:val="center"/>
            <w:hideMark/>
          </w:tcPr>
          <w:p w14:paraId="5F89D38B" w14:textId="77777777" w:rsidR="00A7577A" w:rsidRPr="001315C8" w:rsidRDefault="00A7577A" w:rsidP="00A7577A">
            <w:pPr>
              <w:spacing w:after="0" w:line="240" w:lineRule="auto"/>
              <w:rPr>
                <w:rFonts w:eastAsia="Times New Roman" w:cstheme="minorHAnsi"/>
                <w:sz w:val="16"/>
                <w:szCs w:val="16"/>
                <w:lang w:eastAsia="es-MX"/>
              </w:rPr>
            </w:pPr>
          </w:p>
        </w:tc>
        <w:tc>
          <w:tcPr>
            <w:tcW w:w="221" w:type="pct"/>
            <w:tcBorders>
              <w:top w:val="nil"/>
              <w:left w:val="nil"/>
              <w:bottom w:val="nil"/>
              <w:right w:val="nil"/>
            </w:tcBorders>
            <w:shd w:val="clear" w:color="auto" w:fill="auto"/>
            <w:noWrap/>
            <w:vAlign w:val="center"/>
            <w:hideMark/>
          </w:tcPr>
          <w:p w14:paraId="45855EDA"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2894A57E"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699D9382"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5D30E008" w14:textId="77777777" w:rsidR="00A7577A" w:rsidRPr="001315C8" w:rsidRDefault="00A7577A" w:rsidP="00A7577A">
            <w:pPr>
              <w:spacing w:after="0" w:line="240" w:lineRule="auto"/>
              <w:rPr>
                <w:rFonts w:eastAsia="Times New Roman" w:cstheme="minorHAnsi"/>
                <w:sz w:val="16"/>
                <w:szCs w:val="16"/>
                <w:lang w:eastAsia="es-MX"/>
              </w:rPr>
            </w:pPr>
          </w:p>
        </w:tc>
        <w:tc>
          <w:tcPr>
            <w:tcW w:w="213" w:type="pct"/>
            <w:gridSpan w:val="2"/>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370F6BC6"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510" w:type="pct"/>
            <w:gridSpan w:val="2"/>
            <w:tcBorders>
              <w:top w:val="nil"/>
              <w:left w:val="nil"/>
              <w:bottom w:val="nil"/>
              <w:right w:val="nil"/>
            </w:tcBorders>
            <w:shd w:val="clear" w:color="auto" w:fill="auto"/>
            <w:noWrap/>
            <w:vAlign w:val="center"/>
            <w:hideMark/>
          </w:tcPr>
          <w:p w14:paraId="65A64EBD"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Sí</w:t>
            </w:r>
          </w:p>
        </w:tc>
        <w:tc>
          <w:tcPr>
            <w:tcW w:w="301" w:type="pct"/>
            <w:tcBorders>
              <w:top w:val="nil"/>
              <w:left w:val="nil"/>
              <w:bottom w:val="nil"/>
              <w:right w:val="nil"/>
            </w:tcBorders>
            <w:shd w:val="clear" w:color="auto" w:fill="auto"/>
            <w:noWrap/>
            <w:vAlign w:val="center"/>
            <w:hideMark/>
          </w:tcPr>
          <w:p w14:paraId="38279143" w14:textId="77777777" w:rsidR="00A7577A" w:rsidRPr="001315C8" w:rsidRDefault="00A7577A" w:rsidP="00A7577A">
            <w:pPr>
              <w:spacing w:after="0" w:line="240" w:lineRule="auto"/>
              <w:jc w:val="center"/>
              <w:rPr>
                <w:rFonts w:eastAsia="Times New Roman" w:cstheme="minorHAnsi"/>
                <w:color w:val="000000"/>
                <w:sz w:val="16"/>
                <w:szCs w:val="16"/>
                <w:lang w:eastAsia="es-MX"/>
              </w:rPr>
            </w:pPr>
          </w:p>
        </w:tc>
        <w:tc>
          <w:tcPr>
            <w:tcW w:w="105" w:type="pct"/>
            <w:tcBorders>
              <w:top w:val="nil"/>
              <w:left w:val="nil"/>
              <w:bottom w:val="nil"/>
              <w:right w:val="nil"/>
            </w:tcBorders>
            <w:shd w:val="clear" w:color="auto" w:fill="auto"/>
            <w:noWrap/>
            <w:vAlign w:val="center"/>
            <w:hideMark/>
          </w:tcPr>
          <w:p w14:paraId="60FC80B1" w14:textId="77777777" w:rsidR="00A7577A" w:rsidRPr="001315C8" w:rsidRDefault="00A7577A" w:rsidP="00A7577A">
            <w:pPr>
              <w:spacing w:after="0" w:line="240" w:lineRule="auto"/>
              <w:rPr>
                <w:rFonts w:eastAsia="Times New Roman" w:cstheme="minorHAnsi"/>
                <w:sz w:val="16"/>
                <w:szCs w:val="16"/>
                <w:lang w:eastAsia="es-MX"/>
              </w:rPr>
            </w:pPr>
          </w:p>
        </w:tc>
        <w:tc>
          <w:tcPr>
            <w:tcW w:w="800" w:type="pct"/>
            <w:gridSpan w:val="4"/>
            <w:tcBorders>
              <w:top w:val="nil"/>
              <w:left w:val="nil"/>
              <w:bottom w:val="nil"/>
              <w:right w:val="nil"/>
            </w:tcBorders>
            <w:shd w:val="clear" w:color="auto" w:fill="auto"/>
            <w:noWrap/>
            <w:vAlign w:val="center"/>
            <w:hideMark/>
          </w:tcPr>
          <w:p w14:paraId="51E1FFD5" w14:textId="77777777" w:rsidR="00A7577A" w:rsidRPr="001315C8" w:rsidRDefault="00A7577A" w:rsidP="00A7577A">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noWrap/>
            <w:vAlign w:val="center"/>
            <w:hideMark/>
          </w:tcPr>
          <w:p w14:paraId="6620800B" w14:textId="77777777" w:rsidR="00A7577A" w:rsidRPr="001315C8" w:rsidRDefault="00A7577A" w:rsidP="00A7577A">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07DD14E5"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A7577A" w:rsidRPr="001315C8" w14:paraId="3072E27D" w14:textId="77777777" w:rsidTr="00A7577A">
        <w:trPr>
          <w:trHeight w:val="69"/>
        </w:trPr>
        <w:tc>
          <w:tcPr>
            <w:tcW w:w="105" w:type="pct"/>
            <w:tcBorders>
              <w:top w:val="nil"/>
              <w:left w:val="single" w:sz="4" w:space="0" w:color="BFBFBF" w:themeColor="background1" w:themeShade="BF"/>
              <w:bottom w:val="nil"/>
              <w:right w:val="nil"/>
            </w:tcBorders>
            <w:shd w:val="clear" w:color="auto" w:fill="auto"/>
            <w:noWrap/>
            <w:vAlign w:val="center"/>
            <w:hideMark/>
          </w:tcPr>
          <w:p w14:paraId="452EA52C"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vAlign w:val="center"/>
            <w:hideMark/>
          </w:tcPr>
          <w:p w14:paraId="298373C2"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275" w:type="pct"/>
            <w:tcBorders>
              <w:top w:val="nil"/>
              <w:left w:val="nil"/>
              <w:bottom w:val="nil"/>
              <w:right w:val="nil"/>
            </w:tcBorders>
            <w:shd w:val="clear" w:color="auto" w:fill="auto"/>
            <w:vAlign w:val="center"/>
            <w:hideMark/>
          </w:tcPr>
          <w:p w14:paraId="32FCAD19" w14:textId="77777777" w:rsidR="00A7577A" w:rsidRPr="001315C8" w:rsidRDefault="00A7577A" w:rsidP="00A7577A">
            <w:pPr>
              <w:spacing w:after="0" w:line="240" w:lineRule="auto"/>
              <w:rPr>
                <w:rFonts w:eastAsia="Times New Roman" w:cstheme="minorHAnsi"/>
                <w:sz w:val="16"/>
                <w:szCs w:val="16"/>
                <w:lang w:eastAsia="es-MX"/>
              </w:rPr>
            </w:pPr>
          </w:p>
        </w:tc>
        <w:tc>
          <w:tcPr>
            <w:tcW w:w="219" w:type="pct"/>
            <w:tcBorders>
              <w:top w:val="nil"/>
              <w:left w:val="nil"/>
              <w:bottom w:val="nil"/>
              <w:right w:val="nil"/>
            </w:tcBorders>
            <w:shd w:val="clear" w:color="auto" w:fill="auto"/>
            <w:noWrap/>
            <w:vAlign w:val="center"/>
            <w:hideMark/>
          </w:tcPr>
          <w:p w14:paraId="228966D5" w14:textId="77777777" w:rsidR="00A7577A" w:rsidRPr="001315C8" w:rsidRDefault="00A7577A" w:rsidP="00A7577A">
            <w:pPr>
              <w:spacing w:after="0" w:line="240" w:lineRule="auto"/>
              <w:rPr>
                <w:rFonts w:eastAsia="Times New Roman" w:cstheme="minorHAnsi"/>
                <w:sz w:val="16"/>
                <w:szCs w:val="16"/>
                <w:lang w:eastAsia="es-MX"/>
              </w:rPr>
            </w:pPr>
          </w:p>
        </w:tc>
        <w:tc>
          <w:tcPr>
            <w:tcW w:w="198" w:type="pct"/>
            <w:tcBorders>
              <w:top w:val="nil"/>
              <w:left w:val="nil"/>
              <w:bottom w:val="nil"/>
              <w:right w:val="nil"/>
            </w:tcBorders>
            <w:shd w:val="clear" w:color="auto" w:fill="auto"/>
            <w:noWrap/>
            <w:vAlign w:val="center"/>
            <w:hideMark/>
          </w:tcPr>
          <w:p w14:paraId="0C3ACF8D" w14:textId="77777777" w:rsidR="00A7577A" w:rsidRPr="001315C8" w:rsidRDefault="00A7577A" w:rsidP="00A7577A">
            <w:pPr>
              <w:spacing w:after="0" w:line="240" w:lineRule="auto"/>
              <w:rPr>
                <w:rFonts w:eastAsia="Times New Roman" w:cstheme="minorHAnsi"/>
                <w:sz w:val="16"/>
                <w:szCs w:val="16"/>
                <w:lang w:eastAsia="es-MX"/>
              </w:rPr>
            </w:pPr>
          </w:p>
        </w:tc>
        <w:tc>
          <w:tcPr>
            <w:tcW w:w="221" w:type="pct"/>
            <w:tcBorders>
              <w:top w:val="nil"/>
              <w:left w:val="nil"/>
              <w:bottom w:val="nil"/>
              <w:right w:val="nil"/>
            </w:tcBorders>
            <w:shd w:val="clear" w:color="auto" w:fill="auto"/>
            <w:noWrap/>
            <w:vAlign w:val="center"/>
            <w:hideMark/>
          </w:tcPr>
          <w:p w14:paraId="4739035A"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71427733"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1DE3C1C3"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458D0E69" w14:textId="77777777" w:rsidR="00A7577A" w:rsidRPr="001315C8" w:rsidRDefault="00A7577A" w:rsidP="00A7577A">
            <w:pPr>
              <w:spacing w:after="0" w:line="240" w:lineRule="auto"/>
              <w:rPr>
                <w:rFonts w:eastAsia="Times New Roman" w:cstheme="minorHAnsi"/>
                <w:sz w:val="16"/>
                <w:szCs w:val="16"/>
                <w:lang w:eastAsia="es-MX"/>
              </w:rPr>
            </w:pPr>
          </w:p>
        </w:tc>
        <w:tc>
          <w:tcPr>
            <w:tcW w:w="213" w:type="pct"/>
            <w:gridSpan w:val="2"/>
            <w:tcBorders>
              <w:top w:val="nil"/>
              <w:left w:val="nil"/>
              <w:bottom w:val="nil"/>
              <w:right w:val="nil"/>
            </w:tcBorders>
            <w:shd w:val="clear" w:color="auto" w:fill="auto"/>
            <w:vAlign w:val="center"/>
            <w:hideMark/>
          </w:tcPr>
          <w:p w14:paraId="4F6EB14E" w14:textId="77777777" w:rsidR="00A7577A" w:rsidRPr="001315C8" w:rsidRDefault="00A7577A" w:rsidP="00A7577A">
            <w:pPr>
              <w:spacing w:after="0" w:line="240" w:lineRule="auto"/>
              <w:rPr>
                <w:rFonts w:eastAsia="Times New Roman" w:cstheme="minorHAnsi"/>
                <w:sz w:val="16"/>
                <w:szCs w:val="16"/>
                <w:lang w:eastAsia="es-MX"/>
              </w:rPr>
            </w:pPr>
          </w:p>
        </w:tc>
        <w:tc>
          <w:tcPr>
            <w:tcW w:w="1510" w:type="pct"/>
            <w:gridSpan w:val="2"/>
            <w:tcBorders>
              <w:top w:val="nil"/>
              <w:left w:val="nil"/>
              <w:bottom w:val="nil"/>
              <w:right w:val="nil"/>
            </w:tcBorders>
            <w:shd w:val="clear" w:color="auto" w:fill="auto"/>
            <w:vAlign w:val="center"/>
            <w:hideMark/>
          </w:tcPr>
          <w:p w14:paraId="6494CB09" w14:textId="77777777" w:rsidR="00A7577A" w:rsidRPr="001315C8" w:rsidRDefault="00A7577A" w:rsidP="00A7577A">
            <w:pPr>
              <w:spacing w:after="0" w:line="240" w:lineRule="auto"/>
              <w:rPr>
                <w:rFonts w:eastAsia="Times New Roman" w:cstheme="minorHAnsi"/>
                <w:sz w:val="16"/>
                <w:szCs w:val="16"/>
                <w:lang w:eastAsia="es-MX"/>
              </w:rPr>
            </w:pPr>
          </w:p>
        </w:tc>
        <w:tc>
          <w:tcPr>
            <w:tcW w:w="301" w:type="pct"/>
            <w:tcBorders>
              <w:top w:val="nil"/>
              <w:left w:val="nil"/>
              <w:bottom w:val="nil"/>
              <w:right w:val="nil"/>
            </w:tcBorders>
            <w:shd w:val="clear" w:color="auto" w:fill="auto"/>
            <w:noWrap/>
            <w:vAlign w:val="center"/>
            <w:hideMark/>
          </w:tcPr>
          <w:p w14:paraId="3B3DFFF9" w14:textId="77777777" w:rsidR="00A7577A" w:rsidRPr="001315C8" w:rsidRDefault="00A7577A" w:rsidP="00A7577A">
            <w:pPr>
              <w:spacing w:after="0" w:line="240" w:lineRule="auto"/>
              <w:rPr>
                <w:rFonts w:eastAsia="Times New Roman" w:cstheme="minorHAnsi"/>
                <w:sz w:val="16"/>
                <w:szCs w:val="16"/>
                <w:lang w:eastAsia="es-MX"/>
              </w:rPr>
            </w:pPr>
          </w:p>
        </w:tc>
        <w:tc>
          <w:tcPr>
            <w:tcW w:w="105" w:type="pct"/>
            <w:tcBorders>
              <w:top w:val="nil"/>
              <w:left w:val="nil"/>
              <w:bottom w:val="nil"/>
              <w:right w:val="nil"/>
            </w:tcBorders>
            <w:shd w:val="clear" w:color="auto" w:fill="auto"/>
            <w:noWrap/>
            <w:vAlign w:val="center"/>
            <w:hideMark/>
          </w:tcPr>
          <w:p w14:paraId="5491B5EB" w14:textId="77777777" w:rsidR="00A7577A" w:rsidRPr="001315C8" w:rsidRDefault="00A7577A" w:rsidP="00A7577A">
            <w:pPr>
              <w:spacing w:after="0" w:line="240" w:lineRule="auto"/>
              <w:rPr>
                <w:rFonts w:eastAsia="Times New Roman" w:cstheme="minorHAnsi"/>
                <w:sz w:val="16"/>
                <w:szCs w:val="16"/>
                <w:lang w:eastAsia="es-MX"/>
              </w:rPr>
            </w:pPr>
          </w:p>
        </w:tc>
        <w:tc>
          <w:tcPr>
            <w:tcW w:w="800" w:type="pct"/>
            <w:gridSpan w:val="4"/>
            <w:tcBorders>
              <w:top w:val="nil"/>
              <w:left w:val="nil"/>
              <w:bottom w:val="nil"/>
              <w:right w:val="nil"/>
            </w:tcBorders>
            <w:shd w:val="clear" w:color="auto" w:fill="auto"/>
            <w:noWrap/>
            <w:vAlign w:val="center"/>
            <w:hideMark/>
          </w:tcPr>
          <w:p w14:paraId="74FCD6A1" w14:textId="77777777" w:rsidR="00A7577A" w:rsidRPr="001315C8" w:rsidRDefault="00A7577A" w:rsidP="00A7577A">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noWrap/>
            <w:vAlign w:val="center"/>
            <w:hideMark/>
          </w:tcPr>
          <w:p w14:paraId="22C2CBA9" w14:textId="77777777" w:rsidR="00A7577A" w:rsidRPr="001315C8" w:rsidRDefault="00A7577A" w:rsidP="00A7577A">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260BDEE6"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A7577A" w:rsidRPr="001315C8" w14:paraId="5972699E" w14:textId="77777777" w:rsidTr="00A7577A">
        <w:trPr>
          <w:trHeight w:val="224"/>
        </w:trPr>
        <w:tc>
          <w:tcPr>
            <w:tcW w:w="105" w:type="pct"/>
            <w:tcBorders>
              <w:top w:val="nil"/>
              <w:left w:val="single" w:sz="4" w:space="0" w:color="BFBFBF" w:themeColor="background1" w:themeShade="BF"/>
              <w:bottom w:val="nil"/>
              <w:right w:val="nil"/>
            </w:tcBorders>
            <w:shd w:val="clear" w:color="auto" w:fill="auto"/>
            <w:noWrap/>
            <w:vAlign w:val="center"/>
            <w:hideMark/>
          </w:tcPr>
          <w:p w14:paraId="4267B372"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1F5BF4AF"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75" w:type="pct"/>
            <w:tcBorders>
              <w:top w:val="nil"/>
              <w:left w:val="nil"/>
              <w:bottom w:val="nil"/>
              <w:right w:val="nil"/>
            </w:tcBorders>
            <w:shd w:val="clear" w:color="auto" w:fill="auto"/>
            <w:noWrap/>
            <w:vAlign w:val="center"/>
            <w:hideMark/>
          </w:tcPr>
          <w:p w14:paraId="25C69001" w14:textId="77777777" w:rsidR="00A7577A" w:rsidRPr="001315C8" w:rsidRDefault="00A7577A" w:rsidP="00A7577A">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No</w:t>
            </w:r>
          </w:p>
        </w:tc>
        <w:tc>
          <w:tcPr>
            <w:tcW w:w="219" w:type="pct"/>
            <w:tcBorders>
              <w:top w:val="nil"/>
              <w:left w:val="nil"/>
              <w:bottom w:val="nil"/>
              <w:right w:val="nil"/>
            </w:tcBorders>
            <w:shd w:val="clear" w:color="auto" w:fill="auto"/>
            <w:noWrap/>
            <w:vAlign w:val="center"/>
            <w:hideMark/>
          </w:tcPr>
          <w:p w14:paraId="4D8F3334" w14:textId="77777777" w:rsidR="00A7577A" w:rsidRPr="001315C8" w:rsidRDefault="00A7577A" w:rsidP="00A7577A">
            <w:pPr>
              <w:spacing w:after="0" w:line="240" w:lineRule="auto"/>
              <w:jc w:val="center"/>
              <w:rPr>
                <w:rFonts w:eastAsia="Times New Roman" w:cstheme="minorHAnsi"/>
                <w:color w:val="000000"/>
                <w:sz w:val="16"/>
                <w:szCs w:val="16"/>
                <w:lang w:eastAsia="es-MX"/>
              </w:rPr>
            </w:pPr>
          </w:p>
        </w:tc>
        <w:tc>
          <w:tcPr>
            <w:tcW w:w="198" w:type="pct"/>
            <w:tcBorders>
              <w:top w:val="nil"/>
              <w:left w:val="nil"/>
              <w:bottom w:val="nil"/>
              <w:right w:val="nil"/>
            </w:tcBorders>
            <w:shd w:val="clear" w:color="auto" w:fill="auto"/>
            <w:noWrap/>
            <w:vAlign w:val="center"/>
            <w:hideMark/>
          </w:tcPr>
          <w:p w14:paraId="09AC3E9D" w14:textId="77777777" w:rsidR="00A7577A" w:rsidRPr="001315C8" w:rsidRDefault="00A7577A" w:rsidP="00A7577A">
            <w:pPr>
              <w:spacing w:after="0" w:line="240" w:lineRule="auto"/>
              <w:rPr>
                <w:rFonts w:eastAsia="Times New Roman" w:cstheme="minorHAnsi"/>
                <w:sz w:val="16"/>
                <w:szCs w:val="16"/>
                <w:lang w:eastAsia="es-MX"/>
              </w:rPr>
            </w:pPr>
          </w:p>
        </w:tc>
        <w:tc>
          <w:tcPr>
            <w:tcW w:w="221" w:type="pct"/>
            <w:tcBorders>
              <w:top w:val="nil"/>
              <w:left w:val="nil"/>
              <w:bottom w:val="nil"/>
              <w:right w:val="nil"/>
            </w:tcBorders>
            <w:shd w:val="clear" w:color="auto" w:fill="auto"/>
            <w:noWrap/>
            <w:vAlign w:val="center"/>
            <w:hideMark/>
          </w:tcPr>
          <w:p w14:paraId="2FEAD604"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5F212E25"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16F4215A"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2EB0405B" w14:textId="77777777" w:rsidR="00A7577A" w:rsidRPr="001315C8" w:rsidRDefault="00A7577A" w:rsidP="00A7577A">
            <w:pPr>
              <w:spacing w:after="0" w:line="240" w:lineRule="auto"/>
              <w:rPr>
                <w:rFonts w:eastAsia="Times New Roman" w:cstheme="minorHAnsi"/>
                <w:sz w:val="16"/>
                <w:szCs w:val="16"/>
                <w:lang w:eastAsia="es-MX"/>
              </w:rPr>
            </w:pPr>
          </w:p>
        </w:tc>
        <w:tc>
          <w:tcPr>
            <w:tcW w:w="213" w:type="pct"/>
            <w:gridSpan w:val="2"/>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3AA1A18D"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510" w:type="pct"/>
            <w:gridSpan w:val="2"/>
            <w:tcBorders>
              <w:top w:val="nil"/>
              <w:left w:val="nil"/>
              <w:bottom w:val="nil"/>
              <w:right w:val="nil"/>
            </w:tcBorders>
            <w:shd w:val="clear" w:color="auto" w:fill="auto"/>
            <w:noWrap/>
            <w:vAlign w:val="center"/>
            <w:hideMark/>
          </w:tcPr>
          <w:p w14:paraId="65BF646E"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No</w:t>
            </w:r>
          </w:p>
        </w:tc>
        <w:tc>
          <w:tcPr>
            <w:tcW w:w="301" w:type="pct"/>
            <w:tcBorders>
              <w:top w:val="nil"/>
              <w:left w:val="nil"/>
              <w:bottom w:val="nil"/>
              <w:right w:val="nil"/>
            </w:tcBorders>
            <w:shd w:val="clear" w:color="auto" w:fill="auto"/>
            <w:noWrap/>
            <w:vAlign w:val="center"/>
            <w:hideMark/>
          </w:tcPr>
          <w:p w14:paraId="7A7CB15D" w14:textId="77777777" w:rsidR="00A7577A" w:rsidRPr="001315C8" w:rsidRDefault="00A7577A" w:rsidP="00A7577A">
            <w:pPr>
              <w:spacing w:after="0" w:line="240" w:lineRule="auto"/>
              <w:jc w:val="center"/>
              <w:rPr>
                <w:rFonts w:eastAsia="Times New Roman" w:cstheme="minorHAnsi"/>
                <w:color w:val="000000"/>
                <w:sz w:val="16"/>
                <w:szCs w:val="16"/>
                <w:lang w:eastAsia="es-MX"/>
              </w:rPr>
            </w:pPr>
          </w:p>
        </w:tc>
        <w:tc>
          <w:tcPr>
            <w:tcW w:w="105" w:type="pct"/>
            <w:tcBorders>
              <w:top w:val="nil"/>
              <w:left w:val="nil"/>
              <w:bottom w:val="nil"/>
              <w:right w:val="nil"/>
            </w:tcBorders>
            <w:shd w:val="clear" w:color="auto" w:fill="auto"/>
            <w:noWrap/>
            <w:vAlign w:val="center"/>
            <w:hideMark/>
          </w:tcPr>
          <w:p w14:paraId="1CAD4216" w14:textId="77777777" w:rsidR="00A7577A" w:rsidRPr="001315C8" w:rsidRDefault="00A7577A" w:rsidP="00A7577A">
            <w:pPr>
              <w:spacing w:after="0" w:line="240" w:lineRule="auto"/>
              <w:rPr>
                <w:rFonts w:eastAsia="Times New Roman" w:cstheme="minorHAnsi"/>
                <w:sz w:val="16"/>
                <w:szCs w:val="16"/>
                <w:lang w:eastAsia="es-MX"/>
              </w:rPr>
            </w:pPr>
          </w:p>
        </w:tc>
        <w:tc>
          <w:tcPr>
            <w:tcW w:w="800" w:type="pct"/>
            <w:gridSpan w:val="4"/>
            <w:tcBorders>
              <w:top w:val="nil"/>
              <w:left w:val="nil"/>
              <w:bottom w:val="nil"/>
              <w:right w:val="nil"/>
            </w:tcBorders>
            <w:shd w:val="clear" w:color="auto" w:fill="auto"/>
            <w:noWrap/>
            <w:vAlign w:val="center"/>
            <w:hideMark/>
          </w:tcPr>
          <w:p w14:paraId="3DCCFEDD" w14:textId="77777777" w:rsidR="00A7577A" w:rsidRPr="001315C8" w:rsidRDefault="00A7577A" w:rsidP="00A7577A">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noWrap/>
            <w:vAlign w:val="center"/>
            <w:hideMark/>
          </w:tcPr>
          <w:p w14:paraId="7C5A38F3" w14:textId="77777777" w:rsidR="00A7577A" w:rsidRPr="001315C8" w:rsidRDefault="00A7577A" w:rsidP="00A7577A">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2C47CC39"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A7577A" w:rsidRPr="001315C8" w14:paraId="2CD6A880" w14:textId="77777777" w:rsidTr="00A7577A">
        <w:trPr>
          <w:trHeight w:val="182"/>
        </w:trPr>
        <w:tc>
          <w:tcPr>
            <w:tcW w:w="105" w:type="pct"/>
            <w:tcBorders>
              <w:top w:val="nil"/>
              <w:left w:val="single" w:sz="4" w:space="0" w:color="BFBFBF" w:themeColor="background1" w:themeShade="BF"/>
              <w:bottom w:val="nil"/>
              <w:right w:val="nil"/>
            </w:tcBorders>
            <w:shd w:val="clear" w:color="auto" w:fill="auto"/>
            <w:noWrap/>
            <w:vAlign w:val="center"/>
            <w:hideMark/>
          </w:tcPr>
          <w:p w14:paraId="154AB41C"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noWrap/>
            <w:vAlign w:val="center"/>
            <w:hideMark/>
          </w:tcPr>
          <w:p w14:paraId="6DEC4440"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275" w:type="pct"/>
            <w:tcBorders>
              <w:top w:val="nil"/>
              <w:left w:val="nil"/>
              <w:bottom w:val="nil"/>
              <w:right w:val="nil"/>
            </w:tcBorders>
            <w:shd w:val="clear" w:color="auto" w:fill="auto"/>
            <w:noWrap/>
            <w:vAlign w:val="center"/>
            <w:hideMark/>
          </w:tcPr>
          <w:p w14:paraId="1C03404A" w14:textId="77777777" w:rsidR="00A7577A" w:rsidRPr="001315C8" w:rsidRDefault="00A7577A" w:rsidP="00A7577A">
            <w:pPr>
              <w:spacing w:after="0" w:line="240" w:lineRule="auto"/>
              <w:rPr>
                <w:rFonts w:eastAsia="Times New Roman" w:cstheme="minorHAnsi"/>
                <w:sz w:val="16"/>
                <w:szCs w:val="16"/>
                <w:lang w:eastAsia="es-MX"/>
              </w:rPr>
            </w:pPr>
          </w:p>
        </w:tc>
        <w:tc>
          <w:tcPr>
            <w:tcW w:w="219" w:type="pct"/>
            <w:tcBorders>
              <w:top w:val="nil"/>
              <w:left w:val="nil"/>
              <w:bottom w:val="nil"/>
              <w:right w:val="nil"/>
            </w:tcBorders>
            <w:shd w:val="clear" w:color="auto" w:fill="auto"/>
            <w:noWrap/>
            <w:vAlign w:val="center"/>
            <w:hideMark/>
          </w:tcPr>
          <w:p w14:paraId="43C6263B" w14:textId="77777777" w:rsidR="00A7577A" w:rsidRPr="001315C8" w:rsidRDefault="00A7577A" w:rsidP="00A7577A">
            <w:pPr>
              <w:spacing w:after="0" w:line="240" w:lineRule="auto"/>
              <w:rPr>
                <w:rFonts w:eastAsia="Times New Roman" w:cstheme="minorHAnsi"/>
                <w:sz w:val="16"/>
                <w:szCs w:val="16"/>
                <w:lang w:eastAsia="es-MX"/>
              </w:rPr>
            </w:pPr>
          </w:p>
        </w:tc>
        <w:tc>
          <w:tcPr>
            <w:tcW w:w="198" w:type="pct"/>
            <w:tcBorders>
              <w:top w:val="nil"/>
              <w:left w:val="nil"/>
              <w:bottom w:val="nil"/>
              <w:right w:val="nil"/>
            </w:tcBorders>
            <w:shd w:val="clear" w:color="auto" w:fill="auto"/>
            <w:noWrap/>
            <w:vAlign w:val="center"/>
            <w:hideMark/>
          </w:tcPr>
          <w:p w14:paraId="23B58CFD" w14:textId="77777777" w:rsidR="00A7577A" w:rsidRPr="001315C8" w:rsidRDefault="00A7577A" w:rsidP="00A7577A">
            <w:pPr>
              <w:spacing w:after="0" w:line="240" w:lineRule="auto"/>
              <w:rPr>
                <w:rFonts w:eastAsia="Times New Roman" w:cstheme="minorHAnsi"/>
                <w:sz w:val="16"/>
                <w:szCs w:val="16"/>
                <w:lang w:eastAsia="es-MX"/>
              </w:rPr>
            </w:pPr>
          </w:p>
        </w:tc>
        <w:tc>
          <w:tcPr>
            <w:tcW w:w="221" w:type="pct"/>
            <w:tcBorders>
              <w:top w:val="nil"/>
              <w:left w:val="nil"/>
              <w:bottom w:val="nil"/>
              <w:right w:val="nil"/>
            </w:tcBorders>
            <w:shd w:val="clear" w:color="auto" w:fill="auto"/>
            <w:noWrap/>
            <w:vAlign w:val="center"/>
            <w:hideMark/>
          </w:tcPr>
          <w:p w14:paraId="06EE7A70"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05DBDAD4"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5E66BD12"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26705560" w14:textId="77777777" w:rsidR="00A7577A" w:rsidRPr="001315C8" w:rsidRDefault="00A7577A" w:rsidP="00A7577A">
            <w:pPr>
              <w:spacing w:after="0" w:line="240" w:lineRule="auto"/>
              <w:rPr>
                <w:rFonts w:eastAsia="Times New Roman" w:cstheme="minorHAnsi"/>
                <w:sz w:val="16"/>
                <w:szCs w:val="16"/>
                <w:lang w:eastAsia="es-MX"/>
              </w:rPr>
            </w:pPr>
          </w:p>
        </w:tc>
        <w:tc>
          <w:tcPr>
            <w:tcW w:w="1409" w:type="pct"/>
            <w:gridSpan w:val="3"/>
            <w:tcBorders>
              <w:top w:val="nil"/>
              <w:left w:val="nil"/>
              <w:bottom w:val="nil"/>
              <w:right w:val="nil"/>
            </w:tcBorders>
            <w:shd w:val="clear" w:color="auto" w:fill="auto"/>
            <w:noWrap/>
            <w:vAlign w:val="center"/>
            <w:hideMark/>
          </w:tcPr>
          <w:p w14:paraId="3E8804B0" w14:textId="77777777" w:rsidR="00A7577A" w:rsidRPr="001315C8" w:rsidRDefault="00A7577A" w:rsidP="00A7577A">
            <w:pPr>
              <w:spacing w:after="0" w:line="240" w:lineRule="auto"/>
              <w:rPr>
                <w:rFonts w:eastAsia="Times New Roman" w:cstheme="minorHAnsi"/>
                <w:sz w:val="16"/>
                <w:szCs w:val="16"/>
                <w:lang w:eastAsia="es-MX"/>
              </w:rPr>
            </w:pPr>
          </w:p>
        </w:tc>
        <w:tc>
          <w:tcPr>
            <w:tcW w:w="314" w:type="pct"/>
            <w:tcBorders>
              <w:top w:val="nil"/>
              <w:left w:val="nil"/>
              <w:bottom w:val="nil"/>
              <w:right w:val="nil"/>
            </w:tcBorders>
            <w:shd w:val="clear" w:color="auto" w:fill="auto"/>
            <w:noWrap/>
            <w:vAlign w:val="center"/>
            <w:hideMark/>
          </w:tcPr>
          <w:p w14:paraId="0328B25A" w14:textId="77777777" w:rsidR="00A7577A" w:rsidRPr="001315C8" w:rsidRDefault="00A7577A" w:rsidP="00A7577A">
            <w:pPr>
              <w:spacing w:after="0" w:line="240" w:lineRule="auto"/>
              <w:rPr>
                <w:rFonts w:eastAsia="Times New Roman" w:cstheme="minorHAnsi"/>
                <w:sz w:val="16"/>
                <w:szCs w:val="16"/>
                <w:lang w:eastAsia="es-MX"/>
              </w:rPr>
            </w:pPr>
          </w:p>
        </w:tc>
        <w:tc>
          <w:tcPr>
            <w:tcW w:w="301" w:type="pct"/>
            <w:tcBorders>
              <w:top w:val="nil"/>
              <w:left w:val="nil"/>
              <w:bottom w:val="nil"/>
              <w:right w:val="nil"/>
            </w:tcBorders>
            <w:shd w:val="clear" w:color="auto" w:fill="auto"/>
            <w:noWrap/>
            <w:vAlign w:val="center"/>
            <w:hideMark/>
          </w:tcPr>
          <w:p w14:paraId="4B4ED513" w14:textId="77777777" w:rsidR="00A7577A" w:rsidRPr="001315C8" w:rsidRDefault="00A7577A" w:rsidP="00A7577A">
            <w:pPr>
              <w:spacing w:after="0" w:line="240" w:lineRule="auto"/>
              <w:rPr>
                <w:rFonts w:eastAsia="Times New Roman" w:cstheme="minorHAnsi"/>
                <w:sz w:val="16"/>
                <w:szCs w:val="16"/>
                <w:lang w:eastAsia="es-MX"/>
              </w:rPr>
            </w:pPr>
          </w:p>
        </w:tc>
        <w:tc>
          <w:tcPr>
            <w:tcW w:w="105" w:type="pct"/>
            <w:tcBorders>
              <w:top w:val="nil"/>
              <w:left w:val="nil"/>
              <w:bottom w:val="nil"/>
              <w:right w:val="nil"/>
            </w:tcBorders>
            <w:shd w:val="clear" w:color="auto" w:fill="auto"/>
            <w:noWrap/>
            <w:vAlign w:val="center"/>
            <w:hideMark/>
          </w:tcPr>
          <w:p w14:paraId="2A512474" w14:textId="77777777" w:rsidR="00A7577A" w:rsidRPr="001315C8" w:rsidRDefault="00A7577A" w:rsidP="00A7577A">
            <w:pPr>
              <w:spacing w:after="0" w:line="240" w:lineRule="auto"/>
              <w:rPr>
                <w:rFonts w:eastAsia="Times New Roman" w:cstheme="minorHAnsi"/>
                <w:sz w:val="16"/>
                <w:szCs w:val="16"/>
                <w:lang w:eastAsia="es-MX"/>
              </w:rPr>
            </w:pPr>
          </w:p>
        </w:tc>
        <w:tc>
          <w:tcPr>
            <w:tcW w:w="800" w:type="pct"/>
            <w:gridSpan w:val="4"/>
            <w:tcBorders>
              <w:top w:val="nil"/>
              <w:left w:val="nil"/>
              <w:bottom w:val="nil"/>
              <w:right w:val="nil"/>
            </w:tcBorders>
            <w:shd w:val="clear" w:color="auto" w:fill="auto"/>
            <w:noWrap/>
            <w:vAlign w:val="center"/>
            <w:hideMark/>
          </w:tcPr>
          <w:p w14:paraId="05F04BDD" w14:textId="77777777" w:rsidR="00A7577A" w:rsidRPr="001315C8" w:rsidRDefault="00A7577A" w:rsidP="00A7577A">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noWrap/>
            <w:vAlign w:val="center"/>
            <w:hideMark/>
          </w:tcPr>
          <w:p w14:paraId="6E9B08F7" w14:textId="77777777" w:rsidR="00A7577A" w:rsidRPr="001315C8" w:rsidRDefault="00A7577A" w:rsidP="00A7577A">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4CB3E7F6"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A7577A" w:rsidRPr="004E01E3" w14:paraId="3DC0C84E" w14:textId="77777777" w:rsidTr="00A7577A">
        <w:trPr>
          <w:trHeight w:val="238"/>
        </w:trPr>
        <w:tc>
          <w:tcPr>
            <w:tcW w:w="5000" w:type="pct"/>
            <w:gridSpan w:val="2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420B1210" w14:textId="77777777" w:rsidR="00A7577A" w:rsidRPr="004E01E3" w:rsidRDefault="00A7577A" w:rsidP="00A7577A">
            <w:pPr>
              <w:spacing w:after="0" w:line="240" w:lineRule="auto"/>
              <w:jc w:val="center"/>
              <w:rPr>
                <w:rFonts w:eastAsia="Times New Roman" w:cstheme="minorHAnsi"/>
                <w:b/>
                <w:bCs/>
                <w:color w:val="FFFFFF"/>
                <w:sz w:val="18"/>
                <w:szCs w:val="16"/>
                <w:lang w:eastAsia="es-MX"/>
              </w:rPr>
            </w:pPr>
            <w:r w:rsidRPr="004E01E3">
              <w:rPr>
                <w:rFonts w:eastAsia="Times New Roman" w:cstheme="minorHAnsi"/>
                <w:b/>
                <w:bCs/>
                <w:color w:val="FFFFFF"/>
                <w:sz w:val="18"/>
                <w:szCs w:val="16"/>
                <w:lang w:eastAsia="es-MX"/>
              </w:rPr>
              <w:t>Comentarios u observaciones de la instancia evaluadora</w:t>
            </w:r>
          </w:p>
        </w:tc>
      </w:tr>
      <w:tr w:rsidR="00A7577A" w:rsidRPr="001315C8" w14:paraId="3444E286" w14:textId="77777777" w:rsidTr="00A7577A">
        <w:trPr>
          <w:trHeight w:val="402"/>
        </w:trPr>
        <w:tc>
          <w:tcPr>
            <w:tcW w:w="105" w:type="pct"/>
            <w:tcBorders>
              <w:top w:val="nil"/>
              <w:left w:val="single" w:sz="4" w:space="0" w:color="BFBFBF" w:themeColor="background1" w:themeShade="BF"/>
              <w:bottom w:val="single" w:sz="4" w:space="0" w:color="BFBFBF" w:themeColor="background1" w:themeShade="BF"/>
              <w:right w:val="nil"/>
            </w:tcBorders>
            <w:shd w:val="clear" w:color="auto" w:fill="auto"/>
            <w:noWrap/>
            <w:vAlign w:val="center"/>
          </w:tcPr>
          <w:p w14:paraId="4C3277CB"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105" w:type="pct"/>
            <w:tcBorders>
              <w:top w:val="nil"/>
              <w:left w:val="nil"/>
              <w:bottom w:val="single" w:sz="4" w:space="0" w:color="BFBFBF" w:themeColor="background1" w:themeShade="BF"/>
              <w:right w:val="nil"/>
            </w:tcBorders>
            <w:shd w:val="clear" w:color="auto" w:fill="auto"/>
            <w:noWrap/>
            <w:vAlign w:val="center"/>
          </w:tcPr>
          <w:p w14:paraId="472A9544"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275" w:type="pct"/>
            <w:tcBorders>
              <w:top w:val="nil"/>
              <w:left w:val="nil"/>
              <w:bottom w:val="single" w:sz="4" w:space="0" w:color="BFBFBF" w:themeColor="background1" w:themeShade="BF"/>
              <w:right w:val="nil"/>
            </w:tcBorders>
            <w:shd w:val="clear" w:color="auto" w:fill="auto"/>
            <w:noWrap/>
            <w:vAlign w:val="center"/>
          </w:tcPr>
          <w:p w14:paraId="47AD2878" w14:textId="77777777" w:rsidR="00A7577A" w:rsidRPr="001315C8" w:rsidRDefault="00A7577A" w:rsidP="00A7577A">
            <w:pPr>
              <w:spacing w:after="0" w:line="240" w:lineRule="auto"/>
              <w:rPr>
                <w:rFonts w:eastAsia="Times New Roman" w:cstheme="minorHAnsi"/>
                <w:sz w:val="16"/>
                <w:szCs w:val="16"/>
                <w:lang w:eastAsia="es-MX"/>
              </w:rPr>
            </w:pPr>
          </w:p>
        </w:tc>
        <w:tc>
          <w:tcPr>
            <w:tcW w:w="219" w:type="pct"/>
            <w:tcBorders>
              <w:top w:val="nil"/>
              <w:left w:val="nil"/>
              <w:bottom w:val="single" w:sz="4" w:space="0" w:color="BFBFBF" w:themeColor="background1" w:themeShade="BF"/>
              <w:right w:val="nil"/>
            </w:tcBorders>
            <w:shd w:val="clear" w:color="auto" w:fill="auto"/>
            <w:noWrap/>
            <w:vAlign w:val="center"/>
          </w:tcPr>
          <w:p w14:paraId="58F66A78" w14:textId="77777777" w:rsidR="00A7577A" w:rsidRPr="001315C8" w:rsidRDefault="00A7577A" w:rsidP="00A7577A">
            <w:pPr>
              <w:spacing w:after="0" w:line="240" w:lineRule="auto"/>
              <w:rPr>
                <w:rFonts w:eastAsia="Times New Roman" w:cstheme="minorHAnsi"/>
                <w:sz w:val="16"/>
                <w:szCs w:val="16"/>
                <w:lang w:eastAsia="es-MX"/>
              </w:rPr>
            </w:pPr>
          </w:p>
        </w:tc>
        <w:tc>
          <w:tcPr>
            <w:tcW w:w="198" w:type="pct"/>
            <w:tcBorders>
              <w:top w:val="nil"/>
              <w:left w:val="nil"/>
              <w:bottom w:val="single" w:sz="4" w:space="0" w:color="BFBFBF" w:themeColor="background1" w:themeShade="BF"/>
              <w:right w:val="nil"/>
            </w:tcBorders>
            <w:shd w:val="clear" w:color="auto" w:fill="auto"/>
            <w:noWrap/>
            <w:vAlign w:val="center"/>
          </w:tcPr>
          <w:p w14:paraId="005F667F" w14:textId="77777777" w:rsidR="00A7577A" w:rsidRPr="001315C8" w:rsidRDefault="00A7577A" w:rsidP="00A7577A">
            <w:pPr>
              <w:spacing w:after="0" w:line="240" w:lineRule="auto"/>
              <w:rPr>
                <w:rFonts w:eastAsia="Times New Roman" w:cstheme="minorHAnsi"/>
                <w:sz w:val="16"/>
                <w:szCs w:val="16"/>
                <w:lang w:eastAsia="es-MX"/>
              </w:rPr>
            </w:pPr>
          </w:p>
        </w:tc>
        <w:tc>
          <w:tcPr>
            <w:tcW w:w="221" w:type="pct"/>
            <w:tcBorders>
              <w:top w:val="nil"/>
              <w:left w:val="nil"/>
              <w:bottom w:val="single" w:sz="4" w:space="0" w:color="BFBFBF" w:themeColor="background1" w:themeShade="BF"/>
              <w:right w:val="nil"/>
            </w:tcBorders>
            <w:shd w:val="clear" w:color="auto" w:fill="auto"/>
            <w:noWrap/>
            <w:vAlign w:val="center"/>
          </w:tcPr>
          <w:p w14:paraId="66EBD500"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single" w:sz="4" w:space="0" w:color="BFBFBF" w:themeColor="background1" w:themeShade="BF"/>
              <w:right w:val="nil"/>
            </w:tcBorders>
            <w:shd w:val="clear" w:color="auto" w:fill="auto"/>
            <w:noWrap/>
            <w:vAlign w:val="center"/>
          </w:tcPr>
          <w:p w14:paraId="00574A0E"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single" w:sz="4" w:space="0" w:color="BFBFBF" w:themeColor="background1" w:themeShade="BF"/>
              <w:right w:val="nil"/>
            </w:tcBorders>
            <w:shd w:val="clear" w:color="auto" w:fill="auto"/>
            <w:noWrap/>
            <w:vAlign w:val="center"/>
          </w:tcPr>
          <w:p w14:paraId="2FC0AFE9"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single" w:sz="4" w:space="0" w:color="BFBFBF" w:themeColor="background1" w:themeShade="BF"/>
              <w:right w:val="nil"/>
            </w:tcBorders>
            <w:shd w:val="clear" w:color="auto" w:fill="auto"/>
            <w:noWrap/>
            <w:vAlign w:val="center"/>
          </w:tcPr>
          <w:p w14:paraId="0E2959A9" w14:textId="77777777" w:rsidR="00A7577A" w:rsidRPr="001315C8" w:rsidRDefault="00A7577A" w:rsidP="00A7577A">
            <w:pPr>
              <w:spacing w:after="0" w:line="240" w:lineRule="auto"/>
              <w:rPr>
                <w:rFonts w:eastAsia="Times New Roman" w:cstheme="minorHAnsi"/>
                <w:sz w:val="16"/>
                <w:szCs w:val="16"/>
                <w:lang w:eastAsia="es-MX"/>
              </w:rPr>
            </w:pPr>
          </w:p>
        </w:tc>
        <w:tc>
          <w:tcPr>
            <w:tcW w:w="1409" w:type="pct"/>
            <w:gridSpan w:val="3"/>
            <w:tcBorders>
              <w:top w:val="nil"/>
              <w:left w:val="nil"/>
              <w:bottom w:val="single" w:sz="4" w:space="0" w:color="BFBFBF" w:themeColor="background1" w:themeShade="BF"/>
              <w:right w:val="nil"/>
            </w:tcBorders>
            <w:shd w:val="clear" w:color="auto" w:fill="auto"/>
            <w:noWrap/>
            <w:vAlign w:val="center"/>
          </w:tcPr>
          <w:p w14:paraId="63616C5A" w14:textId="77777777" w:rsidR="00A7577A" w:rsidRPr="001315C8" w:rsidRDefault="00A7577A" w:rsidP="00A7577A">
            <w:pPr>
              <w:spacing w:after="0" w:line="240" w:lineRule="auto"/>
              <w:rPr>
                <w:rFonts w:eastAsia="Times New Roman" w:cstheme="minorHAnsi"/>
                <w:sz w:val="16"/>
                <w:szCs w:val="16"/>
                <w:lang w:eastAsia="es-MX"/>
              </w:rPr>
            </w:pPr>
          </w:p>
        </w:tc>
        <w:tc>
          <w:tcPr>
            <w:tcW w:w="314" w:type="pct"/>
            <w:tcBorders>
              <w:top w:val="nil"/>
              <w:left w:val="nil"/>
              <w:bottom w:val="single" w:sz="4" w:space="0" w:color="BFBFBF" w:themeColor="background1" w:themeShade="BF"/>
              <w:right w:val="nil"/>
            </w:tcBorders>
            <w:shd w:val="clear" w:color="auto" w:fill="auto"/>
            <w:noWrap/>
            <w:vAlign w:val="center"/>
          </w:tcPr>
          <w:p w14:paraId="2B86AF3C" w14:textId="77777777" w:rsidR="00A7577A" w:rsidRPr="001315C8" w:rsidRDefault="00A7577A" w:rsidP="00A7577A">
            <w:pPr>
              <w:spacing w:after="0" w:line="240" w:lineRule="auto"/>
              <w:rPr>
                <w:rFonts w:eastAsia="Times New Roman" w:cstheme="minorHAnsi"/>
                <w:sz w:val="16"/>
                <w:szCs w:val="16"/>
                <w:lang w:eastAsia="es-MX"/>
              </w:rPr>
            </w:pPr>
          </w:p>
        </w:tc>
        <w:tc>
          <w:tcPr>
            <w:tcW w:w="301" w:type="pct"/>
            <w:tcBorders>
              <w:top w:val="nil"/>
              <w:left w:val="nil"/>
              <w:bottom w:val="single" w:sz="4" w:space="0" w:color="BFBFBF" w:themeColor="background1" w:themeShade="BF"/>
              <w:right w:val="nil"/>
            </w:tcBorders>
            <w:shd w:val="clear" w:color="auto" w:fill="auto"/>
            <w:noWrap/>
            <w:vAlign w:val="center"/>
          </w:tcPr>
          <w:p w14:paraId="68FD51E8" w14:textId="77777777" w:rsidR="00A7577A" w:rsidRPr="001315C8" w:rsidRDefault="00A7577A" w:rsidP="00A7577A">
            <w:pPr>
              <w:spacing w:after="0" w:line="240" w:lineRule="auto"/>
              <w:rPr>
                <w:rFonts w:eastAsia="Times New Roman" w:cstheme="minorHAnsi"/>
                <w:sz w:val="16"/>
                <w:szCs w:val="16"/>
                <w:lang w:eastAsia="es-MX"/>
              </w:rPr>
            </w:pPr>
          </w:p>
        </w:tc>
        <w:tc>
          <w:tcPr>
            <w:tcW w:w="105" w:type="pct"/>
            <w:tcBorders>
              <w:top w:val="nil"/>
              <w:left w:val="nil"/>
              <w:bottom w:val="single" w:sz="4" w:space="0" w:color="BFBFBF" w:themeColor="background1" w:themeShade="BF"/>
              <w:right w:val="nil"/>
            </w:tcBorders>
            <w:shd w:val="clear" w:color="auto" w:fill="auto"/>
            <w:noWrap/>
            <w:vAlign w:val="center"/>
          </w:tcPr>
          <w:p w14:paraId="593C2B90" w14:textId="77777777" w:rsidR="00A7577A" w:rsidRPr="001315C8" w:rsidRDefault="00A7577A" w:rsidP="00A7577A">
            <w:pPr>
              <w:spacing w:after="0" w:line="240" w:lineRule="auto"/>
              <w:rPr>
                <w:rFonts w:eastAsia="Times New Roman" w:cstheme="minorHAnsi"/>
                <w:sz w:val="16"/>
                <w:szCs w:val="16"/>
                <w:lang w:eastAsia="es-MX"/>
              </w:rPr>
            </w:pPr>
          </w:p>
        </w:tc>
        <w:tc>
          <w:tcPr>
            <w:tcW w:w="800" w:type="pct"/>
            <w:gridSpan w:val="4"/>
            <w:tcBorders>
              <w:top w:val="nil"/>
              <w:left w:val="nil"/>
              <w:bottom w:val="single" w:sz="4" w:space="0" w:color="BFBFBF" w:themeColor="background1" w:themeShade="BF"/>
              <w:right w:val="nil"/>
            </w:tcBorders>
            <w:shd w:val="clear" w:color="auto" w:fill="auto"/>
            <w:noWrap/>
            <w:vAlign w:val="center"/>
          </w:tcPr>
          <w:p w14:paraId="74601DEF" w14:textId="77777777" w:rsidR="00A7577A" w:rsidRPr="001315C8" w:rsidRDefault="00A7577A" w:rsidP="00A7577A">
            <w:pPr>
              <w:spacing w:after="0" w:line="240" w:lineRule="auto"/>
              <w:rPr>
                <w:rFonts w:eastAsia="Times New Roman" w:cstheme="minorHAnsi"/>
                <w:sz w:val="16"/>
                <w:szCs w:val="16"/>
                <w:lang w:eastAsia="es-MX"/>
              </w:rPr>
            </w:pPr>
          </w:p>
        </w:tc>
        <w:tc>
          <w:tcPr>
            <w:tcW w:w="467" w:type="pct"/>
            <w:gridSpan w:val="2"/>
            <w:tcBorders>
              <w:top w:val="nil"/>
              <w:left w:val="nil"/>
              <w:bottom w:val="single" w:sz="4" w:space="0" w:color="BFBFBF" w:themeColor="background1" w:themeShade="BF"/>
              <w:right w:val="nil"/>
            </w:tcBorders>
            <w:shd w:val="clear" w:color="auto" w:fill="auto"/>
            <w:noWrap/>
            <w:vAlign w:val="center"/>
          </w:tcPr>
          <w:p w14:paraId="266945DF" w14:textId="77777777" w:rsidR="00A7577A" w:rsidRPr="001315C8" w:rsidRDefault="00A7577A" w:rsidP="00A7577A">
            <w:pPr>
              <w:spacing w:after="0" w:line="240" w:lineRule="auto"/>
              <w:rPr>
                <w:rFonts w:eastAsia="Times New Roman" w:cstheme="minorHAnsi"/>
                <w:sz w:val="16"/>
                <w:szCs w:val="16"/>
                <w:lang w:eastAsia="es-MX"/>
              </w:rPr>
            </w:pPr>
          </w:p>
        </w:tc>
        <w:tc>
          <w:tcPr>
            <w:tcW w:w="183" w:type="pct"/>
            <w:gridSpan w:val="2"/>
            <w:tcBorders>
              <w:top w:val="nil"/>
              <w:left w:val="nil"/>
              <w:bottom w:val="single" w:sz="4" w:space="0" w:color="BFBFBF" w:themeColor="background1" w:themeShade="BF"/>
              <w:right w:val="single" w:sz="4" w:space="0" w:color="BFBFBF" w:themeColor="background1" w:themeShade="BF"/>
            </w:tcBorders>
            <w:shd w:val="clear" w:color="auto" w:fill="auto"/>
            <w:noWrap/>
            <w:vAlign w:val="center"/>
          </w:tcPr>
          <w:p w14:paraId="2FAA5328" w14:textId="77777777" w:rsidR="00A7577A" w:rsidRPr="001315C8" w:rsidRDefault="00A7577A" w:rsidP="00A7577A">
            <w:pPr>
              <w:spacing w:after="0" w:line="240" w:lineRule="auto"/>
              <w:rPr>
                <w:rFonts w:eastAsia="Times New Roman" w:cstheme="minorHAnsi"/>
                <w:color w:val="000000"/>
                <w:sz w:val="16"/>
                <w:szCs w:val="16"/>
                <w:lang w:eastAsia="es-MX"/>
              </w:rPr>
            </w:pPr>
          </w:p>
        </w:tc>
      </w:tr>
    </w:tbl>
    <w:p w14:paraId="6BA60072" w14:textId="532F6FD4" w:rsidR="00757F67" w:rsidRPr="008650A9" w:rsidRDefault="00757F67" w:rsidP="00757F67">
      <w:pPr>
        <w:spacing w:line="276" w:lineRule="auto"/>
        <w:rPr>
          <w:i/>
          <w:sz w:val="18"/>
          <w:highlight w:val="yellow"/>
        </w:rPr>
      </w:pPr>
    </w:p>
    <w:tbl>
      <w:tblPr>
        <w:tblStyle w:val="Tablaconcuadrcula1"/>
        <w:tblW w:w="5379" w:type="pct"/>
        <w:tblInd w:w="-289" w:type="dxa"/>
        <w:tblLayout w:type="fixed"/>
        <w:tblLook w:val="04A0" w:firstRow="1" w:lastRow="0" w:firstColumn="1" w:lastColumn="0" w:noHBand="0" w:noVBand="1"/>
      </w:tblPr>
      <w:tblGrid>
        <w:gridCol w:w="7229"/>
        <w:gridCol w:w="568"/>
        <w:gridCol w:w="568"/>
        <w:gridCol w:w="283"/>
        <w:gridCol w:w="427"/>
        <w:gridCol w:w="422"/>
      </w:tblGrid>
      <w:tr w:rsidR="00757F67" w:rsidRPr="008650A9" w14:paraId="0C69BB1F" w14:textId="77777777" w:rsidTr="00757F67">
        <w:trPr>
          <w:trHeight w:val="70"/>
        </w:trPr>
        <w:tc>
          <w:tcPr>
            <w:tcW w:w="5000" w:type="pct"/>
            <w:gridSpan w:val="6"/>
            <w:shd w:val="clear" w:color="auto" w:fill="808080" w:themeFill="background1" w:themeFillShade="80"/>
            <w:vAlign w:val="center"/>
          </w:tcPr>
          <w:p w14:paraId="78165938" w14:textId="5040BB6C" w:rsidR="00757F67" w:rsidRPr="00757F67" w:rsidRDefault="00757F67" w:rsidP="00757F67">
            <w:pPr>
              <w:jc w:val="center"/>
              <w:rPr>
                <w:b/>
                <w:bCs/>
                <w:highlight w:val="yellow"/>
                <w:lang w:val="es-ES"/>
              </w:rPr>
            </w:pPr>
            <w:r w:rsidRPr="00757F67">
              <w:rPr>
                <w:b/>
                <w:bCs/>
                <w:color w:val="FFFFFF" w:themeColor="background1"/>
                <w:lang w:val="es-ES"/>
              </w:rPr>
              <w:lastRenderedPageBreak/>
              <w:t xml:space="preserve">ANEXO 3.1. </w:t>
            </w:r>
            <w:r w:rsidRPr="00757F67">
              <w:rPr>
                <w:rFonts w:eastAsiaTheme="majorEastAsia" w:cstheme="majorBidi"/>
                <w:b/>
                <w:bCs/>
                <w:color w:val="FFFFFF" w:themeColor="background1"/>
                <w:lang w:val="es-ES"/>
              </w:rPr>
              <w:t>IDENTIFICACIÓN DE LA PERSPECTIVA DE GÉNERO</w:t>
            </w:r>
          </w:p>
        </w:tc>
      </w:tr>
      <w:tr w:rsidR="00757F67" w:rsidRPr="008650A9" w14:paraId="248E2919" w14:textId="77777777" w:rsidTr="00757F67">
        <w:trPr>
          <w:trHeight w:val="70"/>
        </w:trPr>
        <w:tc>
          <w:tcPr>
            <w:tcW w:w="5000" w:type="pct"/>
            <w:gridSpan w:val="6"/>
            <w:shd w:val="clear" w:color="auto" w:fill="auto"/>
            <w:vAlign w:val="center"/>
          </w:tcPr>
          <w:p w14:paraId="7CCB7081" w14:textId="77777777" w:rsidR="00757F67" w:rsidRPr="004E004D" w:rsidRDefault="00757F67" w:rsidP="00757F67">
            <w:pPr>
              <w:spacing w:line="276" w:lineRule="auto"/>
              <w:rPr>
                <w:sz w:val="18"/>
              </w:rPr>
            </w:pPr>
            <w:r w:rsidRPr="004E004D">
              <w:rPr>
                <w:sz w:val="18"/>
              </w:rPr>
              <w:t>En este anexo se busca identificar si los indicadores del Pp consideran el enfoque de género. Además, si los mecanismos utilizados en el Pp consideran el efecto diferenciado para mujeres y hombres, o si se realizan consultas sobre el grado de satisfacción de los beneficiarios del programa. El propósito es determinar si existe evidencia sobre la contribución del Pp a la reducción de las brechas de desigualdad de género.</w:t>
            </w:r>
          </w:p>
          <w:p w14:paraId="1657243E" w14:textId="77777777" w:rsidR="00757F67" w:rsidRPr="004E004D" w:rsidRDefault="00757F67" w:rsidP="00757F67">
            <w:pPr>
              <w:spacing w:line="276" w:lineRule="auto"/>
              <w:rPr>
                <w:sz w:val="18"/>
              </w:rPr>
            </w:pPr>
          </w:p>
          <w:p w14:paraId="23A80F8F" w14:textId="77777777" w:rsidR="00757F67" w:rsidRPr="004E004D" w:rsidRDefault="00757F67" w:rsidP="00757F67">
            <w:pPr>
              <w:spacing w:line="276" w:lineRule="auto"/>
              <w:rPr>
                <w:sz w:val="18"/>
              </w:rPr>
            </w:pPr>
            <w:r w:rsidRPr="004E004D">
              <w:rPr>
                <w:sz w:val="18"/>
              </w:rPr>
              <w:t>Consideraciones: En caso de que la respuesta de la pregunta sea de nivel 2 o menor, se debe incluir sugerencias puntuales de mejora para el cumplimiento de los criterios de valoración, las características o atributos que permitan al Pp alcanzar la máxima valoración de la pregunta.</w:t>
            </w:r>
          </w:p>
          <w:p w14:paraId="6BDF6C00" w14:textId="77777777" w:rsidR="00757F67" w:rsidRPr="004E004D" w:rsidRDefault="00757F67" w:rsidP="00757F67">
            <w:pPr>
              <w:rPr>
                <w:b/>
                <w:sz w:val="18"/>
              </w:rPr>
            </w:pPr>
          </w:p>
          <w:p w14:paraId="2BB6F2D2" w14:textId="2FBFCB1A" w:rsidR="00757F67" w:rsidRPr="00757F67" w:rsidRDefault="00757F67" w:rsidP="00757F67">
            <w:pPr>
              <w:rPr>
                <w:b/>
                <w:bCs/>
                <w:color w:val="FFFFFF" w:themeColor="background1"/>
                <w:lang w:val="es-ES"/>
              </w:rPr>
            </w:pPr>
            <w:r w:rsidRPr="004E004D">
              <w:rPr>
                <w:b/>
                <w:sz w:val="18"/>
              </w:rPr>
              <w:t>Fuentes de información mínimas a utilizar</w:t>
            </w:r>
            <w:r w:rsidRPr="004E004D">
              <w:rPr>
                <w:i/>
                <w:sz w:val="18"/>
              </w:rPr>
              <w:t>:</w:t>
            </w:r>
            <w:r w:rsidRPr="004E004D">
              <w:rPr>
                <w:sz w:val="18"/>
              </w:rPr>
              <w:t xml:space="preserve"> </w:t>
            </w:r>
            <w:r w:rsidRPr="004E004D">
              <w:rPr>
                <w:i/>
                <w:sz w:val="18"/>
              </w:rPr>
              <w:t>diagnóstico del Pp, diagnósticos con relación a los temas de intervención del Pp, informes sobre el Pp o de los problemas que éste atiende, MIR del Pp, minutas de reuniones con actores de la sociedad civil, Programa Operativo Anual o documento de planeación afín, registro de comunicaciones con actores de la sociedad civil, reglas de operación o documentos normativos del programa, documentos normativos, recomendaciones para el uso incluyente y no sexista del lenguaje, reglas de operación, lineamientos o documentos similares.</w:t>
            </w:r>
          </w:p>
        </w:tc>
      </w:tr>
      <w:tr w:rsidR="00757F67" w:rsidRPr="00757F67" w14:paraId="300E0F8E" w14:textId="77777777" w:rsidTr="00B96EF5">
        <w:trPr>
          <w:trHeight w:val="70"/>
        </w:trPr>
        <w:tc>
          <w:tcPr>
            <w:tcW w:w="3806" w:type="pct"/>
            <w:vMerge w:val="restart"/>
            <w:shd w:val="clear" w:color="auto" w:fill="808080" w:themeFill="background1" w:themeFillShade="80"/>
            <w:vAlign w:val="center"/>
          </w:tcPr>
          <w:p w14:paraId="5A6BFCD0" w14:textId="77777777" w:rsidR="00757F67" w:rsidRPr="00757F67" w:rsidRDefault="00757F67" w:rsidP="00B96EF5">
            <w:pPr>
              <w:pStyle w:val="Prrafodelista"/>
              <w:ind w:left="0"/>
              <w:jc w:val="center"/>
              <w:rPr>
                <w:rFonts w:cstheme="minorHAnsi"/>
                <w:b/>
                <w:color w:val="FFFFFF" w:themeColor="background1"/>
                <w:szCs w:val="20"/>
              </w:rPr>
            </w:pPr>
            <w:r w:rsidRPr="00757F67">
              <w:rPr>
                <w:rFonts w:cstheme="minorHAnsi"/>
                <w:b/>
                <w:color w:val="FFFFFF" w:themeColor="background1"/>
                <w:szCs w:val="20"/>
              </w:rPr>
              <w:t>Resultados</w:t>
            </w:r>
          </w:p>
        </w:tc>
        <w:tc>
          <w:tcPr>
            <w:tcW w:w="299" w:type="pct"/>
            <w:vMerge w:val="restart"/>
            <w:shd w:val="clear" w:color="auto" w:fill="808080" w:themeFill="background1" w:themeFillShade="80"/>
            <w:vAlign w:val="center"/>
          </w:tcPr>
          <w:p w14:paraId="7BCEAAE0" w14:textId="77777777" w:rsidR="00757F67" w:rsidRPr="00757F67" w:rsidRDefault="00757F67" w:rsidP="00B96EF5">
            <w:pPr>
              <w:pStyle w:val="Prrafodelista"/>
              <w:ind w:left="-109" w:right="-178"/>
              <w:jc w:val="center"/>
              <w:rPr>
                <w:rFonts w:cstheme="minorHAnsi"/>
                <w:b/>
                <w:color w:val="FFFFFF" w:themeColor="background1"/>
                <w:szCs w:val="20"/>
              </w:rPr>
            </w:pPr>
            <w:r w:rsidRPr="00757F67">
              <w:rPr>
                <w:rFonts w:cstheme="minorHAnsi"/>
                <w:b/>
                <w:color w:val="FFFFFF" w:themeColor="background1"/>
                <w:szCs w:val="20"/>
              </w:rPr>
              <w:t>No</w:t>
            </w:r>
          </w:p>
        </w:tc>
        <w:tc>
          <w:tcPr>
            <w:tcW w:w="299" w:type="pct"/>
            <w:vMerge w:val="restart"/>
            <w:shd w:val="clear" w:color="auto" w:fill="808080" w:themeFill="background1" w:themeFillShade="80"/>
            <w:vAlign w:val="center"/>
          </w:tcPr>
          <w:p w14:paraId="427E421F" w14:textId="77777777" w:rsidR="00757F67" w:rsidRPr="00757F67" w:rsidRDefault="00757F67" w:rsidP="00B96EF5">
            <w:pPr>
              <w:jc w:val="center"/>
              <w:rPr>
                <w:rFonts w:cstheme="minorHAnsi"/>
                <w:b/>
                <w:color w:val="FFFFFF" w:themeColor="background1"/>
                <w:szCs w:val="20"/>
              </w:rPr>
            </w:pPr>
            <w:r w:rsidRPr="00757F67">
              <w:rPr>
                <w:rFonts w:cstheme="minorHAnsi"/>
                <w:b/>
                <w:color w:val="FFFFFF" w:themeColor="background1"/>
                <w:szCs w:val="20"/>
              </w:rPr>
              <w:t>NA</w:t>
            </w:r>
          </w:p>
        </w:tc>
        <w:tc>
          <w:tcPr>
            <w:tcW w:w="596" w:type="pct"/>
            <w:gridSpan w:val="3"/>
            <w:shd w:val="clear" w:color="auto" w:fill="808080" w:themeFill="background1" w:themeFillShade="80"/>
            <w:vAlign w:val="center"/>
          </w:tcPr>
          <w:p w14:paraId="00BB6493" w14:textId="77777777" w:rsidR="00757F67" w:rsidRPr="00757F67" w:rsidRDefault="00757F67" w:rsidP="00B96EF5">
            <w:pPr>
              <w:jc w:val="center"/>
              <w:rPr>
                <w:rFonts w:cstheme="minorHAnsi"/>
                <w:b/>
                <w:color w:val="FFFFFF" w:themeColor="background1"/>
                <w:szCs w:val="20"/>
              </w:rPr>
            </w:pPr>
            <w:r w:rsidRPr="00757F67">
              <w:rPr>
                <w:rFonts w:cstheme="minorHAnsi"/>
                <w:b/>
                <w:color w:val="FFFFFF" w:themeColor="background1"/>
                <w:szCs w:val="20"/>
              </w:rPr>
              <w:t>Sí</w:t>
            </w:r>
          </w:p>
        </w:tc>
      </w:tr>
      <w:tr w:rsidR="00757F67" w:rsidRPr="00757F67" w14:paraId="69B32F69" w14:textId="77777777" w:rsidTr="00B96EF5">
        <w:trPr>
          <w:trHeight w:val="70"/>
        </w:trPr>
        <w:tc>
          <w:tcPr>
            <w:tcW w:w="3806" w:type="pct"/>
            <w:vMerge/>
            <w:shd w:val="clear" w:color="auto" w:fill="808080" w:themeFill="background1" w:themeFillShade="80"/>
          </w:tcPr>
          <w:p w14:paraId="26777E40" w14:textId="77777777" w:rsidR="00757F67" w:rsidRPr="00757F67" w:rsidRDefault="00757F67" w:rsidP="00B96EF5">
            <w:pPr>
              <w:pStyle w:val="Prrafodelista"/>
              <w:ind w:left="0"/>
              <w:rPr>
                <w:rFonts w:cstheme="minorHAnsi"/>
                <w:b/>
                <w:color w:val="FFFFFF" w:themeColor="background1"/>
                <w:szCs w:val="20"/>
              </w:rPr>
            </w:pPr>
          </w:p>
        </w:tc>
        <w:tc>
          <w:tcPr>
            <w:tcW w:w="299" w:type="pct"/>
            <w:vMerge/>
            <w:shd w:val="clear" w:color="auto" w:fill="808080" w:themeFill="background1" w:themeFillShade="80"/>
            <w:vAlign w:val="center"/>
          </w:tcPr>
          <w:p w14:paraId="51331D0D" w14:textId="77777777" w:rsidR="00757F67" w:rsidRPr="00757F67" w:rsidRDefault="00757F67" w:rsidP="00B96EF5">
            <w:pPr>
              <w:pStyle w:val="Prrafodelista"/>
              <w:ind w:left="-109" w:right="-178"/>
              <w:jc w:val="center"/>
              <w:rPr>
                <w:rFonts w:cstheme="minorHAnsi"/>
                <w:b/>
                <w:color w:val="FFFFFF" w:themeColor="background1"/>
                <w:szCs w:val="20"/>
              </w:rPr>
            </w:pPr>
          </w:p>
        </w:tc>
        <w:tc>
          <w:tcPr>
            <w:tcW w:w="299" w:type="pct"/>
            <w:vMerge/>
            <w:shd w:val="clear" w:color="auto" w:fill="808080" w:themeFill="background1" w:themeFillShade="80"/>
          </w:tcPr>
          <w:p w14:paraId="30EE5BF8" w14:textId="77777777" w:rsidR="00757F67" w:rsidRPr="00757F67" w:rsidRDefault="00757F67" w:rsidP="00B96EF5">
            <w:pPr>
              <w:jc w:val="center"/>
              <w:rPr>
                <w:rFonts w:cstheme="minorHAnsi"/>
                <w:b/>
                <w:color w:val="FFFFFF" w:themeColor="background1"/>
                <w:szCs w:val="20"/>
              </w:rPr>
            </w:pPr>
          </w:p>
        </w:tc>
        <w:tc>
          <w:tcPr>
            <w:tcW w:w="149" w:type="pct"/>
            <w:shd w:val="clear" w:color="auto" w:fill="808080" w:themeFill="background1" w:themeFillShade="80"/>
            <w:vAlign w:val="center"/>
          </w:tcPr>
          <w:p w14:paraId="434B0BF7" w14:textId="77777777" w:rsidR="00757F67" w:rsidRPr="00757F67" w:rsidRDefault="00757F67" w:rsidP="00B96EF5">
            <w:pPr>
              <w:jc w:val="center"/>
              <w:rPr>
                <w:rFonts w:cstheme="minorHAnsi"/>
                <w:b/>
                <w:color w:val="FFFFFF" w:themeColor="background1"/>
                <w:szCs w:val="20"/>
              </w:rPr>
            </w:pPr>
            <w:r w:rsidRPr="00757F67">
              <w:rPr>
                <w:rFonts w:cstheme="minorHAnsi"/>
                <w:b/>
                <w:color w:val="FFFFFF" w:themeColor="background1"/>
                <w:szCs w:val="20"/>
              </w:rPr>
              <w:t>1</w:t>
            </w:r>
          </w:p>
        </w:tc>
        <w:tc>
          <w:tcPr>
            <w:tcW w:w="225" w:type="pct"/>
            <w:shd w:val="clear" w:color="auto" w:fill="808080" w:themeFill="background1" w:themeFillShade="80"/>
            <w:vAlign w:val="center"/>
          </w:tcPr>
          <w:p w14:paraId="3116D886" w14:textId="77777777" w:rsidR="00757F67" w:rsidRPr="00757F67" w:rsidRDefault="00757F67" w:rsidP="00B96EF5">
            <w:pPr>
              <w:jc w:val="center"/>
              <w:rPr>
                <w:rFonts w:cstheme="minorHAnsi"/>
                <w:b/>
                <w:color w:val="FFFFFF" w:themeColor="background1"/>
                <w:szCs w:val="20"/>
              </w:rPr>
            </w:pPr>
            <w:r w:rsidRPr="00757F67">
              <w:rPr>
                <w:rFonts w:cstheme="minorHAnsi"/>
                <w:b/>
                <w:color w:val="FFFFFF" w:themeColor="background1"/>
                <w:szCs w:val="20"/>
              </w:rPr>
              <w:t>2</w:t>
            </w:r>
          </w:p>
        </w:tc>
        <w:tc>
          <w:tcPr>
            <w:tcW w:w="222" w:type="pct"/>
            <w:shd w:val="clear" w:color="auto" w:fill="808080" w:themeFill="background1" w:themeFillShade="80"/>
            <w:vAlign w:val="center"/>
          </w:tcPr>
          <w:p w14:paraId="547D65B2" w14:textId="77777777" w:rsidR="00757F67" w:rsidRPr="00757F67" w:rsidRDefault="00757F67" w:rsidP="00B96EF5">
            <w:pPr>
              <w:jc w:val="center"/>
              <w:rPr>
                <w:rFonts w:cstheme="minorHAnsi"/>
                <w:b/>
                <w:color w:val="FFFFFF" w:themeColor="background1"/>
                <w:szCs w:val="20"/>
              </w:rPr>
            </w:pPr>
            <w:r w:rsidRPr="00757F67">
              <w:rPr>
                <w:rFonts w:cstheme="minorHAnsi"/>
                <w:b/>
                <w:color w:val="FFFFFF" w:themeColor="background1"/>
                <w:szCs w:val="20"/>
              </w:rPr>
              <w:t>3</w:t>
            </w:r>
          </w:p>
        </w:tc>
      </w:tr>
    </w:tbl>
    <w:tbl>
      <w:tblPr>
        <w:tblStyle w:val="Tablaconcuadrcula"/>
        <w:tblW w:w="5379" w:type="pct"/>
        <w:tblInd w:w="-289" w:type="dxa"/>
        <w:tblLayout w:type="fixed"/>
        <w:tblLook w:val="04A0" w:firstRow="1" w:lastRow="0" w:firstColumn="1" w:lastColumn="0" w:noHBand="0" w:noVBand="1"/>
      </w:tblPr>
      <w:tblGrid>
        <w:gridCol w:w="7227"/>
        <w:gridCol w:w="568"/>
        <w:gridCol w:w="568"/>
        <w:gridCol w:w="285"/>
        <w:gridCol w:w="427"/>
        <w:gridCol w:w="422"/>
      </w:tblGrid>
      <w:tr w:rsidR="00757F67" w:rsidRPr="004E004D" w14:paraId="12A7964C" w14:textId="77777777" w:rsidTr="00B96EF5">
        <w:tc>
          <w:tcPr>
            <w:tcW w:w="3805" w:type="pct"/>
          </w:tcPr>
          <w:p w14:paraId="1A2EAF81" w14:textId="77777777" w:rsidR="00757F67" w:rsidRPr="004E004D" w:rsidRDefault="00757F67" w:rsidP="00757F67">
            <w:pPr>
              <w:pStyle w:val="Prrafodelista"/>
              <w:numPr>
                <w:ilvl w:val="0"/>
                <w:numId w:val="91"/>
              </w:numPr>
              <w:spacing w:after="0" w:line="240" w:lineRule="auto"/>
              <w:ind w:left="596"/>
              <w:rPr>
                <w:rFonts w:cstheme="minorHAnsi"/>
              </w:rPr>
            </w:pPr>
            <w:r w:rsidRPr="004E004D">
              <w:rPr>
                <w:rFonts w:cstheme="minorHAnsi"/>
              </w:rPr>
              <w:t xml:space="preserve">¿El programa tiene indicadores construidos con perspectiva de género para asegurar la igualdad de género o a la mejora de las condiciones de mujeres y niñas? Especificar en qué nivel de la MIR se ubican. </w:t>
            </w:r>
          </w:p>
        </w:tc>
        <w:tc>
          <w:tcPr>
            <w:tcW w:w="299" w:type="pct"/>
          </w:tcPr>
          <w:p w14:paraId="0C0FB1F9" w14:textId="77777777" w:rsidR="00757F67" w:rsidRPr="004E004D" w:rsidRDefault="00757F67" w:rsidP="00B96EF5">
            <w:pPr>
              <w:ind w:left="349"/>
              <w:rPr>
                <w:rFonts w:cstheme="minorHAnsi"/>
              </w:rPr>
            </w:pPr>
          </w:p>
        </w:tc>
        <w:tc>
          <w:tcPr>
            <w:tcW w:w="299" w:type="pct"/>
          </w:tcPr>
          <w:p w14:paraId="512B4338" w14:textId="77777777" w:rsidR="00757F67" w:rsidRPr="004E004D" w:rsidRDefault="00757F67" w:rsidP="00B96EF5">
            <w:pPr>
              <w:jc w:val="center"/>
              <w:rPr>
                <w:rFonts w:cstheme="minorHAnsi"/>
              </w:rPr>
            </w:pPr>
          </w:p>
        </w:tc>
        <w:tc>
          <w:tcPr>
            <w:tcW w:w="150" w:type="pct"/>
            <w:shd w:val="clear" w:color="auto" w:fill="FFFFFF" w:themeFill="background1"/>
            <w:vAlign w:val="center"/>
          </w:tcPr>
          <w:p w14:paraId="03BEAA2B" w14:textId="77777777" w:rsidR="00757F67" w:rsidRPr="004E004D" w:rsidRDefault="00757F67" w:rsidP="00B96EF5">
            <w:pPr>
              <w:jc w:val="center"/>
              <w:rPr>
                <w:rFonts w:cstheme="minorHAnsi"/>
              </w:rPr>
            </w:pPr>
          </w:p>
        </w:tc>
        <w:tc>
          <w:tcPr>
            <w:tcW w:w="225" w:type="pct"/>
            <w:shd w:val="clear" w:color="auto" w:fill="FFFFFF" w:themeFill="background1"/>
            <w:vAlign w:val="center"/>
          </w:tcPr>
          <w:p w14:paraId="4492D989" w14:textId="77777777" w:rsidR="00757F67" w:rsidRPr="004E004D" w:rsidRDefault="00757F67" w:rsidP="00B96EF5">
            <w:pPr>
              <w:jc w:val="center"/>
              <w:rPr>
                <w:rFonts w:cstheme="minorHAnsi"/>
              </w:rPr>
            </w:pPr>
          </w:p>
        </w:tc>
        <w:tc>
          <w:tcPr>
            <w:tcW w:w="222" w:type="pct"/>
            <w:shd w:val="clear" w:color="auto" w:fill="FFFFFF" w:themeFill="background1"/>
            <w:vAlign w:val="center"/>
          </w:tcPr>
          <w:p w14:paraId="50B03329" w14:textId="77777777" w:rsidR="00757F67" w:rsidRPr="004E004D" w:rsidRDefault="00757F67" w:rsidP="00B96EF5">
            <w:pPr>
              <w:jc w:val="center"/>
              <w:rPr>
                <w:rFonts w:cstheme="minorHAnsi"/>
              </w:rPr>
            </w:pPr>
          </w:p>
        </w:tc>
      </w:tr>
      <w:tr w:rsidR="00757F67" w:rsidRPr="004E004D" w14:paraId="4F25C352" w14:textId="77777777" w:rsidTr="00B96EF5">
        <w:tc>
          <w:tcPr>
            <w:tcW w:w="5000" w:type="pct"/>
            <w:gridSpan w:val="6"/>
            <w:shd w:val="clear" w:color="auto" w:fill="FFFFFF" w:themeFill="background1"/>
          </w:tcPr>
          <w:p w14:paraId="423D9263" w14:textId="77777777" w:rsidR="00757F67" w:rsidRPr="004E004D" w:rsidRDefault="00757F67" w:rsidP="00B96EF5">
            <w:pPr>
              <w:jc w:val="left"/>
              <w:rPr>
                <w:rFonts w:cstheme="minorHAnsi"/>
              </w:rPr>
            </w:pPr>
            <w:r w:rsidRPr="004E004D">
              <w:t>Sugerencias de mejora*:</w:t>
            </w:r>
          </w:p>
        </w:tc>
      </w:tr>
      <w:tr w:rsidR="00757F67" w:rsidRPr="004E004D" w14:paraId="1E25C68A" w14:textId="77777777" w:rsidTr="00B96EF5">
        <w:tc>
          <w:tcPr>
            <w:tcW w:w="3805" w:type="pct"/>
          </w:tcPr>
          <w:p w14:paraId="76C2F515" w14:textId="77777777" w:rsidR="00757F67" w:rsidRPr="004E004D" w:rsidRDefault="00757F67" w:rsidP="00757F67">
            <w:pPr>
              <w:pStyle w:val="Prrafodelista"/>
              <w:numPr>
                <w:ilvl w:val="0"/>
                <w:numId w:val="91"/>
              </w:numPr>
              <w:spacing w:after="0" w:line="240" w:lineRule="auto"/>
              <w:ind w:left="596"/>
              <w:rPr>
                <w:rFonts w:cstheme="minorHAnsi"/>
              </w:rPr>
            </w:pPr>
            <w:r w:rsidRPr="004E004D">
              <w:rPr>
                <w:rFonts w:cstheme="minorHAnsi"/>
              </w:rPr>
              <w:t xml:space="preserve">¿Los indicadores de seguimiento se reportan con información desagregada por sexo? </w:t>
            </w:r>
          </w:p>
        </w:tc>
        <w:tc>
          <w:tcPr>
            <w:tcW w:w="299" w:type="pct"/>
          </w:tcPr>
          <w:p w14:paraId="30410DBB" w14:textId="77777777" w:rsidR="00757F67" w:rsidRPr="004E004D" w:rsidRDefault="00757F67" w:rsidP="00B96EF5">
            <w:pPr>
              <w:ind w:left="349"/>
              <w:rPr>
                <w:rFonts w:cstheme="minorHAnsi"/>
              </w:rPr>
            </w:pPr>
          </w:p>
        </w:tc>
        <w:tc>
          <w:tcPr>
            <w:tcW w:w="299" w:type="pct"/>
          </w:tcPr>
          <w:p w14:paraId="4AB89660" w14:textId="77777777" w:rsidR="00757F67" w:rsidRPr="004E004D" w:rsidRDefault="00757F67" w:rsidP="00B96EF5">
            <w:pPr>
              <w:jc w:val="center"/>
              <w:rPr>
                <w:rFonts w:cstheme="minorHAnsi"/>
              </w:rPr>
            </w:pPr>
          </w:p>
        </w:tc>
        <w:tc>
          <w:tcPr>
            <w:tcW w:w="150" w:type="pct"/>
            <w:shd w:val="clear" w:color="auto" w:fill="FFFFFF" w:themeFill="background1"/>
            <w:vAlign w:val="center"/>
          </w:tcPr>
          <w:p w14:paraId="266DB9BE" w14:textId="77777777" w:rsidR="00757F67" w:rsidRPr="004E004D" w:rsidRDefault="00757F67" w:rsidP="00B96EF5">
            <w:pPr>
              <w:jc w:val="center"/>
              <w:rPr>
                <w:rFonts w:cstheme="minorHAnsi"/>
              </w:rPr>
            </w:pPr>
          </w:p>
        </w:tc>
        <w:tc>
          <w:tcPr>
            <w:tcW w:w="225" w:type="pct"/>
            <w:shd w:val="clear" w:color="auto" w:fill="FFFFFF" w:themeFill="background1"/>
            <w:vAlign w:val="center"/>
          </w:tcPr>
          <w:p w14:paraId="5A7B71D5" w14:textId="77777777" w:rsidR="00757F67" w:rsidRPr="004E004D" w:rsidRDefault="00757F67" w:rsidP="00B96EF5">
            <w:pPr>
              <w:jc w:val="center"/>
              <w:rPr>
                <w:rFonts w:cstheme="minorHAnsi"/>
              </w:rPr>
            </w:pPr>
          </w:p>
        </w:tc>
        <w:tc>
          <w:tcPr>
            <w:tcW w:w="222" w:type="pct"/>
            <w:shd w:val="clear" w:color="auto" w:fill="FFFFFF" w:themeFill="background1"/>
            <w:vAlign w:val="center"/>
          </w:tcPr>
          <w:p w14:paraId="4CCAE0FA" w14:textId="77777777" w:rsidR="00757F67" w:rsidRPr="004E004D" w:rsidRDefault="00757F67" w:rsidP="00B96EF5">
            <w:pPr>
              <w:jc w:val="center"/>
              <w:rPr>
                <w:rFonts w:cstheme="minorHAnsi"/>
              </w:rPr>
            </w:pPr>
          </w:p>
        </w:tc>
      </w:tr>
      <w:tr w:rsidR="00757F67" w:rsidRPr="004E004D" w14:paraId="3840CEA4" w14:textId="77777777" w:rsidTr="00B96EF5">
        <w:tc>
          <w:tcPr>
            <w:tcW w:w="5000" w:type="pct"/>
            <w:gridSpan w:val="6"/>
            <w:shd w:val="clear" w:color="auto" w:fill="FFFFFF" w:themeFill="background1"/>
          </w:tcPr>
          <w:p w14:paraId="2A3E6F4E" w14:textId="77777777" w:rsidR="00757F67" w:rsidRPr="004E004D" w:rsidRDefault="00757F67" w:rsidP="00B96EF5">
            <w:pPr>
              <w:rPr>
                <w:rFonts w:cstheme="minorHAnsi"/>
              </w:rPr>
            </w:pPr>
            <w:r w:rsidRPr="004E004D">
              <w:t>Sugerencias de mejora *:</w:t>
            </w:r>
          </w:p>
        </w:tc>
      </w:tr>
      <w:tr w:rsidR="00757F67" w:rsidRPr="004E004D" w14:paraId="65222A17" w14:textId="77777777" w:rsidTr="00B96EF5">
        <w:tc>
          <w:tcPr>
            <w:tcW w:w="3805" w:type="pct"/>
          </w:tcPr>
          <w:p w14:paraId="2944321C" w14:textId="77777777" w:rsidR="00757F67" w:rsidRPr="004E004D" w:rsidRDefault="00757F67" w:rsidP="00757F67">
            <w:pPr>
              <w:pStyle w:val="Prrafodelista"/>
              <w:numPr>
                <w:ilvl w:val="0"/>
                <w:numId w:val="91"/>
              </w:numPr>
              <w:spacing w:after="0" w:line="240" w:lineRule="auto"/>
              <w:ind w:left="596"/>
              <w:rPr>
                <w:rFonts w:cstheme="minorHAnsi"/>
              </w:rPr>
            </w:pPr>
            <w:r w:rsidRPr="004E004D">
              <w:rPr>
                <w:rFonts w:cstheme="minorHAnsi"/>
              </w:rPr>
              <w:t xml:space="preserve">¿El programa cuenta con estimaciones o datos estadísticos desagregados por sexo, que permita caracterizar y cuantificar con PEG a la población atendida? </w:t>
            </w:r>
          </w:p>
        </w:tc>
        <w:tc>
          <w:tcPr>
            <w:tcW w:w="299" w:type="pct"/>
          </w:tcPr>
          <w:p w14:paraId="38432F6B" w14:textId="77777777" w:rsidR="00757F67" w:rsidRPr="004E004D" w:rsidRDefault="00757F67" w:rsidP="00B96EF5">
            <w:pPr>
              <w:ind w:left="349"/>
              <w:rPr>
                <w:rFonts w:cstheme="minorHAnsi"/>
              </w:rPr>
            </w:pPr>
          </w:p>
        </w:tc>
        <w:tc>
          <w:tcPr>
            <w:tcW w:w="299" w:type="pct"/>
          </w:tcPr>
          <w:p w14:paraId="047EEE25" w14:textId="77777777" w:rsidR="00757F67" w:rsidRPr="004E004D" w:rsidRDefault="00757F67" w:rsidP="00B96EF5">
            <w:pPr>
              <w:jc w:val="center"/>
              <w:rPr>
                <w:rFonts w:cstheme="minorHAnsi"/>
              </w:rPr>
            </w:pPr>
          </w:p>
        </w:tc>
        <w:tc>
          <w:tcPr>
            <w:tcW w:w="150" w:type="pct"/>
            <w:shd w:val="clear" w:color="auto" w:fill="FFFFFF" w:themeFill="background1"/>
            <w:vAlign w:val="center"/>
          </w:tcPr>
          <w:p w14:paraId="1482C5DB" w14:textId="77777777" w:rsidR="00757F67" w:rsidRPr="004E004D" w:rsidRDefault="00757F67" w:rsidP="00B96EF5">
            <w:pPr>
              <w:jc w:val="center"/>
              <w:rPr>
                <w:rFonts w:cstheme="minorHAnsi"/>
              </w:rPr>
            </w:pPr>
          </w:p>
        </w:tc>
        <w:tc>
          <w:tcPr>
            <w:tcW w:w="225" w:type="pct"/>
            <w:shd w:val="clear" w:color="auto" w:fill="FFFFFF" w:themeFill="background1"/>
            <w:vAlign w:val="center"/>
          </w:tcPr>
          <w:p w14:paraId="77ED0FD0" w14:textId="77777777" w:rsidR="00757F67" w:rsidRPr="004E004D" w:rsidRDefault="00757F67" w:rsidP="00B96EF5">
            <w:pPr>
              <w:jc w:val="center"/>
              <w:rPr>
                <w:rFonts w:cstheme="minorHAnsi"/>
              </w:rPr>
            </w:pPr>
          </w:p>
        </w:tc>
        <w:tc>
          <w:tcPr>
            <w:tcW w:w="222" w:type="pct"/>
            <w:shd w:val="clear" w:color="auto" w:fill="FFFFFF" w:themeFill="background1"/>
            <w:vAlign w:val="center"/>
          </w:tcPr>
          <w:p w14:paraId="5C8493AD" w14:textId="77777777" w:rsidR="00757F67" w:rsidRPr="004E004D" w:rsidRDefault="00757F67" w:rsidP="00B96EF5">
            <w:pPr>
              <w:jc w:val="center"/>
              <w:rPr>
                <w:rFonts w:cstheme="minorHAnsi"/>
              </w:rPr>
            </w:pPr>
          </w:p>
        </w:tc>
      </w:tr>
      <w:tr w:rsidR="00757F67" w:rsidRPr="004E004D" w14:paraId="5281814F" w14:textId="77777777" w:rsidTr="00B96EF5">
        <w:tc>
          <w:tcPr>
            <w:tcW w:w="5000" w:type="pct"/>
            <w:gridSpan w:val="6"/>
            <w:shd w:val="clear" w:color="auto" w:fill="FFFFFF" w:themeFill="background1"/>
          </w:tcPr>
          <w:p w14:paraId="6AB590D1" w14:textId="77777777" w:rsidR="00757F67" w:rsidRPr="004E004D" w:rsidRDefault="00757F67" w:rsidP="00B96EF5">
            <w:pPr>
              <w:jc w:val="left"/>
              <w:rPr>
                <w:rFonts w:cstheme="minorHAnsi"/>
              </w:rPr>
            </w:pPr>
            <w:r w:rsidRPr="004E004D">
              <w:t>Sugerencias de mejora *:</w:t>
            </w:r>
          </w:p>
        </w:tc>
      </w:tr>
      <w:tr w:rsidR="00757F67" w:rsidRPr="004E004D" w14:paraId="0C48CCCC" w14:textId="77777777" w:rsidTr="00B96EF5">
        <w:tc>
          <w:tcPr>
            <w:tcW w:w="3805" w:type="pct"/>
          </w:tcPr>
          <w:p w14:paraId="4D4A964E" w14:textId="77777777" w:rsidR="00757F67" w:rsidRPr="004E004D" w:rsidRDefault="00757F67" w:rsidP="00757F67">
            <w:pPr>
              <w:pStyle w:val="Prrafodelista"/>
              <w:numPr>
                <w:ilvl w:val="0"/>
                <w:numId w:val="91"/>
              </w:numPr>
              <w:spacing w:after="0" w:line="240" w:lineRule="auto"/>
              <w:ind w:left="596"/>
              <w:rPr>
                <w:rFonts w:cstheme="minorHAnsi"/>
              </w:rPr>
            </w:pPr>
            <w:r w:rsidRPr="004E004D">
              <w:rPr>
                <w:rFonts w:cstheme="minorHAnsi"/>
              </w:rPr>
              <w:t>¿El programa cuenta con mecanismos para medir el grado de satisfacción de la población beneficiaria con PEG?</w:t>
            </w:r>
          </w:p>
        </w:tc>
        <w:tc>
          <w:tcPr>
            <w:tcW w:w="299" w:type="pct"/>
          </w:tcPr>
          <w:p w14:paraId="417509AC" w14:textId="77777777" w:rsidR="00757F67" w:rsidRPr="004E004D" w:rsidRDefault="00757F67" w:rsidP="00B96EF5">
            <w:pPr>
              <w:ind w:left="349"/>
              <w:rPr>
                <w:rFonts w:cstheme="minorHAnsi"/>
              </w:rPr>
            </w:pPr>
          </w:p>
        </w:tc>
        <w:tc>
          <w:tcPr>
            <w:tcW w:w="299" w:type="pct"/>
          </w:tcPr>
          <w:p w14:paraId="4200F56F" w14:textId="77777777" w:rsidR="00757F67" w:rsidRPr="004E004D" w:rsidRDefault="00757F67" w:rsidP="00B96EF5">
            <w:pPr>
              <w:jc w:val="center"/>
              <w:rPr>
                <w:rFonts w:cstheme="minorHAnsi"/>
              </w:rPr>
            </w:pPr>
          </w:p>
        </w:tc>
        <w:tc>
          <w:tcPr>
            <w:tcW w:w="150" w:type="pct"/>
            <w:shd w:val="clear" w:color="auto" w:fill="FFFFFF" w:themeFill="background1"/>
            <w:vAlign w:val="center"/>
          </w:tcPr>
          <w:p w14:paraId="39D47705" w14:textId="77777777" w:rsidR="00757F67" w:rsidRPr="004E004D" w:rsidRDefault="00757F67" w:rsidP="00B96EF5">
            <w:pPr>
              <w:jc w:val="center"/>
              <w:rPr>
                <w:rFonts w:cstheme="minorHAnsi"/>
              </w:rPr>
            </w:pPr>
          </w:p>
        </w:tc>
        <w:tc>
          <w:tcPr>
            <w:tcW w:w="225" w:type="pct"/>
            <w:shd w:val="clear" w:color="auto" w:fill="FFFFFF" w:themeFill="background1"/>
            <w:vAlign w:val="center"/>
          </w:tcPr>
          <w:p w14:paraId="26E6D089" w14:textId="77777777" w:rsidR="00757F67" w:rsidRPr="004E004D" w:rsidRDefault="00757F67" w:rsidP="00B96EF5">
            <w:pPr>
              <w:jc w:val="center"/>
              <w:rPr>
                <w:rFonts w:cstheme="minorHAnsi"/>
              </w:rPr>
            </w:pPr>
          </w:p>
        </w:tc>
        <w:tc>
          <w:tcPr>
            <w:tcW w:w="222" w:type="pct"/>
            <w:shd w:val="clear" w:color="auto" w:fill="FFFFFF" w:themeFill="background1"/>
            <w:vAlign w:val="center"/>
          </w:tcPr>
          <w:p w14:paraId="7FDAE9D0" w14:textId="77777777" w:rsidR="00757F67" w:rsidRPr="004E004D" w:rsidRDefault="00757F67" w:rsidP="00B96EF5">
            <w:pPr>
              <w:jc w:val="center"/>
              <w:rPr>
                <w:rFonts w:cstheme="minorHAnsi"/>
              </w:rPr>
            </w:pPr>
          </w:p>
        </w:tc>
      </w:tr>
      <w:tr w:rsidR="00757F67" w:rsidRPr="004E004D" w14:paraId="7EC93E8E" w14:textId="77777777" w:rsidTr="00B96EF5">
        <w:tc>
          <w:tcPr>
            <w:tcW w:w="5000" w:type="pct"/>
            <w:gridSpan w:val="6"/>
            <w:shd w:val="clear" w:color="auto" w:fill="FFFFFF" w:themeFill="background1"/>
          </w:tcPr>
          <w:p w14:paraId="5FE567BA" w14:textId="77777777" w:rsidR="00757F67" w:rsidRPr="004E004D" w:rsidRDefault="00757F67" w:rsidP="00B96EF5">
            <w:pPr>
              <w:jc w:val="left"/>
              <w:rPr>
                <w:rFonts w:cstheme="minorHAnsi"/>
              </w:rPr>
            </w:pPr>
            <w:r w:rsidRPr="004E004D">
              <w:t>Sugerencias de mejora *:</w:t>
            </w:r>
          </w:p>
        </w:tc>
      </w:tr>
      <w:tr w:rsidR="00757F67" w:rsidRPr="004E004D" w14:paraId="74F19216" w14:textId="77777777" w:rsidTr="00B96EF5">
        <w:tc>
          <w:tcPr>
            <w:tcW w:w="3805" w:type="pct"/>
          </w:tcPr>
          <w:p w14:paraId="0971D4AF" w14:textId="77777777" w:rsidR="00757F67" w:rsidRPr="004E004D" w:rsidRDefault="00757F67" w:rsidP="00757F67">
            <w:pPr>
              <w:pStyle w:val="Prrafodelista"/>
              <w:numPr>
                <w:ilvl w:val="0"/>
                <w:numId w:val="91"/>
              </w:numPr>
              <w:spacing w:after="0" w:line="240" w:lineRule="auto"/>
              <w:ind w:left="596"/>
              <w:rPr>
                <w:rFonts w:cstheme="minorHAnsi"/>
              </w:rPr>
            </w:pPr>
            <w:r w:rsidRPr="004E004D">
              <w:rPr>
                <w:rFonts w:cstheme="minorHAnsi"/>
              </w:rPr>
              <w:t xml:space="preserve">¿El programa cuenta con mecanismos para recibir y atender con PEG, quejas o denuncias de las personas beneficiarias?    </w:t>
            </w:r>
          </w:p>
        </w:tc>
        <w:tc>
          <w:tcPr>
            <w:tcW w:w="299" w:type="pct"/>
          </w:tcPr>
          <w:p w14:paraId="6EF9043B" w14:textId="77777777" w:rsidR="00757F67" w:rsidRPr="004E004D" w:rsidRDefault="00757F67" w:rsidP="00B96EF5">
            <w:pPr>
              <w:ind w:left="349"/>
              <w:rPr>
                <w:rFonts w:cstheme="minorHAnsi"/>
              </w:rPr>
            </w:pPr>
          </w:p>
        </w:tc>
        <w:tc>
          <w:tcPr>
            <w:tcW w:w="299" w:type="pct"/>
          </w:tcPr>
          <w:p w14:paraId="62243049" w14:textId="77777777" w:rsidR="00757F67" w:rsidRPr="004E004D" w:rsidRDefault="00757F67" w:rsidP="00B96EF5">
            <w:pPr>
              <w:jc w:val="center"/>
              <w:rPr>
                <w:rFonts w:cstheme="minorHAnsi"/>
              </w:rPr>
            </w:pPr>
          </w:p>
        </w:tc>
        <w:tc>
          <w:tcPr>
            <w:tcW w:w="150" w:type="pct"/>
            <w:shd w:val="clear" w:color="auto" w:fill="FFFFFF" w:themeFill="background1"/>
            <w:vAlign w:val="center"/>
          </w:tcPr>
          <w:p w14:paraId="215D4D18" w14:textId="77777777" w:rsidR="00757F67" w:rsidRPr="004E004D" w:rsidRDefault="00757F67" w:rsidP="00B96EF5">
            <w:pPr>
              <w:jc w:val="center"/>
              <w:rPr>
                <w:rFonts w:cstheme="minorHAnsi"/>
              </w:rPr>
            </w:pPr>
          </w:p>
        </w:tc>
        <w:tc>
          <w:tcPr>
            <w:tcW w:w="225" w:type="pct"/>
            <w:shd w:val="clear" w:color="auto" w:fill="FFFFFF" w:themeFill="background1"/>
            <w:vAlign w:val="center"/>
          </w:tcPr>
          <w:p w14:paraId="13634CC4" w14:textId="77777777" w:rsidR="00757F67" w:rsidRPr="004E004D" w:rsidRDefault="00757F67" w:rsidP="00B96EF5">
            <w:pPr>
              <w:jc w:val="center"/>
              <w:rPr>
                <w:rFonts w:cstheme="minorHAnsi"/>
              </w:rPr>
            </w:pPr>
          </w:p>
        </w:tc>
        <w:tc>
          <w:tcPr>
            <w:tcW w:w="222" w:type="pct"/>
            <w:shd w:val="clear" w:color="auto" w:fill="FFFFFF" w:themeFill="background1"/>
            <w:vAlign w:val="center"/>
          </w:tcPr>
          <w:p w14:paraId="6384B3C6" w14:textId="77777777" w:rsidR="00757F67" w:rsidRPr="004E004D" w:rsidRDefault="00757F67" w:rsidP="00B96EF5">
            <w:pPr>
              <w:jc w:val="center"/>
              <w:rPr>
                <w:rFonts w:cstheme="minorHAnsi"/>
              </w:rPr>
            </w:pPr>
          </w:p>
        </w:tc>
      </w:tr>
      <w:tr w:rsidR="00757F67" w:rsidRPr="004E004D" w14:paraId="71EBE2DC" w14:textId="77777777" w:rsidTr="00B96EF5">
        <w:tc>
          <w:tcPr>
            <w:tcW w:w="5000" w:type="pct"/>
            <w:gridSpan w:val="6"/>
            <w:shd w:val="clear" w:color="auto" w:fill="FFFFFF" w:themeFill="background1"/>
          </w:tcPr>
          <w:p w14:paraId="727E4A0E" w14:textId="77777777" w:rsidR="00757F67" w:rsidRPr="004E004D" w:rsidRDefault="00757F67" w:rsidP="00B96EF5">
            <w:pPr>
              <w:jc w:val="left"/>
              <w:rPr>
                <w:rFonts w:cstheme="minorHAnsi"/>
              </w:rPr>
            </w:pPr>
            <w:r w:rsidRPr="004E004D">
              <w:t>Sugerencias de mejora *:</w:t>
            </w:r>
          </w:p>
        </w:tc>
      </w:tr>
      <w:tr w:rsidR="00757F67" w:rsidRPr="004E004D" w14:paraId="6450BE3D" w14:textId="77777777" w:rsidTr="00B96EF5">
        <w:tc>
          <w:tcPr>
            <w:tcW w:w="3805" w:type="pct"/>
          </w:tcPr>
          <w:p w14:paraId="016B01CB" w14:textId="77777777" w:rsidR="00757F67" w:rsidRPr="004E004D" w:rsidRDefault="00757F67" w:rsidP="00757F67">
            <w:pPr>
              <w:pStyle w:val="Prrafodelista"/>
              <w:numPr>
                <w:ilvl w:val="0"/>
                <w:numId w:val="91"/>
              </w:numPr>
              <w:spacing w:after="0" w:line="240" w:lineRule="auto"/>
              <w:ind w:left="596"/>
              <w:rPr>
                <w:rFonts w:cstheme="minorHAnsi"/>
              </w:rPr>
            </w:pPr>
            <w:r w:rsidRPr="004E004D">
              <w:rPr>
                <w:rFonts w:cstheme="minorHAnsi"/>
              </w:rPr>
              <w:t>¿Existe evidencia del efecto del Programa presupuestario en la población beneficiaria y las diferencias entre mujeres y hombres?</w:t>
            </w:r>
          </w:p>
        </w:tc>
        <w:tc>
          <w:tcPr>
            <w:tcW w:w="299" w:type="pct"/>
          </w:tcPr>
          <w:p w14:paraId="01308392" w14:textId="77777777" w:rsidR="00757F67" w:rsidRPr="004E004D" w:rsidRDefault="00757F67" w:rsidP="00B96EF5">
            <w:pPr>
              <w:ind w:left="349"/>
              <w:rPr>
                <w:rFonts w:cstheme="minorHAnsi"/>
              </w:rPr>
            </w:pPr>
          </w:p>
        </w:tc>
        <w:tc>
          <w:tcPr>
            <w:tcW w:w="299" w:type="pct"/>
          </w:tcPr>
          <w:p w14:paraId="3D341BB5" w14:textId="77777777" w:rsidR="00757F67" w:rsidRPr="004E004D" w:rsidRDefault="00757F67" w:rsidP="00B96EF5">
            <w:pPr>
              <w:jc w:val="center"/>
              <w:rPr>
                <w:rFonts w:cstheme="minorHAnsi"/>
              </w:rPr>
            </w:pPr>
          </w:p>
        </w:tc>
        <w:tc>
          <w:tcPr>
            <w:tcW w:w="150" w:type="pct"/>
            <w:shd w:val="clear" w:color="auto" w:fill="FFFFFF" w:themeFill="background1"/>
            <w:vAlign w:val="center"/>
          </w:tcPr>
          <w:p w14:paraId="1317BF6A" w14:textId="77777777" w:rsidR="00757F67" w:rsidRPr="004E004D" w:rsidRDefault="00757F67" w:rsidP="00B96EF5">
            <w:pPr>
              <w:jc w:val="center"/>
              <w:rPr>
                <w:rFonts w:cstheme="minorHAnsi"/>
              </w:rPr>
            </w:pPr>
          </w:p>
        </w:tc>
        <w:tc>
          <w:tcPr>
            <w:tcW w:w="225" w:type="pct"/>
            <w:shd w:val="clear" w:color="auto" w:fill="FFFFFF" w:themeFill="background1"/>
            <w:vAlign w:val="center"/>
          </w:tcPr>
          <w:p w14:paraId="111709C5" w14:textId="77777777" w:rsidR="00757F67" w:rsidRPr="004E004D" w:rsidRDefault="00757F67" w:rsidP="00B96EF5">
            <w:pPr>
              <w:jc w:val="center"/>
              <w:rPr>
                <w:rFonts w:cstheme="minorHAnsi"/>
              </w:rPr>
            </w:pPr>
          </w:p>
        </w:tc>
        <w:tc>
          <w:tcPr>
            <w:tcW w:w="222" w:type="pct"/>
            <w:shd w:val="clear" w:color="auto" w:fill="FFFFFF" w:themeFill="background1"/>
            <w:vAlign w:val="center"/>
          </w:tcPr>
          <w:p w14:paraId="3BDE9040" w14:textId="77777777" w:rsidR="00757F67" w:rsidRPr="004E004D" w:rsidRDefault="00757F67" w:rsidP="00B96EF5">
            <w:pPr>
              <w:jc w:val="center"/>
              <w:rPr>
                <w:rFonts w:cstheme="minorHAnsi"/>
              </w:rPr>
            </w:pPr>
          </w:p>
        </w:tc>
      </w:tr>
      <w:tr w:rsidR="00757F67" w:rsidRPr="004E004D" w14:paraId="5C7F6B16" w14:textId="77777777" w:rsidTr="00B96EF5">
        <w:tc>
          <w:tcPr>
            <w:tcW w:w="5000" w:type="pct"/>
            <w:gridSpan w:val="6"/>
            <w:shd w:val="clear" w:color="auto" w:fill="FFFFFF" w:themeFill="background1"/>
          </w:tcPr>
          <w:p w14:paraId="089F25F2" w14:textId="77777777" w:rsidR="00757F67" w:rsidRPr="004E004D" w:rsidRDefault="00757F67" w:rsidP="00B96EF5">
            <w:pPr>
              <w:rPr>
                <w:rFonts w:cstheme="minorHAnsi"/>
              </w:rPr>
            </w:pPr>
            <w:r w:rsidRPr="004E004D">
              <w:t>Sugerencias de mejora *:</w:t>
            </w:r>
          </w:p>
        </w:tc>
      </w:tr>
      <w:tr w:rsidR="00757F67" w:rsidRPr="004E004D" w14:paraId="05CEEAD8" w14:textId="77777777" w:rsidTr="00B96EF5">
        <w:tc>
          <w:tcPr>
            <w:tcW w:w="3805" w:type="pct"/>
          </w:tcPr>
          <w:p w14:paraId="1F3C1159" w14:textId="77777777" w:rsidR="00757F67" w:rsidRPr="004E004D" w:rsidRDefault="00757F67" w:rsidP="00757F67">
            <w:pPr>
              <w:pStyle w:val="Prrafodelista"/>
              <w:numPr>
                <w:ilvl w:val="0"/>
                <w:numId w:val="91"/>
              </w:numPr>
              <w:spacing w:after="0" w:line="240" w:lineRule="auto"/>
              <w:ind w:left="596"/>
              <w:rPr>
                <w:rFonts w:cstheme="minorHAnsi"/>
              </w:rPr>
            </w:pPr>
            <w:r w:rsidRPr="004E004D">
              <w:rPr>
                <w:rFonts w:cstheme="minorHAnsi"/>
              </w:rPr>
              <w:t>De acuerdo con el Anexo 43: Presupuesto para Mujeres y la Igualdad de Género, ¿Logra identificar el Presupuesto asignado al Pp a evaluar?</w:t>
            </w:r>
          </w:p>
        </w:tc>
        <w:tc>
          <w:tcPr>
            <w:tcW w:w="299" w:type="pct"/>
          </w:tcPr>
          <w:p w14:paraId="5E723B74" w14:textId="77777777" w:rsidR="00757F67" w:rsidRPr="004E004D" w:rsidRDefault="00757F67" w:rsidP="00B96EF5">
            <w:pPr>
              <w:ind w:left="349"/>
              <w:rPr>
                <w:rFonts w:cstheme="minorHAnsi"/>
              </w:rPr>
            </w:pPr>
          </w:p>
        </w:tc>
        <w:tc>
          <w:tcPr>
            <w:tcW w:w="299" w:type="pct"/>
          </w:tcPr>
          <w:p w14:paraId="5F5FACDA" w14:textId="77777777" w:rsidR="00757F67" w:rsidRPr="004E004D" w:rsidRDefault="00757F67" w:rsidP="00B96EF5">
            <w:pPr>
              <w:jc w:val="center"/>
              <w:rPr>
                <w:rFonts w:cstheme="minorHAnsi"/>
              </w:rPr>
            </w:pPr>
          </w:p>
        </w:tc>
        <w:tc>
          <w:tcPr>
            <w:tcW w:w="150" w:type="pct"/>
            <w:shd w:val="clear" w:color="auto" w:fill="FFFFFF" w:themeFill="background1"/>
            <w:vAlign w:val="center"/>
          </w:tcPr>
          <w:p w14:paraId="74770D9F" w14:textId="77777777" w:rsidR="00757F67" w:rsidRPr="004E004D" w:rsidRDefault="00757F67" w:rsidP="00B96EF5">
            <w:pPr>
              <w:jc w:val="center"/>
              <w:rPr>
                <w:rFonts w:cstheme="minorHAnsi"/>
              </w:rPr>
            </w:pPr>
          </w:p>
        </w:tc>
        <w:tc>
          <w:tcPr>
            <w:tcW w:w="225" w:type="pct"/>
            <w:shd w:val="clear" w:color="auto" w:fill="FFFFFF" w:themeFill="background1"/>
            <w:vAlign w:val="center"/>
          </w:tcPr>
          <w:p w14:paraId="16527238" w14:textId="77777777" w:rsidR="00757F67" w:rsidRPr="004E004D" w:rsidRDefault="00757F67" w:rsidP="00B96EF5">
            <w:pPr>
              <w:jc w:val="center"/>
              <w:rPr>
                <w:rFonts w:cstheme="minorHAnsi"/>
              </w:rPr>
            </w:pPr>
          </w:p>
        </w:tc>
        <w:tc>
          <w:tcPr>
            <w:tcW w:w="222" w:type="pct"/>
            <w:shd w:val="clear" w:color="auto" w:fill="FFFFFF" w:themeFill="background1"/>
            <w:vAlign w:val="center"/>
          </w:tcPr>
          <w:p w14:paraId="73F47F92" w14:textId="77777777" w:rsidR="00757F67" w:rsidRPr="004E004D" w:rsidRDefault="00757F67" w:rsidP="00B96EF5">
            <w:pPr>
              <w:jc w:val="center"/>
              <w:rPr>
                <w:rFonts w:cstheme="minorHAnsi"/>
              </w:rPr>
            </w:pPr>
          </w:p>
        </w:tc>
      </w:tr>
      <w:tr w:rsidR="00757F67" w:rsidRPr="004E004D" w14:paraId="14846E9F" w14:textId="77777777" w:rsidTr="00B96EF5">
        <w:tc>
          <w:tcPr>
            <w:tcW w:w="5000" w:type="pct"/>
            <w:gridSpan w:val="6"/>
          </w:tcPr>
          <w:p w14:paraId="6E141C09" w14:textId="77777777" w:rsidR="00757F67" w:rsidRPr="004E004D" w:rsidRDefault="00757F67" w:rsidP="00B96EF5">
            <w:pPr>
              <w:jc w:val="left"/>
              <w:rPr>
                <w:rFonts w:cstheme="minorHAnsi"/>
              </w:rPr>
            </w:pPr>
            <w:r w:rsidRPr="004E004D">
              <w:t>Sugerencias de mejora *:</w:t>
            </w:r>
          </w:p>
        </w:tc>
      </w:tr>
    </w:tbl>
    <w:p w14:paraId="37948C13" w14:textId="77777777" w:rsidR="00757F67" w:rsidRDefault="00757F67" w:rsidP="00757F67">
      <w:pPr>
        <w:spacing w:line="276" w:lineRule="auto"/>
        <w:jc w:val="left"/>
      </w:pPr>
      <w:r w:rsidRPr="004E004D">
        <w:rPr>
          <w:sz w:val="14"/>
        </w:rPr>
        <w:t>*Responder en caso de aplicar.</w:t>
      </w:r>
    </w:p>
    <w:p w14:paraId="45514271" w14:textId="77777777" w:rsidR="00A7577A" w:rsidRDefault="00A7577A">
      <w:pPr>
        <w:spacing w:line="276" w:lineRule="auto"/>
        <w:jc w:val="left"/>
        <w:rPr>
          <w:lang w:val="es-ES"/>
        </w:rPr>
      </w:pPr>
      <w:r>
        <w:rPr>
          <w:lang w:val="es-ES"/>
        </w:rPr>
        <w:br w:type="page"/>
      </w:r>
    </w:p>
    <w:tbl>
      <w:tblPr>
        <w:tblW w:w="9631" w:type="dxa"/>
        <w:tblInd w:w="-1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70" w:type="dxa"/>
          <w:right w:w="70" w:type="dxa"/>
        </w:tblCellMar>
        <w:tblLook w:val="04A0" w:firstRow="1" w:lastRow="0" w:firstColumn="1" w:lastColumn="0" w:noHBand="0" w:noVBand="1"/>
      </w:tblPr>
      <w:tblGrid>
        <w:gridCol w:w="529"/>
        <w:gridCol w:w="1036"/>
        <w:gridCol w:w="911"/>
        <w:gridCol w:w="223"/>
        <w:gridCol w:w="18"/>
        <w:gridCol w:w="532"/>
        <w:gridCol w:w="442"/>
        <w:gridCol w:w="178"/>
        <w:gridCol w:w="43"/>
        <w:gridCol w:w="629"/>
        <w:gridCol w:w="67"/>
        <w:gridCol w:w="413"/>
        <w:gridCol w:w="229"/>
        <w:gridCol w:w="425"/>
        <w:gridCol w:w="426"/>
        <w:gridCol w:w="73"/>
        <w:gridCol w:w="494"/>
        <w:gridCol w:w="425"/>
        <w:gridCol w:w="567"/>
        <w:gridCol w:w="567"/>
        <w:gridCol w:w="251"/>
        <w:gridCol w:w="153"/>
        <w:gridCol w:w="1000"/>
      </w:tblGrid>
      <w:tr w:rsidR="00757F67" w:rsidRPr="00A4499B" w14:paraId="40894C0D" w14:textId="77777777" w:rsidTr="00B96EF5">
        <w:trPr>
          <w:trHeight w:val="340"/>
          <w:tblHeader/>
        </w:trPr>
        <w:tc>
          <w:tcPr>
            <w:tcW w:w="9631" w:type="dxa"/>
            <w:gridSpan w:val="23"/>
            <w:shd w:val="clear" w:color="auto" w:fill="404040" w:themeFill="text1" w:themeFillTint="BF"/>
            <w:vAlign w:val="center"/>
            <w:hideMark/>
          </w:tcPr>
          <w:p w14:paraId="31F93594" w14:textId="77777777" w:rsidR="00757F67" w:rsidRPr="003537D2" w:rsidRDefault="00757F67" w:rsidP="00B96EF5">
            <w:pPr>
              <w:spacing w:after="0" w:line="240" w:lineRule="auto"/>
              <w:jc w:val="center"/>
              <w:rPr>
                <w:lang w:eastAsia="es-MX"/>
              </w:rPr>
            </w:pPr>
            <w:r>
              <w:rPr>
                <w:b/>
                <w:color w:val="FFFFFF" w:themeColor="background1"/>
                <w:lang w:eastAsia="es-MX"/>
              </w:rPr>
              <w:lastRenderedPageBreak/>
              <w:t>Anexo 4</w:t>
            </w:r>
            <w:r w:rsidRPr="00587B73">
              <w:rPr>
                <w:b/>
                <w:color w:val="FFFFFF" w:themeColor="background1"/>
                <w:lang w:eastAsia="es-MX"/>
              </w:rPr>
              <w:t>. Instrumentos de Seguimiento del Desempeño</w:t>
            </w:r>
          </w:p>
        </w:tc>
      </w:tr>
      <w:tr w:rsidR="00757F67" w:rsidRPr="00B47362" w14:paraId="5F85048B" w14:textId="77777777" w:rsidTr="00B96EF5">
        <w:trPr>
          <w:trHeight w:val="567"/>
        </w:trPr>
        <w:tc>
          <w:tcPr>
            <w:tcW w:w="9631" w:type="dxa"/>
            <w:gridSpan w:val="23"/>
            <w:vAlign w:val="center"/>
            <w:hideMark/>
          </w:tcPr>
          <w:p w14:paraId="6E376E07" w14:textId="77777777" w:rsidR="00757F67" w:rsidRPr="00B47362" w:rsidRDefault="00757F67" w:rsidP="00B96EF5">
            <w:pPr>
              <w:spacing w:after="0" w:line="240" w:lineRule="auto"/>
              <w:rPr>
                <w:color w:val="3A3838"/>
                <w:sz w:val="18"/>
                <w:szCs w:val="18"/>
                <w:lang w:eastAsia="es-MX"/>
              </w:rPr>
            </w:pPr>
            <w:r w:rsidRPr="00B47362">
              <w:rPr>
                <w:sz w:val="18"/>
                <w:szCs w:val="18"/>
                <w:lang w:eastAsia="es-MX"/>
              </w:rPr>
              <w:t xml:space="preserve">La instancia evaluadora reportará si el Instrumento de Seguimiento del Desempeño del Pp permite obtener información relevante sobre los siguientes elementos de diseño del Pp. </w:t>
            </w:r>
          </w:p>
        </w:tc>
      </w:tr>
      <w:tr w:rsidR="00757F67" w:rsidRPr="00587B73" w14:paraId="26688516" w14:textId="77777777" w:rsidTr="00B96EF5">
        <w:trPr>
          <w:trHeight w:val="370"/>
        </w:trPr>
        <w:tc>
          <w:tcPr>
            <w:tcW w:w="9631" w:type="dxa"/>
            <w:gridSpan w:val="23"/>
            <w:shd w:val="clear" w:color="auto" w:fill="7F7F7F" w:themeFill="text1" w:themeFillTint="80"/>
            <w:noWrap/>
            <w:vAlign w:val="center"/>
            <w:hideMark/>
          </w:tcPr>
          <w:p w14:paraId="0D0C2808" w14:textId="77777777" w:rsidR="00757F67" w:rsidRPr="00587B73" w:rsidRDefault="00757F67" w:rsidP="00B96EF5">
            <w:pPr>
              <w:spacing w:after="0" w:line="240" w:lineRule="auto"/>
              <w:jc w:val="center"/>
              <w:rPr>
                <w:b/>
                <w:color w:val="FFFFFF" w:themeColor="background1"/>
                <w:sz w:val="18"/>
                <w:szCs w:val="18"/>
                <w:lang w:eastAsia="es-MX"/>
              </w:rPr>
            </w:pPr>
            <w:r w:rsidRPr="00587B73">
              <w:rPr>
                <w:b/>
                <w:color w:val="FFFFFF" w:themeColor="background1"/>
                <w:sz w:val="18"/>
                <w:szCs w:val="18"/>
                <w:lang w:eastAsia="es-MX"/>
              </w:rPr>
              <w:t>Características del Instrumento de Seguimiento del Desempeño</w:t>
            </w:r>
          </w:p>
        </w:tc>
      </w:tr>
      <w:tr w:rsidR="00757F67" w:rsidRPr="00587B73" w14:paraId="7C40ECA5" w14:textId="77777777" w:rsidTr="00B96EF5">
        <w:trPr>
          <w:trHeight w:val="705"/>
        </w:trPr>
        <w:tc>
          <w:tcPr>
            <w:tcW w:w="1565" w:type="dxa"/>
            <w:gridSpan w:val="2"/>
            <w:shd w:val="clear" w:color="auto" w:fill="D9D9D9" w:themeFill="background1" w:themeFillShade="D9"/>
            <w:vAlign w:val="center"/>
            <w:hideMark/>
          </w:tcPr>
          <w:p w14:paraId="12C67017" w14:textId="77777777" w:rsidR="00757F67" w:rsidRPr="00587B73" w:rsidRDefault="00757F67" w:rsidP="00B96EF5">
            <w:pPr>
              <w:spacing w:after="0" w:line="240" w:lineRule="auto"/>
              <w:jc w:val="center"/>
              <w:rPr>
                <w:b/>
                <w:color w:val="000000"/>
                <w:sz w:val="15"/>
                <w:szCs w:val="15"/>
                <w:lang w:eastAsia="es-MX"/>
              </w:rPr>
            </w:pPr>
            <w:r w:rsidRPr="00587B73">
              <w:rPr>
                <w:b/>
                <w:color w:val="000000"/>
                <w:sz w:val="15"/>
                <w:szCs w:val="15"/>
                <w:lang w:eastAsia="es-MX"/>
              </w:rPr>
              <w:t>Criterio</w:t>
            </w:r>
          </w:p>
        </w:tc>
        <w:tc>
          <w:tcPr>
            <w:tcW w:w="911" w:type="dxa"/>
            <w:shd w:val="clear" w:color="auto" w:fill="D9D9D9" w:themeFill="background1" w:themeFillShade="D9"/>
            <w:vAlign w:val="center"/>
            <w:hideMark/>
          </w:tcPr>
          <w:p w14:paraId="61C6E6B0" w14:textId="77777777" w:rsidR="00757F67" w:rsidRPr="00587B73" w:rsidRDefault="00757F67" w:rsidP="00B96EF5">
            <w:pPr>
              <w:spacing w:after="0" w:line="240" w:lineRule="auto"/>
              <w:jc w:val="center"/>
              <w:rPr>
                <w:b/>
                <w:color w:val="3A3838"/>
                <w:sz w:val="13"/>
                <w:szCs w:val="15"/>
                <w:lang w:eastAsia="es-MX"/>
              </w:rPr>
            </w:pPr>
            <w:r w:rsidRPr="00587B73">
              <w:rPr>
                <w:b/>
                <w:color w:val="3A3838"/>
                <w:sz w:val="13"/>
                <w:szCs w:val="15"/>
                <w:lang w:eastAsia="es-MX"/>
              </w:rPr>
              <w:t>Respuesta</w:t>
            </w:r>
          </w:p>
        </w:tc>
        <w:tc>
          <w:tcPr>
            <w:tcW w:w="773" w:type="dxa"/>
            <w:gridSpan w:val="3"/>
            <w:shd w:val="clear" w:color="auto" w:fill="D9D9D9" w:themeFill="background1" w:themeFillShade="D9"/>
            <w:vAlign w:val="center"/>
            <w:hideMark/>
          </w:tcPr>
          <w:p w14:paraId="268CE0F4" w14:textId="77777777" w:rsidR="00757F67" w:rsidRPr="00587B73" w:rsidRDefault="00757F67" w:rsidP="00B96EF5">
            <w:pPr>
              <w:spacing w:after="0" w:line="240" w:lineRule="auto"/>
              <w:jc w:val="center"/>
              <w:rPr>
                <w:b/>
                <w:color w:val="3A3838"/>
                <w:sz w:val="13"/>
                <w:szCs w:val="15"/>
                <w:lang w:eastAsia="es-MX"/>
              </w:rPr>
            </w:pPr>
            <w:r w:rsidRPr="00587B73">
              <w:rPr>
                <w:b/>
                <w:color w:val="3A3838"/>
                <w:sz w:val="13"/>
                <w:szCs w:val="15"/>
                <w:lang w:eastAsia="es-MX"/>
              </w:rPr>
              <w:t>Nombre del indicador</w:t>
            </w:r>
          </w:p>
        </w:tc>
        <w:tc>
          <w:tcPr>
            <w:tcW w:w="663" w:type="dxa"/>
            <w:gridSpan w:val="3"/>
            <w:shd w:val="clear" w:color="auto" w:fill="D9D9D9" w:themeFill="background1" w:themeFillShade="D9"/>
            <w:vAlign w:val="center"/>
            <w:hideMark/>
          </w:tcPr>
          <w:p w14:paraId="059EC384" w14:textId="77777777" w:rsidR="00757F67" w:rsidRPr="00587B73" w:rsidRDefault="00757F67" w:rsidP="00B96EF5">
            <w:pPr>
              <w:spacing w:after="0" w:line="240" w:lineRule="auto"/>
              <w:jc w:val="center"/>
              <w:rPr>
                <w:b/>
                <w:color w:val="3A3838"/>
                <w:sz w:val="13"/>
                <w:szCs w:val="15"/>
                <w:lang w:eastAsia="es-MX"/>
              </w:rPr>
            </w:pPr>
            <w:r w:rsidRPr="00587B73">
              <w:rPr>
                <w:b/>
                <w:color w:val="3A3838"/>
                <w:sz w:val="13"/>
                <w:szCs w:val="15"/>
                <w:lang w:eastAsia="es-MX"/>
              </w:rPr>
              <w:t>Definición</w:t>
            </w:r>
          </w:p>
        </w:tc>
        <w:tc>
          <w:tcPr>
            <w:tcW w:w="696" w:type="dxa"/>
            <w:gridSpan w:val="2"/>
            <w:shd w:val="clear" w:color="auto" w:fill="D9D9D9" w:themeFill="background1" w:themeFillShade="D9"/>
            <w:vAlign w:val="center"/>
            <w:hideMark/>
          </w:tcPr>
          <w:p w14:paraId="36BF4E62" w14:textId="77777777" w:rsidR="00757F67" w:rsidRPr="00587B73" w:rsidRDefault="00757F67" w:rsidP="00B96EF5">
            <w:pPr>
              <w:spacing w:after="0" w:line="240" w:lineRule="auto"/>
              <w:jc w:val="center"/>
              <w:rPr>
                <w:b/>
                <w:color w:val="3A3838"/>
                <w:sz w:val="13"/>
                <w:szCs w:val="15"/>
                <w:lang w:eastAsia="es-MX"/>
              </w:rPr>
            </w:pPr>
            <w:r w:rsidRPr="00587B73">
              <w:rPr>
                <w:b/>
                <w:color w:val="3A3838"/>
                <w:sz w:val="13"/>
                <w:szCs w:val="15"/>
                <w:lang w:eastAsia="es-MX"/>
              </w:rPr>
              <w:t>Método de cálculo</w:t>
            </w:r>
          </w:p>
        </w:tc>
        <w:tc>
          <w:tcPr>
            <w:tcW w:w="1067" w:type="dxa"/>
            <w:gridSpan w:val="3"/>
            <w:shd w:val="clear" w:color="auto" w:fill="D9D9D9" w:themeFill="background1" w:themeFillShade="D9"/>
            <w:vAlign w:val="center"/>
            <w:hideMark/>
          </w:tcPr>
          <w:p w14:paraId="642EDE9D" w14:textId="77777777" w:rsidR="00757F67" w:rsidRPr="00587B73" w:rsidRDefault="00757F67" w:rsidP="00B96EF5">
            <w:pPr>
              <w:spacing w:after="0" w:line="240" w:lineRule="auto"/>
              <w:jc w:val="center"/>
              <w:rPr>
                <w:b/>
                <w:color w:val="3A3838"/>
                <w:sz w:val="13"/>
                <w:szCs w:val="15"/>
                <w:lang w:eastAsia="es-MX"/>
              </w:rPr>
            </w:pPr>
            <w:r w:rsidRPr="00587B73">
              <w:rPr>
                <w:b/>
                <w:color w:val="3A3838"/>
                <w:sz w:val="13"/>
                <w:szCs w:val="15"/>
                <w:lang w:eastAsia="es-MX"/>
              </w:rPr>
              <w:t>Unidad de medida</w:t>
            </w:r>
          </w:p>
        </w:tc>
        <w:tc>
          <w:tcPr>
            <w:tcW w:w="993" w:type="dxa"/>
            <w:gridSpan w:val="3"/>
            <w:shd w:val="clear" w:color="auto" w:fill="D9D9D9" w:themeFill="background1" w:themeFillShade="D9"/>
            <w:vAlign w:val="center"/>
            <w:hideMark/>
          </w:tcPr>
          <w:p w14:paraId="751F2524" w14:textId="77777777" w:rsidR="00757F67" w:rsidRPr="00587B73" w:rsidRDefault="00757F67" w:rsidP="00B96EF5">
            <w:pPr>
              <w:spacing w:after="0" w:line="240" w:lineRule="auto"/>
              <w:jc w:val="center"/>
              <w:rPr>
                <w:b/>
                <w:color w:val="3A3838"/>
                <w:sz w:val="13"/>
                <w:szCs w:val="15"/>
                <w:lang w:eastAsia="es-MX"/>
              </w:rPr>
            </w:pPr>
            <w:r w:rsidRPr="00587B73">
              <w:rPr>
                <w:b/>
                <w:color w:val="3A3838"/>
                <w:sz w:val="13"/>
                <w:szCs w:val="15"/>
                <w:lang w:eastAsia="es-MX"/>
              </w:rPr>
              <w:t>Frecuencia de medición</w:t>
            </w:r>
          </w:p>
        </w:tc>
        <w:tc>
          <w:tcPr>
            <w:tcW w:w="992" w:type="dxa"/>
            <w:gridSpan w:val="2"/>
            <w:shd w:val="clear" w:color="auto" w:fill="D9D9D9" w:themeFill="background1" w:themeFillShade="D9"/>
            <w:vAlign w:val="center"/>
            <w:hideMark/>
          </w:tcPr>
          <w:p w14:paraId="46E0DCCD" w14:textId="77777777" w:rsidR="00757F67" w:rsidRPr="00587B73" w:rsidRDefault="00757F67" w:rsidP="00B96EF5">
            <w:pPr>
              <w:spacing w:after="0" w:line="240" w:lineRule="auto"/>
              <w:jc w:val="center"/>
              <w:rPr>
                <w:b/>
                <w:color w:val="3A3838"/>
                <w:sz w:val="13"/>
                <w:szCs w:val="15"/>
                <w:lang w:eastAsia="es-MX"/>
              </w:rPr>
            </w:pPr>
            <w:r w:rsidRPr="00587B73">
              <w:rPr>
                <w:b/>
                <w:color w:val="3A3838"/>
                <w:sz w:val="13"/>
                <w:szCs w:val="15"/>
                <w:lang w:eastAsia="es-MX"/>
              </w:rPr>
              <w:t>Línea base</w:t>
            </w:r>
          </w:p>
        </w:tc>
        <w:tc>
          <w:tcPr>
            <w:tcW w:w="971" w:type="dxa"/>
            <w:gridSpan w:val="3"/>
            <w:shd w:val="clear" w:color="auto" w:fill="D9D9D9" w:themeFill="background1" w:themeFillShade="D9"/>
            <w:vAlign w:val="center"/>
            <w:hideMark/>
          </w:tcPr>
          <w:p w14:paraId="3B836E94" w14:textId="77777777" w:rsidR="00757F67" w:rsidRPr="00587B73" w:rsidRDefault="00757F67" w:rsidP="00B96EF5">
            <w:pPr>
              <w:spacing w:after="0" w:line="240" w:lineRule="auto"/>
              <w:jc w:val="center"/>
              <w:rPr>
                <w:b/>
                <w:color w:val="3A3838"/>
                <w:sz w:val="13"/>
                <w:szCs w:val="15"/>
                <w:lang w:eastAsia="es-MX"/>
              </w:rPr>
            </w:pPr>
            <w:r w:rsidRPr="00587B73">
              <w:rPr>
                <w:b/>
                <w:color w:val="3A3838"/>
                <w:sz w:val="13"/>
                <w:szCs w:val="15"/>
                <w:lang w:eastAsia="es-MX"/>
              </w:rPr>
              <w:t>Comportamiento del indicador</w:t>
            </w:r>
          </w:p>
        </w:tc>
        <w:tc>
          <w:tcPr>
            <w:tcW w:w="1000" w:type="dxa"/>
            <w:shd w:val="clear" w:color="auto" w:fill="D9D9D9" w:themeFill="background1" w:themeFillShade="D9"/>
            <w:vAlign w:val="center"/>
            <w:hideMark/>
          </w:tcPr>
          <w:p w14:paraId="3C35EFE5" w14:textId="77777777" w:rsidR="00757F67" w:rsidRPr="00587B73" w:rsidRDefault="00757F67" w:rsidP="00B96EF5">
            <w:pPr>
              <w:spacing w:after="0" w:line="240" w:lineRule="auto"/>
              <w:jc w:val="center"/>
              <w:rPr>
                <w:b/>
                <w:color w:val="3A3838"/>
                <w:sz w:val="13"/>
                <w:szCs w:val="15"/>
                <w:lang w:eastAsia="es-MX"/>
              </w:rPr>
            </w:pPr>
            <w:r w:rsidRPr="00587B73">
              <w:rPr>
                <w:b/>
                <w:color w:val="3A3838"/>
                <w:sz w:val="13"/>
                <w:szCs w:val="15"/>
                <w:lang w:eastAsia="es-MX"/>
              </w:rPr>
              <w:t>Parámetro de Semaforización</w:t>
            </w:r>
          </w:p>
        </w:tc>
      </w:tr>
      <w:tr w:rsidR="00757F67" w:rsidRPr="00A4499B" w14:paraId="609DF0E6" w14:textId="77777777" w:rsidTr="00B96EF5">
        <w:trPr>
          <w:trHeight w:val="355"/>
        </w:trPr>
        <w:tc>
          <w:tcPr>
            <w:tcW w:w="1565" w:type="dxa"/>
            <w:gridSpan w:val="2"/>
            <w:shd w:val="clear" w:color="auto" w:fill="D9D9D9" w:themeFill="background1" w:themeFillShade="D9"/>
            <w:vAlign w:val="center"/>
            <w:hideMark/>
          </w:tcPr>
          <w:p w14:paraId="61C36894" w14:textId="77777777" w:rsidR="00757F67" w:rsidRPr="00B47362" w:rsidRDefault="00757F67" w:rsidP="00B96EF5">
            <w:pPr>
              <w:spacing w:after="0" w:line="240" w:lineRule="auto"/>
              <w:jc w:val="left"/>
              <w:rPr>
                <w:color w:val="3A3838"/>
                <w:sz w:val="16"/>
                <w:szCs w:val="16"/>
                <w:lang w:eastAsia="es-MX"/>
              </w:rPr>
            </w:pPr>
            <w:r w:rsidRPr="00B47362">
              <w:rPr>
                <w:color w:val="3A3838"/>
                <w:sz w:val="16"/>
                <w:szCs w:val="16"/>
                <w:lang w:eastAsia="es-MX"/>
              </w:rPr>
              <w:t>El cambio producido en la población objetivo derivado de la ejecución del Pp</w:t>
            </w:r>
          </w:p>
        </w:tc>
        <w:tc>
          <w:tcPr>
            <w:tcW w:w="911" w:type="dxa"/>
            <w:shd w:val="clear" w:color="auto" w:fill="auto"/>
            <w:noWrap/>
            <w:vAlign w:val="center"/>
            <w:hideMark/>
          </w:tcPr>
          <w:p w14:paraId="208FF286" w14:textId="77777777" w:rsidR="00757F67" w:rsidRPr="00B47362" w:rsidRDefault="00757F67" w:rsidP="00B96EF5">
            <w:pPr>
              <w:spacing w:after="0" w:line="240" w:lineRule="auto"/>
              <w:jc w:val="center"/>
              <w:rPr>
                <w:i/>
                <w:iCs/>
                <w:color w:val="3A3838"/>
                <w:sz w:val="16"/>
                <w:szCs w:val="16"/>
                <w:lang w:eastAsia="es-MX"/>
              </w:rPr>
            </w:pPr>
            <w:r w:rsidRPr="00B47362">
              <w:rPr>
                <w:i/>
                <w:iCs/>
                <w:color w:val="3A3838"/>
                <w:sz w:val="16"/>
                <w:szCs w:val="16"/>
                <w:lang w:eastAsia="es-MX"/>
              </w:rPr>
              <w:t>Sí/No</w:t>
            </w:r>
          </w:p>
        </w:tc>
        <w:tc>
          <w:tcPr>
            <w:tcW w:w="773" w:type="dxa"/>
            <w:gridSpan w:val="3"/>
            <w:shd w:val="clear" w:color="auto" w:fill="auto"/>
            <w:noWrap/>
            <w:vAlign w:val="center"/>
            <w:hideMark/>
          </w:tcPr>
          <w:p w14:paraId="4D57C2B7" w14:textId="77777777" w:rsidR="00757F67" w:rsidRPr="00B47362" w:rsidRDefault="00757F67" w:rsidP="00B96EF5">
            <w:pPr>
              <w:spacing w:after="0" w:line="240" w:lineRule="auto"/>
              <w:jc w:val="center"/>
              <w:rPr>
                <w:color w:val="3A3838"/>
                <w:sz w:val="16"/>
                <w:szCs w:val="16"/>
                <w:lang w:eastAsia="es-MX"/>
              </w:rPr>
            </w:pPr>
          </w:p>
        </w:tc>
        <w:tc>
          <w:tcPr>
            <w:tcW w:w="663" w:type="dxa"/>
            <w:gridSpan w:val="3"/>
            <w:shd w:val="clear" w:color="auto" w:fill="auto"/>
            <w:noWrap/>
            <w:vAlign w:val="center"/>
            <w:hideMark/>
          </w:tcPr>
          <w:p w14:paraId="3AD5BD9F" w14:textId="77777777" w:rsidR="00757F67" w:rsidRPr="003537D2" w:rsidRDefault="00757F67" w:rsidP="00B96EF5">
            <w:pPr>
              <w:spacing w:after="0" w:line="240" w:lineRule="auto"/>
              <w:jc w:val="center"/>
              <w:rPr>
                <w:color w:val="3A3838"/>
                <w:szCs w:val="20"/>
                <w:lang w:eastAsia="es-MX"/>
              </w:rPr>
            </w:pPr>
          </w:p>
        </w:tc>
        <w:tc>
          <w:tcPr>
            <w:tcW w:w="696" w:type="dxa"/>
            <w:gridSpan w:val="2"/>
            <w:shd w:val="clear" w:color="auto" w:fill="auto"/>
            <w:noWrap/>
            <w:vAlign w:val="center"/>
            <w:hideMark/>
          </w:tcPr>
          <w:p w14:paraId="34D8601E" w14:textId="77777777" w:rsidR="00757F67" w:rsidRPr="003537D2" w:rsidRDefault="00757F67" w:rsidP="00B96EF5">
            <w:pPr>
              <w:spacing w:after="0" w:line="240" w:lineRule="auto"/>
              <w:jc w:val="center"/>
              <w:rPr>
                <w:color w:val="3A3838"/>
                <w:szCs w:val="20"/>
                <w:lang w:eastAsia="es-MX"/>
              </w:rPr>
            </w:pPr>
          </w:p>
        </w:tc>
        <w:tc>
          <w:tcPr>
            <w:tcW w:w="1067" w:type="dxa"/>
            <w:gridSpan w:val="3"/>
            <w:shd w:val="clear" w:color="auto" w:fill="auto"/>
            <w:noWrap/>
            <w:vAlign w:val="center"/>
            <w:hideMark/>
          </w:tcPr>
          <w:p w14:paraId="6BEC3331" w14:textId="77777777" w:rsidR="00757F67" w:rsidRPr="003537D2" w:rsidRDefault="00757F67" w:rsidP="00B96EF5">
            <w:pPr>
              <w:spacing w:after="0" w:line="240" w:lineRule="auto"/>
              <w:jc w:val="center"/>
              <w:rPr>
                <w:color w:val="3A3838"/>
                <w:szCs w:val="20"/>
                <w:lang w:eastAsia="es-MX"/>
              </w:rPr>
            </w:pPr>
          </w:p>
        </w:tc>
        <w:tc>
          <w:tcPr>
            <w:tcW w:w="993" w:type="dxa"/>
            <w:gridSpan w:val="3"/>
            <w:shd w:val="clear" w:color="auto" w:fill="auto"/>
            <w:noWrap/>
            <w:vAlign w:val="center"/>
            <w:hideMark/>
          </w:tcPr>
          <w:p w14:paraId="5F74C5E7" w14:textId="77777777" w:rsidR="00757F67" w:rsidRPr="003537D2" w:rsidRDefault="00757F67" w:rsidP="00B96EF5">
            <w:pPr>
              <w:spacing w:after="0" w:line="240" w:lineRule="auto"/>
              <w:jc w:val="center"/>
              <w:rPr>
                <w:color w:val="3A3838"/>
                <w:szCs w:val="20"/>
                <w:lang w:eastAsia="es-MX"/>
              </w:rPr>
            </w:pPr>
          </w:p>
        </w:tc>
        <w:tc>
          <w:tcPr>
            <w:tcW w:w="992" w:type="dxa"/>
            <w:gridSpan w:val="2"/>
            <w:shd w:val="clear" w:color="auto" w:fill="auto"/>
            <w:noWrap/>
            <w:vAlign w:val="center"/>
            <w:hideMark/>
          </w:tcPr>
          <w:p w14:paraId="1DD9065D" w14:textId="77777777" w:rsidR="00757F67" w:rsidRPr="003537D2" w:rsidRDefault="00757F67" w:rsidP="00B96EF5">
            <w:pPr>
              <w:spacing w:after="0" w:line="240" w:lineRule="auto"/>
              <w:jc w:val="center"/>
              <w:rPr>
                <w:color w:val="3A3838"/>
                <w:szCs w:val="20"/>
                <w:lang w:eastAsia="es-MX"/>
              </w:rPr>
            </w:pPr>
          </w:p>
        </w:tc>
        <w:tc>
          <w:tcPr>
            <w:tcW w:w="971" w:type="dxa"/>
            <w:gridSpan w:val="3"/>
            <w:shd w:val="clear" w:color="auto" w:fill="auto"/>
            <w:noWrap/>
            <w:vAlign w:val="center"/>
            <w:hideMark/>
          </w:tcPr>
          <w:p w14:paraId="29D5D04A" w14:textId="77777777" w:rsidR="00757F67" w:rsidRPr="003537D2" w:rsidRDefault="00757F67" w:rsidP="00B96EF5">
            <w:pPr>
              <w:spacing w:after="0" w:line="240" w:lineRule="auto"/>
              <w:jc w:val="center"/>
              <w:rPr>
                <w:color w:val="3A3838"/>
                <w:szCs w:val="20"/>
                <w:lang w:eastAsia="es-MX"/>
              </w:rPr>
            </w:pPr>
          </w:p>
        </w:tc>
        <w:tc>
          <w:tcPr>
            <w:tcW w:w="1000" w:type="dxa"/>
            <w:shd w:val="clear" w:color="auto" w:fill="auto"/>
            <w:noWrap/>
            <w:vAlign w:val="center"/>
          </w:tcPr>
          <w:p w14:paraId="0AA46AB2" w14:textId="77777777" w:rsidR="00757F67" w:rsidRPr="003537D2" w:rsidRDefault="00757F67" w:rsidP="00B96EF5">
            <w:pPr>
              <w:spacing w:after="0" w:line="240" w:lineRule="auto"/>
              <w:jc w:val="center"/>
              <w:rPr>
                <w:color w:val="3A3838"/>
                <w:szCs w:val="20"/>
                <w:lang w:eastAsia="es-MX"/>
              </w:rPr>
            </w:pPr>
            <w:r w:rsidRPr="00B47362">
              <w:rPr>
                <w:i/>
                <w:iCs/>
                <w:color w:val="3A3838"/>
                <w:sz w:val="16"/>
                <w:szCs w:val="16"/>
                <w:lang w:eastAsia="es-MX"/>
              </w:rPr>
              <w:t>Sí/No</w:t>
            </w:r>
          </w:p>
        </w:tc>
      </w:tr>
      <w:tr w:rsidR="00757F67" w:rsidRPr="00A4499B" w14:paraId="5B7BC20E" w14:textId="77777777" w:rsidTr="00B96EF5">
        <w:trPr>
          <w:trHeight w:val="355"/>
        </w:trPr>
        <w:tc>
          <w:tcPr>
            <w:tcW w:w="1565" w:type="dxa"/>
            <w:gridSpan w:val="2"/>
            <w:shd w:val="clear" w:color="auto" w:fill="D9D9D9" w:themeFill="background1" w:themeFillShade="D9"/>
            <w:vAlign w:val="center"/>
            <w:hideMark/>
          </w:tcPr>
          <w:p w14:paraId="262F9746" w14:textId="77777777" w:rsidR="00757F67" w:rsidRPr="00B47362" w:rsidRDefault="00757F67" w:rsidP="00B96EF5">
            <w:pPr>
              <w:spacing w:after="0" w:line="240" w:lineRule="auto"/>
              <w:jc w:val="left"/>
              <w:rPr>
                <w:color w:val="3A3838"/>
                <w:sz w:val="16"/>
                <w:szCs w:val="16"/>
                <w:lang w:eastAsia="es-MX"/>
              </w:rPr>
            </w:pPr>
            <w:r w:rsidRPr="00B47362">
              <w:rPr>
                <w:color w:val="3A3838"/>
                <w:sz w:val="16"/>
                <w:szCs w:val="16"/>
                <w:lang w:eastAsia="es-MX"/>
              </w:rPr>
              <w:t>La cobertura de la población</w:t>
            </w:r>
            <w:r>
              <w:rPr>
                <w:color w:val="3A3838"/>
                <w:sz w:val="16"/>
                <w:szCs w:val="16"/>
                <w:lang w:eastAsia="es-MX"/>
              </w:rPr>
              <w:t xml:space="preserve"> objetivo</w:t>
            </w:r>
          </w:p>
        </w:tc>
        <w:tc>
          <w:tcPr>
            <w:tcW w:w="911" w:type="dxa"/>
            <w:shd w:val="clear" w:color="auto" w:fill="auto"/>
            <w:noWrap/>
            <w:vAlign w:val="center"/>
            <w:hideMark/>
          </w:tcPr>
          <w:p w14:paraId="0ACB2B9B" w14:textId="77777777" w:rsidR="00757F67" w:rsidRPr="00B47362" w:rsidRDefault="00757F67" w:rsidP="00B96EF5">
            <w:pPr>
              <w:spacing w:after="0" w:line="240" w:lineRule="auto"/>
              <w:jc w:val="center"/>
              <w:rPr>
                <w:i/>
                <w:iCs/>
                <w:color w:val="3A3838"/>
                <w:sz w:val="16"/>
                <w:szCs w:val="16"/>
                <w:lang w:eastAsia="es-MX"/>
              </w:rPr>
            </w:pPr>
            <w:r w:rsidRPr="00B47362">
              <w:rPr>
                <w:i/>
                <w:iCs/>
                <w:color w:val="3A3838"/>
                <w:sz w:val="16"/>
                <w:szCs w:val="16"/>
                <w:lang w:eastAsia="es-MX"/>
              </w:rPr>
              <w:t>Sí/No</w:t>
            </w:r>
          </w:p>
        </w:tc>
        <w:tc>
          <w:tcPr>
            <w:tcW w:w="773" w:type="dxa"/>
            <w:gridSpan w:val="3"/>
            <w:shd w:val="clear" w:color="auto" w:fill="auto"/>
            <w:noWrap/>
            <w:vAlign w:val="center"/>
            <w:hideMark/>
          </w:tcPr>
          <w:p w14:paraId="2F547E40" w14:textId="77777777" w:rsidR="00757F67" w:rsidRPr="00B47362" w:rsidRDefault="00757F67" w:rsidP="00B96EF5">
            <w:pPr>
              <w:spacing w:after="0" w:line="240" w:lineRule="auto"/>
              <w:jc w:val="center"/>
              <w:rPr>
                <w:color w:val="3A3838"/>
                <w:sz w:val="16"/>
                <w:szCs w:val="16"/>
                <w:lang w:eastAsia="es-MX"/>
              </w:rPr>
            </w:pPr>
          </w:p>
        </w:tc>
        <w:tc>
          <w:tcPr>
            <w:tcW w:w="663" w:type="dxa"/>
            <w:gridSpan w:val="3"/>
            <w:shd w:val="clear" w:color="auto" w:fill="auto"/>
            <w:noWrap/>
            <w:vAlign w:val="center"/>
            <w:hideMark/>
          </w:tcPr>
          <w:p w14:paraId="577C25C8" w14:textId="77777777" w:rsidR="00757F67" w:rsidRPr="003537D2" w:rsidRDefault="00757F67" w:rsidP="00B96EF5">
            <w:pPr>
              <w:spacing w:after="0" w:line="240" w:lineRule="auto"/>
              <w:jc w:val="center"/>
              <w:rPr>
                <w:color w:val="3A3838"/>
                <w:szCs w:val="20"/>
                <w:lang w:eastAsia="es-MX"/>
              </w:rPr>
            </w:pPr>
          </w:p>
        </w:tc>
        <w:tc>
          <w:tcPr>
            <w:tcW w:w="696" w:type="dxa"/>
            <w:gridSpan w:val="2"/>
            <w:shd w:val="clear" w:color="auto" w:fill="auto"/>
            <w:noWrap/>
            <w:vAlign w:val="center"/>
            <w:hideMark/>
          </w:tcPr>
          <w:p w14:paraId="50C23CE7" w14:textId="77777777" w:rsidR="00757F67" w:rsidRPr="003537D2" w:rsidRDefault="00757F67" w:rsidP="00B96EF5">
            <w:pPr>
              <w:spacing w:after="0" w:line="240" w:lineRule="auto"/>
              <w:jc w:val="center"/>
              <w:rPr>
                <w:color w:val="3A3838"/>
                <w:szCs w:val="20"/>
                <w:lang w:eastAsia="es-MX"/>
              </w:rPr>
            </w:pPr>
          </w:p>
        </w:tc>
        <w:tc>
          <w:tcPr>
            <w:tcW w:w="1067" w:type="dxa"/>
            <w:gridSpan w:val="3"/>
            <w:shd w:val="clear" w:color="auto" w:fill="auto"/>
            <w:noWrap/>
            <w:vAlign w:val="center"/>
            <w:hideMark/>
          </w:tcPr>
          <w:p w14:paraId="46A73C30" w14:textId="77777777" w:rsidR="00757F67" w:rsidRPr="003537D2" w:rsidRDefault="00757F67" w:rsidP="00B96EF5">
            <w:pPr>
              <w:spacing w:after="0" w:line="240" w:lineRule="auto"/>
              <w:jc w:val="center"/>
              <w:rPr>
                <w:color w:val="3A3838"/>
                <w:szCs w:val="20"/>
                <w:lang w:eastAsia="es-MX"/>
              </w:rPr>
            </w:pPr>
          </w:p>
        </w:tc>
        <w:tc>
          <w:tcPr>
            <w:tcW w:w="993" w:type="dxa"/>
            <w:gridSpan w:val="3"/>
            <w:shd w:val="clear" w:color="auto" w:fill="auto"/>
            <w:noWrap/>
            <w:vAlign w:val="center"/>
            <w:hideMark/>
          </w:tcPr>
          <w:p w14:paraId="18BCE837" w14:textId="77777777" w:rsidR="00757F67" w:rsidRPr="003537D2" w:rsidRDefault="00757F67" w:rsidP="00B96EF5">
            <w:pPr>
              <w:spacing w:after="0" w:line="240" w:lineRule="auto"/>
              <w:jc w:val="center"/>
              <w:rPr>
                <w:color w:val="3A3838"/>
                <w:szCs w:val="20"/>
                <w:lang w:eastAsia="es-MX"/>
              </w:rPr>
            </w:pPr>
          </w:p>
        </w:tc>
        <w:tc>
          <w:tcPr>
            <w:tcW w:w="992" w:type="dxa"/>
            <w:gridSpan w:val="2"/>
            <w:shd w:val="clear" w:color="auto" w:fill="auto"/>
            <w:noWrap/>
            <w:vAlign w:val="center"/>
            <w:hideMark/>
          </w:tcPr>
          <w:p w14:paraId="2225333D" w14:textId="77777777" w:rsidR="00757F67" w:rsidRPr="003537D2" w:rsidRDefault="00757F67" w:rsidP="00B96EF5">
            <w:pPr>
              <w:spacing w:after="0" w:line="240" w:lineRule="auto"/>
              <w:jc w:val="center"/>
              <w:rPr>
                <w:color w:val="3A3838"/>
                <w:szCs w:val="20"/>
                <w:lang w:eastAsia="es-MX"/>
              </w:rPr>
            </w:pPr>
          </w:p>
        </w:tc>
        <w:tc>
          <w:tcPr>
            <w:tcW w:w="971" w:type="dxa"/>
            <w:gridSpan w:val="3"/>
            <w:shd w:val="clear" w:color="auto" w:fill="auto"/>
            <w:noWrap/>
            <w:vAlign w:val="center"/>
            <w:hideMark/>
          </w:tcPr>
          <w:p w14:paraId="082B79EA" w14:textId="77777777" w:rsidR="00757F67" w:rsidRPr="003537D2" w:rsidRDefault="00757F67" w:rsidP="00B96EF5">
            <w:pPr>
              <w:spacing w:after="0" w:line="240" w:lineRule="auto"/>
              <w:jc w:val="center"/>
              <w:rPr>
                <w:color w:val="3A3838"/>
                <w:szCs w:val="20"/>
                <w:lang w:eastAsia="es-MX"/>
              </w:rPr>
            </w:pPr>
          </w:p>
        </w:tc>
        <w:tc>
          <w:tcPr>
            <w:tcW w:w="1000" w:type="dxa"/>
            <w:shd w:val="clear" w:color="auto" w:fill="auto"/>
            <w:noWrap/>
            <w:vAlign w:val="center"/>
          </w:tcPr>
          <w:p w14:paraId="06F0B5D1" w14:textId="77777777" w:rsidR="00757F67" w:rsidRPr="003537D2" w:rsidRDefault="00757F67" w:rsidP="00B96EF5">
            <w:pPr>
              <w:spacing w:after="0" w:line="240" w:lineRule="auto"/>
              <w:jc w:val="center"/>
              <w:rPr>
                <w:color w:val="3A3838"/>
                <w:szCs w:val="20"/>
                <w:lang w:eastAsia="es-MX"/>
              </w:rPr>
            </w:pPr>
            <w:r w:rsidRPr="00B47362">
              <w:rPr>
                <w:i/>
                <w:iCs/>
                <w:color w:val="3A3838"/>
                <w:sz w:val="16"/>
                <w:szCs w:val="16"/>
                <w:lang w:eastAsia="es-MX"/>
              </w:rPr>
              <w:t>Sí/No</w:t>
            </w:r>
          </w:p>
        </w:tc>
      </w:tr>
      <w:tr w:rsidR="00757F67" w:rsidRPr="00A4499B" w14:paraId="1D7DD932" w14:textId="77777777" w:rsidTr="00B96EF5">
        <w:trPr>
          <w:trHeight w:val="355"/>
        </w:trPr>
        <w:tc>
          <w:tcPr>
            <w:tcW w:w="1565" w:type="dxa"/>
            <w:gridSpan w:val="2"/>
            <w:shd w:val="clear" w:color="auto" w:fill="D9D9D9" w:themeFill="background1" w:themeFillShade="D9"/>
            <w:vAlign w:val="center"/>
            <w:hideMark/>
          </w:tcPr>
          <w:p w14:paraId="35D07697" w14:textId="77777777" w:rsidR="00757F67" w:rsidRPr="00B47362" w:rsidRDefault="00757F67" w:rsidP="00B96EF5">
            <w:pPr>
              <w:spacing w:after="0" w:line="240" w:lineRule="auto"/>
              <w:jc w:val="left"/>
              <w:rPr>
                <w:color w:val="3A3838"/>
                <w:sz w:val="16"/>
                <w:szCs w:val="16"/>
                <w:lang w:eastAsia="es-MX"/>
              </w:rPr>
            </w:pPr>
            <w:r w:rsidRPr="00B47362">
              <w:rPr>
                <w:color w:val="3A3838"/>
                <w:sz w:val="16"/>
                <w:szCs w:val="16"/>
                <w:lang w:eastAsia="es-MX"/>
              </w:rPr>
              <w:t>La generación y/o entrega de los bienes</w:t>
            </w:r>
            <w:r>
              <w:rPr>
                <w:color w:val="3A3838"/>
                <w:sz w:val="16"/>
                <w:szCs w:val="16"/>
                <w:lang w:eastAsia="es-MX"/>
              </w:rPr>
              <w:t xml:space="preserve"> y/o </w:t>
            </w:r>
            <w:r w:rsidRPr="00B47362">
              <w:rPr>
                <w:color w:val="3A3838"/>
                <w:sz w:val="16"/>
                <w:szCs w:val="16"/>
                <w:lang w:eastAsia="es-MX"/>
              </w:rPr>
              <w:t>servicios</w:t>
            </w:r>
            <w:r>
              <w:rPr>
                <w:color w:val="3A3838"/>
                <w:sz w:val="16"/>
                <w:szCs w:val="16"/>
                <w:lang w:eastAsia="es-MX"/>
              </w:rPr>
              <w:t xml:space="preserve"> </w:t>
            </w:r>
          </w:p>
        </w:tc>
        <w:tc>
          <w:tcPr>
            <w:tcW w:w="911" w:type="dxa"/>
            <w:shd w:val="clear" w:color="auto" w:fill="auto"/>
            <w:noWrap/>
            <w:vAlign w:val="center"/>
            <w:hideMark/>
          </w:tcPr>
          <w:p w14:paraId="19626117" w14:textId="77777777" w:rsidR="00757F67" w:rsidRPr="00B47362" w:rsidRDefault="00757F67" w:rsidP="00B96EF5">
            <w:pPr>
              <w:spacing w:after="0" w:line="240" w:lineRule="auto"/>
              <w:jc w:val="center"/>
              <w:rPr>
                <w:i/>
                <w:iCs/>
                <w:color w:val="3A3838"/>
                <w:sz w:val="16"/>
                <w:szCs w:val="16"/>
                <w:lang w:eastAsia="es-MX"/>
              </w:rPr>
            </w:pPr>
            <w:r w:rsidRPr="00B47362">
              <w:rPr>
                <w:i/>
                <w:iCs/>
                <w:color w:val="3A3838"/>
                <w:sz w:val="16"/>
                <w:szCs w:val="16"/>
                <w:lang w:eastAsia="es-MX"/>
              </w:rPr>
              <w:t>Sí/No</w:t>
            </w:r>
          </w:p>
        </w:tc>
        <w:tc>
          <w:tcPr>
            <w:tcW w:w="773" w:type="dxa"/>
            <w:gridSpan w:val="3"/>
            <w:shd w:val="clear" w:color="auto" w:fill="auto"/>
            <w:noWrap/>
            <w:vAlign w:val="center"/>
            <w:hideMark/>
          </w:tcPr>
          <w:p w14:paraId="6E3367D9" w14:textId="77777777" w:rsidR="00757F67" w:rsidRPr="00B47362" w:rsidRDefault="00757F67" w:rsidP="00B96EF5">
            <w:pPr>
              <w:spacing w:after="0" w:line="240" w:lineRule="auto"/>
              <w:jc w:val="center"/>
              <w:rPr>
                <w:color w:val="3A3838"/>
                <w:sz w:val="16"/>
                <w:szCs w:val="16"/>
                <w:lang w:eastAsia="es-MX"/>
              </w:rPr>
            </w:pPr>
          </w:p>
        </w:tc>
        <w:tc>
          <w:tcPr>
            <w:tcW w:w="663" w:type="dxa"/>
            <w:gridSpan w:val="3"/>
            <w:shd w:val="clear" w:color="auto" w:fill="auto"/>
            <w:noWrap/>
            <w:vAlign w:val="center"/>
            <w:hideMark/>
          </w:tcPr>
          <w:p w14:paraId="4523EE63" w14:textId="77777777" w:rsidR="00757F67" w:rsidRPr="003537D2" w:rsidRDefault="00757F67" w:rsidP="00B96EF5">
            <w:pPr>
              <w:spacing w:after="0" w:line="240" w:lineRule="auto"/>
              <w:jc w:val="center"/>
              <w:rPr>
                <w:color w:val="3A3838"/>
                <w:szCs w:val="20"/>
                <w:lang w:eastAsia="es-MX"/>
              </w:rPr>
            </w:pPr>
          </w:p>
        </w:tc>
        <w:tc>
          <w:tcPr>
            <w:tcW w:w="696" w:type="dxa"/>
            <w:gridSpan w:val="2"/>
            <w:shd w:val="clear" w:color="auto" w:fill="auto"/>
            <w:noWrap/>
            <w:vAlign w:val="center"/>
            <w:hideMark/>
          </w:tcPr>
          <w:p w14:paraId="0E7D1DDD" w14:textId="77777777" w:rsidR="00757F67" w:rsidRPr="003537D2" w:rsidRDefault="00757F67" w:rsidP="00B96EF5">
            <w:pPr>
              <w:spacing w:after="0" w:line="240" w:lineRule="auto"/>
              <w:jc w:val="center"/>
              <w:rPr>
                <w:color w:val="3A3838"/>
                <w:szCs w:val="20"/>
                <w:lang w:eastAsia="es-MX"/>
              </w:rPr>
            </w:pPr>
          </w:p>
        </w:tc>
        <w:tc>
          <w:tcPr>
            <w:tcW w:w="1067" w:type="dxa"/>
            <w:gridSpan w:val="3"/>
            <w:shd w:val="clear" w:color="auto" w:fill="auto"/>
            <w:noWrap/>
            <w:vAlign w:val="center"/>
            <w:hideMark/>
          </w:tcPr>
          <w:p w14:paraId="70EF6F37" w14:textId="77777777" w:rsidR="00757F67" w:rsidRPr="003537D2" w:rsidRDefault="00757F67" w:rsidP="00B96EF5">
            <w:pPr>
              <w:spacing w:after="0" w:line="240" w:lineRule="auto"/>
              <w:jc w:val="center"/>
              <w:rPr>
                <w:color w:val="3A3838"/>
                <w:szCs w:val="20"/>
                <w:lang w:eastAsia="es-MX"/>
              </w:rPr>
            </w:pPr>
          </w:p>
        </w:tc>
        <w:tc>
          <w:tcPr>
            <w:tcW w:w="993" w:type="dxa"/>
            <w:gridSpan w:val="3"/>
            <w:shd w:val="clear" w:color="auto" w:fill="auto"/>
            <w:noWrap/>
            <w:vAlign w:val="center"/>
            <w:hideMark/>
          </w:tcPr>
          <w:p w14:paraId="2C8A7935" w14:textId="77777777" w:rsidR="00757F67" w:rsidRPr="003537D2" w:rsidRDefault="00757F67" w:rsidP="00B96EF5">
            <w:pPr>
              <w:spacing w:after="0" w:line="240" w:lineRule="auto"/>
              <w:jc w:val="center"/>
              <w:rPr>
                <w:color w:val="3A3838"/>
                <w:szCs w:val="20"/>
                <w:lang w:eastAsia="es-MX"/>
              </w:rPr>
            </w:pPr>
          </w:p>
        </w:tc>
        <w:tc>
          <w:tcPr>
            <w:tcW w:w="992" w:type="dxa"/>
            <w:gridSpan w:val="2"/>
            <w:shd w:val="clear" w:color="auto" w:fill="auto"/>
            <w:noWrap/>
            <w:vAlign w:val="center"/>
            <w:hideMark/>
          </w:tcPr>
          <w:p w14:paraId="5758B334" w14:textId="77777777" w:rsidR="00757F67" w:rsidRPr="003537D2" w:rsidRDefault="00757F67" w:rsidP="00B96EF5">
            <w:pPr>
              <w:spacing w:after="0" w:line="240" w:lineRule="auto"/>
              <w:jc w:val="center"/>
              <w:rPr>
                <w:color w:val="3A3838"/>
                <w:szCs w:val="20"/>
                <w:lang w:eastAsia="es-MX"/>
              </w:rPr>
            </w:pPr>
          </w:p>
        </w:tc>
        <w:tc>
          <w:tcPr>
            <w:tcW w:w="971" w:type="dxa"/>
            <w:gridSpan w:val="3"/>
            <w:shd w:val="clear" w:color="auto" w:fill="auto"/>
            <w:noWrap/>
            <w:vAlign w:val="center"/>
            <w:hideMark/>
          </w:tcPr>
          <w:p w14:paraId="00DFC0A4" w14:textId="77777777" w:rsidR="00757F67" w:rsidRPr="003537D2" w:rsidRDefault="00757F67" w:rsidP="00B96EF5">
            <w:pPr>
              <w:spacing w:after="0" w:line="240" w:lineRule="auto"/>
              <w:jc w:val="center"/>
              <w:rPr>
                <w:color w:val="3A3838"/>
                <w:szCs w:val="20"/>
                <w:lang w:eastAsia="es-MX"/>
              </w:rPr>
            </w:pPr>
          </w:p>
        </w:tc>
        <w:tc>
          <w:tcPr>
            <w:tcW w:w="1000" w:type="dxa"/>
            <w:shd w:val="clear" w:color="auto" w:fill="auto"/>
            <w:noWrap/>
            <w:vAlign w:val="center"/>
          </w:tcPr>
          <w:p w14:paraId="22EDF287" w14:textId="77777777" w:rsidR="00757F67" w:rsidRPr="003537D2" w:rsidRDefault="00757F67" w:rsidP="00B96EF5">
            <w:pPr>
              <w:spacing w:after="0" w:line="240" w:lineRule="auto"/>
              <w:jc w:val="center"/>
              <w:rPr>
                <w:color w:val="3A3838"/>
                <w:szCs w:val="20"/>
                <w:lang w:eastAsia="es-MX"/>
              </w:rPr>
            </w:pPr>
            <w:r w:rsidRPr="00B47362">
              <w:rPr>
                <w:i/>
                <w:iCs/>
                <w:color w:val="3A3838"/>
                <w:sz w:val="16"/>
                <w:szCs w:val="16"/>
                <w:lang w:eastAsia="es-MX"/>
              </w:rPr>
              <w:t>Sí/No</w:t>
            </w:r>
          </w:p>
        </w:tc>
      </w:tr>
      <w:tr w:rsidR="00757F67" w:rsidRPr="00A4499B" w14:paraId="2F9E752F" w14:textId="77777777" w:rsidTr="00B96EF5">
        <w:trPr>
          <w:trHeight w:val="355"/>
        </w:trPr>
        <w:tc>
          <w:tcPr>
            <w:tcW w:w="1565" w:type="dxa"/>
            <w:gridSpan w:val="2"/>
            <w:shd w:val="clear" w:color="auto" w:fill="D9D9D9" w:themeFill="background1" w:themeFillShade="D9"/>
            <w:vAlign w:val="center"/>
            <w:hideMark/>
          </w:tcPr>
          <w:p w14:paraId="00022254" w14:textId="77777777" w:rsidR="00757F67" w:rsidRPr="00B47362" w:rsidRDefault="00757F67" w:rsidP="00B96EF5">
            <w:pPr>
              <w:spacing w:after="0" w:line="240" w:lineRule="auto"/>
              <w:jc w:val="left"/>
              <w:rPr>
                <w:color w:val="3A3838"/>
                <w:sz w:val="16"/>
                <w:szCs w:val="16"/>
                <w:lang w:eastAsia="es-MX"/>
              </w:rPr>
            </w:pPr>
            <w:r w:rsidRPr="00B47362">
              <w:rPr>
                <w:color w:val="3A3838"/>
                <w:sz w:val="16"/>
                <w:szCs w:val="16"/>
                <w:lang w:eastAsia="es-MX"/>
              </w:rPr>
              <w:t>La gestión de los principales procesos</w:t>
            </w:r>
            <w:r>
              <w:rPr>
                <w:color w:val="3A3838"/>
                <w:sz w:val="16"/>
                <w:szCs w:val="16"/>
                <w:lang w:eastAsia="es-MX"/>
              </w:rPr>
              <w:t xml:space="preserve"> y/o </w:t>
            </w:r>
            <w:r w:rsidRPr="00B47362">
              <w:rPr>
                <w:color w:val="3A3838"/>
                <w:sz w:val="16"/>
                <w:szCs w:val="16"/>
                <w:lang w:eastAsia="es-MX"/>
              </w:rPr>
              <w:t>actividades del Pp</w:t>
            </w:r>
          </w:p>
        </w:tc>
        <w:tc>
          <w:tcPr>
            <w:tcW w:w="911" w:type="dxa"/>
            <w:shd w:val="clear" w:color="auto" w:fill="auto"/>
            <w:noWrap/>
            <w:vAlign w:val="center"/>
            <w:hideMark/>
          </w:tcPr>
          <w:p w14:paraId="6CEBB376" w14:textId="77777777" w:rsidR="00757F67" w:rsidRPr="00B47362" w:rsidRDefault="00757F67" w:rsidP="00B96EF5">
            <w:pPr>
              <w:spacing w:after="0" w:line="240" w:lineRule="auto"/>
              <w:jc w:val="center"/>
              <w:rPr>
                <w:i/>
                <w:iCs/>
                <w:color w:val="3A3838"/>
                <w:sz w:val="16"/>
                <w:szCs w:val="16"/>
                <w:lang w:eastAsia="es-MX"/>
              </w:rPr>
            </w:pPr>
            <w:r w:rsidRPr="00B47362">
              <w:rPr>
                <w:i/>
                <w:iCs/>
                <w:color w:val="3A3838"/>
                <w:sz w:val="16"/>
                <w:szCs w:val="16"/>
                <w:lang w:eastAsia="es-MX"/>
              </w:rPr>
              <w:t>Sí/No</w:t>
            </w:r>
          </w:p>
        </w:tc>
        <w:tc>
          <w:tcPr>
            <w:tcW w:w="773" w:type="dxa"/>
            <w:gridSpan w:val="3"/>
            <w:shd w:val="clear" w:color="auto" w:fill="auto"/>
            <w:noWrap/>
            <w:vAlign w:val="center"/>
            <w:hideMark/>
          </w:tcPr>
          <w:p w14:paraId="2950AE3E" w14:textId="77777777" w:rsidR="00757F67" w:rsidRPr="00B47362" w:rsidRDefault="00757F67" w:rsidP="00B96EF5">
            <w:pPr>
              <w:spacing w:after="0" w:line="240" w:lineRule="auto"/>
              <w:jc w:val="center"/>
              <w:rPr>
                <w:color w:val="3A3838"/>
                <w:sz w:val="16"/>
                <w:szCs w:val="16"/>
                <w:lang w:eastAsia="es-MX"/>
              </w:rPr>
            </w:pPr>
          </w:p>
        </w:tc>
        <w:tc>
          <w:tcPr>
            <w:tcW w:w="663" w:type="dxa"/>
            <w:gridSpan w:val="3"/>
            <w:shd w:val="clear" w:color="auto" w:fill="auto"/>
            <w:noWrap/>
            <w:vAlign w:val="center"/>
            <w:hideMark/>
          </w:tcPr>
          <w:p w14:paraId="17394DA1" w14:textId="77777777" w:rsidR="00757F67" w:rsidRPr="003537D2" w:rsidRDefault="00757F67" w:rsidP="00B96EF5">
            <w:pPr>
              <w:spacing w:after="0" w:line="240" w:lineRule="auto"/>
              <w:jc w:val="center"/>
              <w:rPr>
                <w:color w:val="3A3838"/>
                <w:szCs w:val="20"/>
                <w:lang w:eastAsia="es-MX"/>
              </w:rPr>
            </w:pPr>
          </w:p>
        </w:tc>
        <w:tc>
          <w:tcPr>
            <w:tcW w:w="696" w:type="dxa"/>
            <w:gridSpan w:val="2"/>
            <w:shd w:val="clear" w:color="auto" w:fill="auto"/>
            <w:noWrap/>
            <w:vAlign w:val="center"/>
            <w:hideMark/>
          </w:tcPr>
          <w:p w14:paraId="0C63C972" w14:textId="77777777" w:rsidR="00757F67" w:rsidRPr="003537D2" w:rsidRDefault="00757F67" w:rsidP="00B96EF5">
            <w:pPr>
              <w:spacing w:after="0" w:line="240" w:lineRule="auto"/>
              <w:jc w:val="center"/>
              <w:rPr>
                <w:color w:val="3A3838"/>
                <w:szCs w:val="20"/>
                <w:lang w:eastAsia="es-MX"/>
              </w:rPr>
            </w:pPr>
          </w:p>
        </w:tc>
        <w:tc>
          <w:tcPr>
            <w:tcW w:w="1067" w:type="dxa"/>
            <w:gridSpan w:val="3"/>
            <w:shd w:val="clear" w:color="auto" w:fill="auto"/>
            <w:noWrap/>
            <w:vAlign w:val="center"/>
            <w:hideMark/>
          </w:tcPr>
          <w:p w14:paraId="6B33D77A" w14:textId="77777777" w:rsidR="00757F67" w:rsidRPr="003537D2" w:rsidRDefault="00757F67" w:rsidP="00B96EF5">
            <w:pPr>
              <w:spacing w:after="0" w:line="240" w:lineRule="auto"/>
              <w:jc w:val="center"/>
              <w:rPr>
                <w:color w:val="3A3838"/>
                <w:szCs w:val="20"/>
                <w:lang w:eastAsia="es-MX"/>
              </w:rPr>
            </w:pPr>
          </w:p>
        </w:tc>
        <w:tc>
          <w:tcPr>
            <w:tcW w:w="993" w:type="dxa"/>
            <w:gridSpan w:val="3"/>
            <w:shd w:val="clear" w:color="auto" w:fill="auto"/>
            <w:noWrap/>
            <w:vAlign w:val="center"/>
            <w:hideMark/>
          </w:tcPr>
          <w:p w14:paraId="3EDE64F2" w14:textId="77777777" w:rsidR="00757F67" w:rsidRPr="003537D2" w:rsidRDefault="00757F67" w:rsidP="00B96EF5">
            <w:pPr>
              <w:spacing w:after="0" w:line="240" w:lineRule="auto"/>
              <w:jc w:val="center"/>
              <w:rPr>
                <w:color w:val="3A3838"/>
                <w:szCs w:val="20"/>
                <w:lang w:eastAsia="es-MX"/>
              </w:rPr>
            </w:pPr>
          </w:p>
        </w:tc>
        <w:tc>
          <w:tcPr>
            <w:tcW w:w="992" w:type="dxa"/>
            <w:gridSpan w:val="2"/>
            <w:shd w:val="clear" w:color="auto" w:fill="auto"/>
            <w:noWrap/>
            <w:vAlign w:val="center"/>
            <w:hideMark/>
          </w:tcPr>
          <w:p w14:paraId="74D37AE4" w14:textId="77777777" w:rsidR="00757F67" w:rsidRPr="003537D2" w:rsidRDefault="00757F67" w:rsidP="00B96EF5">
            <w:pPr>
              <w:spacing w:after="0" w:line="240" w:lineRule="auto"/>
              <w:jc w:val="center"/>
              <w:rPr>
                <w:color w:val="3A3838"/>
                <w:szCs w:val="20"/>
                <w:lang w:eastAsia="es-MX"/>
              </w:rPr>
            </w:pPr>
          </w:p>
        </w:tc>
        <w:tc>
          <w:tcPr>
            <w:tcW w:w="971" w:type="dxa"/>
            <w:gridSpan w:val="3"/>
            <w:shd w:val="clear" w:color="auto" w:fill="auto"/>
            <w:noWrap/>
            <w:vAlign w:val="center"/>
            <w:hideMark/>
          </w:tcPr>
          <w:p w14:paraId="701E7B01" w14:textId="77777777" w:rsidR="00757F67" w:rsidRPr="003537D2" w:rsidRDefault="00757F67" w:rsidP="00B96EF5">
            <w:pPr>
              <w:spacing w:after="0" w:line="240" w:lineRule="auto"/>
              <w:jc w:val="center"/>
              <w:rPr>
                <w:color w:val="3A3838"/>
                <w:szCs w:val="20"/>
                <w:lang w:eastAsia="es-MX"/>
              </w:rPr>
            </w:pPr>
          </w:p>
        </w:tc>
        <w:tc>
          <w:tcPr>
            <w:tcW w:w="1000" w:type="dxa"/>
            <w:shd w:val="clear" w:color="auto" w:fill="auto"/>
            <w:noWrap/>
            <w:vAlign w:val="center"/>
          </w:tcPr>
          <w:p w14:paraId="5C61D112" w14:textId="77777777" w:rsidR="00757F67" w:rsidRPr="003537D2" w:rsidRDefault="00757F67" w:rsidP="00B96EF5">
            <w:pPr>
              <w:spacing w:after="0" w:line="240" w:lineRule="auto"/>
              <w:jc w:val="center"/>
              <w:rPr>
                <w:color w:val="3A3838"/>
                <w:szCs w:val="20"/>
                <w:lang w:eastAsia="es-MX"/>
              </w:rPr>
            </w:pPr>
            <w:r w:rsidRPr="00B47362">
              <w:rPr>
                <w:i/>
                <w:iCs/>
                <w:color w:val="3A3838"/>
                <w:sz w:val="16"/>
                <w:szCs w:val="16"/>
                <w:lang w:eastAsia="es-MX"/>
              </w:rPr>
              <w:t>Sí/No</w:t>
            </w:r>
          </w:p>
        </w:tc>
      </w:tr>
      <w:tr w:rsidR="00757F67" w:rsidRPr="00B47362" w14:paraId="0DD64D29" w14:textId="77777777" w:rsidTr="00B96EF5">
        <w:trPr>
          <w:trHeight w:val="567"/>
        </w:trPr>
        <w:tc>
          <w:tcPr>
            <w:tcW w:w="9631" w:type="dxa"/>
            <w:gridSpan w:val="23"/>
            <w:vAlign w:val="center"/>
            <w:hideMark/>
          </w:tcPr>
          <w:p w14:paraId="6D025726" w14:textId="77777777" w:rsidR="00757F67" w:rsidRPr="00B47362" w:rsidRDefault="00757F67" w:rsidP="00B96EF5">
            <w:pPr>
              <w:spacing w:after="0" w:line="240" w:lineRule="auto"/>
              <w:rPr>
                <w:color w:val="3A3838"/>
                <w:sz w:val="18"/>
                <w:szCs w:val="18"/>
                <w:lang w:eastAsia="es-MX"/>
              </w:rPr>
            </w:pPr>
            <w:r w:rsidRPr="00B47362">
              <w:rPr>
                <w:sz w:val="18"/>
                <w:szCs w:val="18"/>
                <w:lang w:eastAsia="es-MX"/>
              </w:rPr>
              <w:t xml:space="preserve">La instancia evaluadora reportará si el o los indicadores que integran el </w:t>
            </w:r>
            <w:r>
              <w:rPr>
                <w:sz w:val="18"/>
                <w:szCs w:val="18"/>
                <w:lang w:eastAsia="es-MX"/>
              </w:rPr>
              <w:t>ISD</w:t>
            </w:r>
            <w:r w:rsidRPr="00B47362">
              <w:rPr>
                <w:sz w:val="18"/>
                <w:szCs w:val="18"/>
                <w:lang w:eastAsia="es-MX"/>
              </w:rPr>
              <w:t xml:space="preserve"> del Pp</w:t>
            </w:r>
            <w:r>
              <w:rPr>
                <w:sz w:val="18"/>
                <w:szCs w:val="18"/>
                <w:lang w:eastAsia="es-MX"/>
              </w:rPr>
              <w:t xml:space="preserve"> </w:t>
            </w:r>
            <w:r w:rsidRPr="00B47362">
              <w:rPr>
                <w:sz w:val="18"/>
                <w:szCs w:val="18"/>
                <w:lang w:eastAsia="es-MX"/>
              </w:rPr>
              <w:t xml:space="preserve">cumplen con los criterios señalados en el siguiente cuadro. </w:t>
            </w:r>
          </w:p>
        </w:tc>
      </w:tr>
      <w:tr w:rsidR="00757F67" w:rsidRPr="00587B73" w14:paraId="44FF3119" w14:textId="77777777" w:rsidTr="00B96EF5">
        <w:trPr>
          <w:trHeight w:val="285"/>
        </w:trPr>
        <w:tc>
          <w:tcPr>
            <w:tcW w:w="9631" w:type="dxa"/>
            <w:gridSpan w:val="23"/>
            <w:shd w:val="clear" w:color="auto" w:fill="7F7F7F" w:themeFill="text1" w:themeFillTint="80"/>
            <w:noWrap/>
            <w:vAlign w:val="center"/>
            <w:hideMark/>
          </w:tcPr>
          <w:p w14:paraId="715AD736" w14:textId="77777777" w:rsidR="00757F67" w:rsidRPr="00587B73" w:rsidRDefault="00757F67" w:rsidP="00B96EF5">
            <w:pPr>
              <w:spacing w:after="0" w:line="240" w:lineRule="auto"/>
              <w:jc w:val="center"/>
              <w:rPr>
                <w:b/>
                <w:color w:val="FFFFFF" w:themeColor="background1"/>
                <w:sz w:val="18"/>
                <w:szCs w:val="18"/>
                <w:lang w:eastAsia="es-MX"/>
              </w:rPr>
            </w:pPr>
            <w:r w:rsidRPr="00587B73">
              <w:rPr>
                <w:b/>
                <w:color w:val="FFFFFF" w:themeColor="background1"/>
                <w:sz w:val="18"/>
                <w:szCs w:val="18"/>
                <w:lang w:eastAsia="es-MX"/>
              </w:rPr>
              <w:t>Características de los indicadores</w:t>
            </w:r>
          </w:p>
        </w:tc>
      </w:tr>
      <w:tr w:rsidR="00757F67" w:rsidRPr="00587B73" w14:paraId="59AFB45B" w14:textId="77777777" w:rsidTr="00B96EF5">
        <w:trPr>
          <w:trHeight w:val="403"/>
        </w:trPr>
        <w:tc>
          <w:tcPr>
            <w:tcW w:w="529" w:type="dxa"/>
            <w:vMerge w:val="restart"/>
            <w:shd w:val="clear" w:color="auto" w:fill="D9D9D9" w:themeFill="background1" w:themeFillShade="D9"/>
            <w:vAlign w:val="center"/>
            <w:hideMark/>
          </w:tcPr>
          <w:p w14:paraId="0D0B56F0" w14:textId="77777777" w:rsidR="00757F67" w:rsidRPr="00587B73" w:rsidRDefault="00757F67" w:rsidP="00B96EF5">
            <w:pPr>
              <w:spacing w:after="0" w:line="240" w:lineRule="auto"/>
              <w:jc w:val="center"/>
              <w:rPr>
                <w:b/>
                <w:color w:val="3A3838"/>
                <w:sz w:val="16"/>
                <w:szCs w:val="18"/>
                <w:lang w:eastAsia="es-MX"/>
              </w:rPr>
            </w:pPr>
            <w:r w:rsidRPr="00587B73">
              <w:rPr>
                <w:b/>
                <w:color w:val="3A3838"/>
                <w:sz w:val="16"/>
                <w:szCs w:val="18"/>
                <w:lang w:eastAsia="es-MX"/>
              </w:rPr>
              <w:t>MIR</w:t>
            </w:r>
          </w:p>
        </w:tc>
        <w:tc>
          <w:tcPr>
            <w:tcW w:w="1036" w:type="dxa"/>
            <w:shd w:val="clear" w:color="auto" w:fill="D9D9D9" w:themeFill="background1" w:themeFillShade="D9"/>
            <w:vAlign w:val="center"/>
          </w:tcPr>
          <w:p w14:paraId="0712FA46" w14:textId="77777777" w:rsidR="00757F67" w:rsidRPr="00587B73" w:rsidRDefault="00757F67" w:rsidP="00B96EF5">
            <w:pPr>
              <w:spacing w:after="0" w:line="240" w:lineRule="auto"/>
              <w:jc w:val="center"/>
              <w:rPr>
                <w:b/>
                <w:color w:val="3A3838"/>
                <w:sz w:val="16"/>
                <w:szCs w:val="16"/>
                <w:lang w:eastAsia="es-MX"/>
              </w:rPr>
            </w:pPr>
            <w:r w:rsidRPr="00587B73">
              <w:rPr>
                <w:b/>
                <w:color w:val="3A3838"/>
                <w:sz w:val="13"/>
                <w:szCs w:val="15"/>
                <w:lang w:eastAsia="es-MX"/>
              </w:rPr>
              <w:t>Nivel del ISD</w:t>
            </w:r>
          </w:p>
        </w:tc>
        <w:tc>
          <w:tcPr>
            <w:tcW w:w="1134" w:type="dxa"/>
            <w:gridSpan w:val="2"/>
            <w:shd w:val="clear" w:color="auto" w:fill="D9D9D9" w:themeFill="background1" w:themeFillShade="D9"/>
            <w:vAlign w:val="center"/>
          </w:tcPr>
          <w:p w14:paraId="7E181509" w14:textId="77777777" w:rsidR="00757F67" w:rsidRPr="00587B73" w:rsidRDefault="00757F67" w:rsidP="00B96EF5">
            <w:pPr>
              <w:spacing w:after="0" w:line="240" w:lineRule="auto"/>
              <w:jc w:val="center"/>
              <w:rPr>
                <w:b/>
                <w:color w:val="3A3838"/>
                <w:sz w:val="13"/>
                <w:szCs w:val="15"/>
                <w:lang w:eastAsia="es-MX"/>
              </w:rPr>
            </w:pPr>
            <w:r w:rsidRPr="00587B73">
              <w:rPr>
                <w:b/>
                <w:color w:val="3A3838"/>
                <w:sz w:val="13"/>
                <w:szCs w:val="15"/>
                <w:lang w:eastAsia="es-MX"/>
              </w:rPr>
              <w:t>Nivel de objetivo</w:t>
            </w:r>
          </w:p>
        </w:tc>
        <w:tc>
          <w:tcPr>
            <w:tcW w:w="992" w:type="dxa"/>
            <w:gridSpan w:val="3"/>
            <w:shd w:val="clear" w:color="auto" w:fill="D9D9D9" w:themeFill="background1" w:themeFillShade="D9"/>
            <w:vAlign w:val="center"/>
            <w:hideMark/>
          </w:tcPr>
          <w:p w14:paraId="7CEBF0A7" w14:textId="77777777" w:rsidR="00757F67" w:rsidRPr="00587B73" w:rsidRDefault="00757F67" w:rsidP="00B96EF5">
            <w:pPr>
              <w:spacing w:after="0" w:line="240" w:lineRule="auto"/>
              <w:jc w:val="center"/>
              <w:rPr>
                <w:b/>
                <w:color w:val="3A3838"/>
                <w:sz w:val="13"/>
                <w:szCs w:val="15"/>
                <w:lang w:eastAsia="es-MX"/>
              </w:rPr>
            </w:pPr>
            <w:r w:rsidRPr="00587B73">
              <w:rPr>
                <w:b/>
                <w:color w:val="3A3838"/>
                <w:sz w:val="13"/>
                <w:szCs w:val="15"/>
                <w:lang w:eastAsia="es-MX"/>
              </w:rPr>
              <w:t>Nombre del indicador</w:t>
            </w:r>
          </w:p>
        </w:tc>
        <w:tc>
          <w:tcPr>
            <w:tcW w:w="850" w:type="dxa"/>
            <w:gridSpan w:val="3"/>
            <w:shd w:val="clear" w:color="auto" w:fill="D9D9D9" w:themeFill="background1" w:themeFillShade="D9"/>
            <w:vAlign w:val="center"/>
            <w:hideMark/>
          </w:tcPr>
          <w:p w14:paraId="027C3693" w14:textId="77777777" w:rsidR="00757F67" w:rsidRPr="00587B73" w:rsidRDefault="00757F67" w:rsidP="00B96EF5">
            <w:pPr>
              <w:spacing w:after="0" w:line="240" w:lineRule="auto"/>
              <w:jc w:val="center"/>
              <w:rPr>
                <w:b/>
                <w:color w:val="3A3838"/>
                <w:sz w:val="13"/>
                <w:szCs w:val="15"/>
                <w:lang w:eastAsia="es-MX"/>
              </w:rPr>
            </w:pPr>
            <w:r w:rsidRPr="00587B73">
              <w:rPr>
                <w:b/>
                <w:color w:val="3A3838"/>
                <w:sz w:val="13"/>
                <w:szCs w:val="15"/>
                <w:lang w:eastAsia="es-MX"/>
              </w:rPr>
              <w:t>Claro</w:t>
            </w:r>
          </w:p>
        </w:tc>
        <w:tc>
          <w:tcPr>
            <w:tcW w:w="709" w:type="dxa"/>
            <w:gridSpan w:val="3"/>
            <w:shd w:val="clear" w:color="auto" w:fill="D9D9D9" w:themeFill="background1" w:themeFillShade="D9"/>
            <w:vAlign w:val="center"/>
            <w:hideMark/>
          </w:tcPr>
          <w:p w14:paraId="72465B46" w14:textId="77777777" w:rsidR="00757F67" w:rsidRPr="00587B73" w:rsidRDefault="00757F67" w:rsidP="00B96EF5">
            <w:pPr>
              <w:spacing w:after="0" w:line="240" w:lineRule="auto"/>
              <w:jc w:val="center"/>
              <w:rPr>
                <w:b/>
                <w:color w:val="3A3838"/>
                <w:sz w:val="13"/>
                <w:szCs w:val="15"/>
                <w:lang w:eastAsia="es-MX"/>
              </w:rPr>
            </w:pPr>
            <w:r w:rsidRPr="00587B73">
              <w:rPr>
                <w:b/>
                <w:color w:val="3A3838"/>
                <w:sz w:val="13"/>
                <w:szCs w:val="15"/>
                <w:lang w:eastAsia="es-MX"/>
              </w:rPr>
              <w:t>Relevante</w:t>
            </w:r>
          </w:p>
        </w:tc>
        <w:tc>
          <w:tcPr>
            <w:tcW w:w="851" w:type="dxa"/>
            <w:gridSpan w:val="2"/>
            <w:shd w:val="clear" w:color="auto" w:fill="D9D9D9" w:themeFill="background1" w:themeFillShade="D9"/>
            <w:vAlign w:val="center"/>
            <w:hideMark/>
          </w:tcPr>
          <w:p w14:paraId="10287D47" w14:textId="77777777" w:rsidR="00757F67" w:rsidRPr="00587B73" w:rsidRDefault="00757F67" w:rsidP="00B96EF5">
            <w:pPr>
              <w:spacing w:after="0" w:line="240" w:lineRule="auto"/>
              <w:jc w:val="center"/>
              <w:rPr>
                <w:b/>
                <w:color w:val="3A3838"/>
                <w:sz w:val="13"/>
                <w:szCs w:val="15"/>
                <w:lang w:eastAsia="es-MX"/>
              </w:rPr>
            </w:pPr>
            <w:r w:rsidRPr="00587B73">
              <w:rPr>
                <w:b/>
                <w:color w:val="3A3838"/>
                <w:sz w:val="13"/>
                <w:szCs w:val="15"/>
                <w:lang w:eastAsia="es-MX"/>
              </w:rPr>
              <w:t>Económico</w:t>
            </w:r>
          </w:p>
        </w:tc>
        <w:tc>
          <w:tcPr>
            <w:tcW w:w="992" w:type="dxa"/>
            <w:gridSpan w:val="3"/>
            <w:shd w:val="clear" w:color="auto" w:fill="D9D9D9" w:themeFill="background1" w:themeFillShade="D9"/>
            <w:vAlign w:val="center"/>
            <w:hideMark/>
          </w:tcPr>
          <w:p w14:paraId="7C5AC5F6" w14:textId="77777777" w:rsidR="00757F67" w:rsidRPr="00587B73" w:rsidRDefault="00757F67" w:rsidP="00B96EF5">
            <w:pPr>
              <w:spacing w:after="0" w:line="240" w:lineRule="auto"/>
              <w:jc w:val="center"/>
              <w:rPr>
                <w:b/>
                <w:color w:val="3A3838"/>
                <w:sz w:val="13"/>
                <w:szCs w:val="15"/>
                <w:lang w:eastAsia="es-MX"/>
              </w:rPr>
            </w:pPr>
            <w:r w:rsidRPr="00587B73">
              <w:rPr>
                <w:b/>
                <w:color w:val="3A3838"/>
                <w:sz w:val="13"/>
                <w:szCs w:val="15"/>
                <w:lang w:eastAsia="es-MX"/>
              </w:rPr>
              <w:t>Monitoreable</w:t>
            </w:r>
          </w:p>
        </w:tc>
        <w:tc>
          <w:tcPr>
            <w:tcW w:w="1134" w:type="dxa"/>
            <w:gridSpan w:val="2"/>
            <w:shd w:val="clear" w:color="auto" w:fill="D9D9D9" w:themeFill="background1" w:themeFillShade="D9"/>
            <w:vAlign w:val="center"/>
            <w:hideMark/>
          </w:tcPr>
          <w:p w14:paraId="41695EE9" w14:textId="77777777" w:rsidR="00757F67" w:rsidRPr="00587B73" w:rsidRDefault="00757F67" w:rsidP="00B96EF5">
            <w:pPr>
              <w:spacing w:after="0" w:line="240" w:lineRule="auto"/>
              <w:jc w:val="center"/>
              <w:rPr>
                <w:b/>
                <w:color w:val="3A3838"/>
                <w:sz w:val="13"/>
                <w:szCs w:val="15"/>
                <w:lang w:eastAsia="es-MX"/>
              </w:rPr>
            </w:pPr>
            <w:r w:rsidRPr="00587B73">
              <w:rPr>
                <w:b/>
                <w:color w:val="3A3838"/>
                <w:sz w:val="13"/>
                <w:szCs w:val="15"/>
                <w:lang w:eastAsia="es-MX"/>
              </w:rPr>
              <w:t>Adecuado</w:t>
            </w:r>
          </w:p>
        </w:tc>
        <w:tc>
          <w:tcPr>
            <w:tcW w:w="1404" w:type="dxa"/>
            <w:gridSpan w:val="3"/>
            <w:shd w:val="clear" w:color="auto" w:fill="D9D9D9" w:themeFill="background1" w:themeFillShade="D9"/>
            <w:vAlign w:val="center"/>
            <w:hideMark/>
          </w:tcPr>
          <w:p w14:paraId="026AE3BE" w14:textId="77777777" w:rsidR="00757F67" w:rsidRPr="00587B73" w:rsidRDefault="00757F67" w:rsidP="00B96EF5">
            <w:pPr>
              <w:spacing w:after="0" w:line="240" w:lineRule="auto"/>
              <w:jc w:val="center"/>
              <w:rPr>
                <w:b/>
                <w:color w:val="3A3838"/>
                <w:sz w:val="13"/>
                <w:szCs w:val="15"/>
                <w:lang w:eastAsia="es-MX"/>
              </w:rPr>
            </w:pPr>
            <w:r w:rsidRPr="00587B73">
              <w:rPr>
                <w:b/>
                <w:color w:val="3A3838"/>
                <w:sz w:val="13"/>
                <w:szCs w:val="15"/>
                <w:lang w:eastAsia="es-MX"/>
              </w:rPr>
              <w:t>Justificación</w:t>
            </w:r>
          </w:p>
        </w:tc>
      </w:tr>
      <w:tr w:rsidR="00757F67" w:rsidRPr="00A4499B" w14:paraId="4E2FA357" w14:textId="77777777" w:rsidTr="00B96EF5">
        <w:trPr>
          <w:trHeight w:val="285"/>
        </w:trPr>
        <w:tc>
          <w:tcPr>
            <w:tcW w:w="529" w:type="dxa"/>
            <w:vMerge/>
            <w:vAlign w:val="center"/>
            <w:hideMark/>
          </w:tcPr>
          <w:p w14:paraId="44A6FA13" w14:textId="77777777" w:rsidR="00757F67" w:rsidRPr="003537D2" w:rsidRDefault="00757F67" w:rsidP="00B96EF5">
            <w:pPr>
              <w:spacing w:after="0" w:line="240" w:lineRule="auto"/>
              <w:jc w:val="center"/>
              <w:rPr>
                <w:color w:val="3A3838"/>
                <w:sz w:val="16"/>
                <w:szCs w:val="18"/>
                <w:lang w:eastAsia="es-MX"/>
              </w:rPr>
            </w:pPr>
          </w:p>
        </w:tc>
        <w:tc>
          <w:tcPr>
            <w:tcW w:w="1036" w:type="dxa"/>
            <w:vMerge w:val="restart"/>
            <w:shd w:val="clear" w:color="auto" w:fill="D9D9D9" w:themeFill="background1" w:themeFillShade="D9"/>
            <w:vAlign w:val="center"/>
          </w:tcPr>
          <w:p w14:paraId="54D494C6" w14:textId="77777777" w:rsidR="00757F67" w:rsidRPr="00587B73" w:rsidRDefault="00757F67" w:rsidP="00B96EF5">
            <w:pPr>
              <w:spacing w:after="0" w:line="240" w:lineRule="auto"/>
              <w:jc w:val="center"/>
              <w:rPr>
                <w:b/>
                <w:sz w:val="14"/>
                <w:szCs w:val="16"/>
                <w:lang w:eastAsia="es-MX"/>
              </w:rPr>
            </w:pPr>
            <w:r w:rsidRPr="00587B73">
              <w:rPr>
                <w:b/>
                <w:sz w:val="14"/>
                <w:szCs w:val="16"/>
                <w:lang w:eastAsia="es-MX"/>
              </w:rPr>
              <w:t>Resultados</w:t>
            </w:r>
          </w:p>
        </w:tc>
        <w:tc>
          <w:tcPr>
            <w:tcW w:w="1134" w:type="dxa"/>
            <w:gridSpan w:val="2"/>
            <w:shd w:val="clear" w:color="auto" w:fill="F2F2F2" w:themeFill="background1" w:themeFillShade="F2"/>
            <w:vAlign w:val="center"/>
          </w:tcPr>
          <w:p w14:paraId="7A5C6304" w14:textId="77777777" w:rsidR="00757F67" w:rsidRPr="00CA0DFA" w:rsidRDefault="00757F67" w:rsidP="00B96EF5">
            <w:pPr>
              <w:spacing w:after="0" w:line="240" w:lineRule="auto"/>
              <w:rPr>
                <w:color w:val="3A3838"/>
                <w:sz w:val="14"/>
                <w:szCs w:val="16"/>
                <w:lang w:eastAsia="es-MX"/>
              </w:rPr>
            </w:pPr>
            <w:r w:rsidRPr="00CA0DFA">
              <w:rPr>
                <w:color w:val="3A3838"/>
                <w:sz w:val="14"/>
                <w:szCs w:val="16"/>
                <w:lang w:eastAsia="es-MX"/>
              </w:rPr>
              <w:t>Fin</w:t>
            </w:r>
          </w:p>
        </w:tc>
        <w:tc>
          <w:tcPr>
            <w:tcW w:w="992" w:type="dxa"/>
            <w:gridSpan w:val="3"/>
            <w:shd w:val="clear" w:color="auto" w:fill="auto"/>
            <w:vAlign w:val="center"/>
            <w:hideMark/>
          </w:tcPr>
          <w:p w14:paraId="454F90A8" w14:textId="77777777" w:rsidR="00757F67" w:rsidRPr="003537D2" w:rsidRDefault="00757F67" w:rsidP="00B96EF5">
            <w:pPr>
              <w:spacing w:after="0" w:line="240" w:lineRule="auto"/>
              <w:jc w:val="center"/>
              <w:rPr>
                <w:color w:val="3A3838"/>
                <w:szCs w:val="20"/>
                <w:lang w:eastAsia="es-MX"/>
              </w:rPr>
            </w:pPr>
          </w:p>
        </w:tc>
        <w:tc>
          <w:tcPr>
            <w:tcW w:w="850" w:type="dxa"/>
            <w:gridSpan w:val="3"/>
            <w:shd w:val="clear" w:color="auto" w:fill="auto"/>
            <w:vAlign w:val="center"/>
            <w:hideMark/>
          </w:tcPr>
          <w:p w14:paraId="186D4EC8"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709" w:type="dxa"/>
            <w:gridSpan w:val="3"/>
            <w:shd w:val="clear" w:color="auto" w:fill="auto"/>
            <w:vAlign w:val="center"/>
            <w:hideMark/>
          </w:tcPr>
          <w:p w14:paraId="347408A7"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851" w:type="dxa"/>
            <w:gridSpan w:val="2"/>
            <w:shd w:val="clear" w:color="auto" w:fill="auto"/>
            <w:vAlign w:val="center"/>
            <w:hideMark/>
          </w:tcPr>
          <w:p w14:paraId="627CB8C5"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992" w:type="dxa"/>
            <w:gridSpan w:val="3"/>
            <w:shd w:val="clear" w:color="auto" w:fill="auto"/>
            <w:vAlign w:val="center"/>
            <w:hideMark/>
          </w:tcPr>
          <w:p w14:paraId="65C9500E"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134" w:type="dxa"/>
            <w:gridSpan w:val="2"/>
            <w:shd w:val="clear" w:color="auto" w:fill="auto"/>
            <w:vAlign w:val="center"/>
            <w:hideMark/>
          </w:tcPr>
          <w:p w14:paraId="771117E7"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404" w:type="dxa"/>
            <w:gridSpan w:val="3"/>
            <w:shd w:val="clear" w:color="auto" w:fill="auto"/>
            <w:vAlign w:val="center"/>
            <w:hideMark/>
          </w:tcPr>
          <w:p w14:paraId="65CEEB8E" w14:textId="77777777" w:rsidR="00757F67" w:rsidRPr="003537D2" w:rsidRDefault="00757F67" w:rsidP="00B96EF5">
            <w:pPr>
              <w:spacing w:after="0" w:line="240" w:lineRule="auto"/>
              <w:jc w:val="center"/>
              <w:rPr>
                <w:i/>
                <w:iCs/>
                <w:color w:val="3A3838"/>
                <w:sz w:val="18"/>
                <w:szCs w:val="18"/>
                <w:lang w:eastAsia="es-MX"/>
              </w:rPr>
            </w:pPr>
          </w:p>
        </w:tc>
      </w:tr>
      <w:tr w:rsidR="00757F67" w:rsidRPr="00A4499B" w14:paraId="1B0AF01C" w14:textId="77777777" w:rsidTr="00B96EF5">
        <w:trPr>
          <w:trHeight w:val="285"/>
        </w:trPr>
        <w:tc>
          <w:tcPr>
            <w:tcW w:w="529" w:type="dxa"/>
            <w:vMerge/>
            <w:vAlign w:val="center"/>
            <w:hideMark/>
          </w:tcPr>
          <w:p w14:paraId="149A2B02" w14:textId="77777777" w:rsidR="00757F67" w:rsidRPr="003537D2" w:rsidRDefault="00757F67" w:rsidP="00B96EF5">
            <w:pPr>
              <w:spacing w:after="0" w:line="240" w:lineRule="auto"/>
              <w:jc w:val="center"/>
              <w:rPr>
                <w:color w:val="3A3838"/>
                <w:sz w:val="16"/>
                <w:szCs w:val="18"/>
                <w:lang w:eastAsia="es-MX"/>
              </w:rPr>
            </w:pPr>
          </w:p>
        </w:tc>
        <w:tc>
          <w:tcPr>
            <w:tcW w:w="1036" w:type="dxa"/>
            <w:vMerge/>
            <w:shd w:val="clear" w:color="auto" w:fill="D9D9D9" w:themeFill="background1" w:themeFillShade="D9"/>
            <w:noWrap/>
            <w:vAlign w:val="center"/>
          </w:tcPr>
          <w:p w14:paraId="79709C80" w14:textId="77777777" w:rsidR="00757F67" w:rsidRPr="00587B73" w:rsidRDefault="00757F67" w:rsidP="00B96EF5">
            <w:pPr>
              <w:spacing w:after="0" w:line="240" w:lineRule="auto"/>
              <w:jc w:val="center"/>
              <w:rPr>
                <w:b/>
                <w:sz w:val="14"/>
                <w:szCs w:val="16"/>
                <w:lang w:eastAsia="es-MX"/>
              </w:rPr>
            </w:pPr>
          </w:p>
        </w:tc>
        <w:tc>
          <w:tcPr>
            <w:tcW w:w="1134" w:type="dxa"/>
            <w:gridSpan w:val="2"/>
            <w:shd w:val="clear" w:color="auto" w:fill="F2F2F2" w:themeFill="background1" w:themeFillShade="F2"/>
            <w:vAlign w:val="center"/>
          </w:tcPr>
          <w:p w14:paraId="7030E437" w14:textId="77777777" w:rsidR="00757F67" w:rsidRPr="00CA0DFA" w:rsidRDefault="00757F67" w:rsidP="00B96EF5">
            <w:pPr>
              <w:spacing w:after="0" w:line="240" w:lineRule="auto"/>
              <w:rPr>
                <w:color w:val="3A3838"/>
                <w:sz w:val="14"/>
                <w:szCs w:val="16"/>
                <w:lang w:eastAsia="es-MX"/>
              </w:rPr>
            </w:pPr>
            <w:r w:rsidRPr="00CA0DFA">
              <w:rPr>
                <w:color w:val="3A3838"/>
                <w:sz w:val="14"/>
                <w:szCs w:val="16"/>
                <w:lang w:eastAsia="es-MX"/>
              </w:rPr>
              <w:t>Propósito</w:t>
            </w:r>
          </w:p>
        </w:tc>
        <w:tc>
          <w:tcPr>
            <w:tcW w:w="992" w:type="dxa"/>
            <w:gridSpan w:val="3"/>
            <w:shd w:val="clear" w:color="auto" w:fill="auto"/>
            <w:vAlign w:val="center"/>
            <w:hideMark/>
          </w:tcPr>
          <w:p w14:paraId="1EB00CA4" w14:textId="77777777" w:rsidR="00757F67" w:rsidRPr="003537D2" w:rsidRDefault="00757F67" w:rsidP="00B96EF5">
            <w:pPr>
              <w:spacing w:after="0" w:line="240" w:lineRule="auto"/>
              <w:jc w:val="center"/>
              <w:rPr>
                <w:color w:val="3A3838"/>
                <w:szCs w:val="20"/>
                <w:lang w:eastAsia="es-MX"/>
              </w:rPr>
            </w:pPr>
          </w:p>
        </w:tc>
        <w:tc>
          <w:tcPr>
            <w:tcW w:w="850" w:type="dxa"/>
            <w:gridSpan w:val="3"/>
            <w:shd w:val="clear" w:color="auto" w:fill="auto"/>
            <w:vAlign w:val="center"/>
            <w:hideMark/>
          </w:tcPr>
          <w:p w14:paraId="62E1B064"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709" w:type="dxa"/>
            <w:gridSpan w:val="3"/>
            <w:shd w:val="clear" w:color="auto" w:fill="auto"/>
            <w:vAlign w:val="center"/>
            <w:hideMark/>
          </w:tcPr>
          <w:p w14:paraId="0738CABE"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851" w:type="dxa"/>
            <w:gridSpan w:val="2"/>
            <w:shd w:val="clear" w:color="auto" w:fill="auto"/>
            <w:vAlign w:val="center"/>
            <w:hideMark/>
          </w:tcPr>
          <w:p w14:paraId="28C68968"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992" w:type="dxa"/>
            <w:gridSpan w:val="3"/>
            <w:shd w:val="clear" w:color="auto" w:fill="auto"/>
            <w:vAlign w:val="center"/>
            <w:hideMark/>
          </w:tcPr>
          <w:p w14:paraId="63921EF7"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134" w:type="dxa"/>
            <w:gridSpan w:val="2"/>
            <w:shd w:val="clear" w:color="auto" w:fill="auto"/>
            <w:vAlign w:val="center"/>
            <w:hideMark/>
          </w:tcPr>
          <w:p w14:paraId="77BACECE"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404" w:type="dxa"/>
            <w:gridSpan w:val="3"/>
            <w:shd w:val="clear" w:color="auto" w:fill="auto"/>
            <w:vAlign w:val="center"/>
            <w:hideMark/>
          </w:tcPr>
          <w:p w14:paraId="549CB650" w14:textId="77777777" w:rsidR="00757F67" w:rsidRPr="003537D2" w:rsidRDefault="00757F67" w:rsidP="00B96EF5">
            <w:pPr>
              <w:spacing w:after="0" w:line="240" w:lineRule="auto"/>
              <w:jc w:val="center"/>
              <w:rPr>
                <w:i/>
                <w:iCs/>
                <w:color w:val="3A3838"/>
                <w:sz w:val="18"/>
                <w:szCs w:val="18"/>
                <w:lang w:eastAsia="es-MX"/>
              </w:rPr>
            </w:pPr>
          </w:p>
        </w:tc>
      </w:tr>
      <w:tr w:rsidR="00757F67" w:rsidRPr="00A4499B" w14:paraId="2AC970CE" w14:textId="77777777" w:rsidTr="00B96EF5">
        <w:trPr>
          <w:trHeight w:val="285"/>
        </w:trPr>
        <w:tc>
          <w:tcPr>
            <w:tcW w:w="529" w:type="dxa"/>
            <w:vMerge/>
            <w:vAlign w:val="center"/>
            <w:hideMark/>
          </w:tcPr>
          <w:p w14:paraId="0DAA1BDF" w14:textId="77777777" w:rsidR="00757F67" w:rsidRPr="003537D2" w:rsidRDefault="00757F67" w:rsidP="00B96EF5">
            <w:pPr>
              <w:spacing w:after="0" w:line="240" w:lineRule="auto"/>
              <w:jc w:val="center"/>
              <w:rPr>
                <w:color w:val="3A3838"/>
                <w:sz w:val="16"/>
                <w:szCs w:val="18"/>
                <w:lang w:eastAsia="es-MX"/>
              </w:rPr>
            </w:pPr>
          </w:p>
        </w:tc>
        <w:tc>
          <w:tcPr>
            <w:tcW w:w="1036" w:type="dxa"/>
            <w:vMerge w:val="restart"/>
            <w:shd w:val="clear" w:color="auto" w:fill="D9D9D9" w:themeFill="background1" w:themeFillShade="D9"/>
            <w:noWrap/>
            <w:vAlign w:val="center"/>
          </w:tcPr>
          <w:p w14:paraId="51FBE83E" w14:textId="77777777" w:rsidR="00757F67" w:rsidRPr="00587B73" w:rsidRDefault="00757F67" w:rsidP="00B96EF5">
            <w:pPr>
              <w:spacing w:after="0" w:line="240" w:lineRule="auto"/>
              <w:jc w:val="center"/>
              <w:rPr>
                <w:b/>
                <w:sz w:val="14"/>
                <w:szCs w:val="16"/>
                <w:lang w:eastAsia="es-MX"/>
              </w:rPr>
            </w:pPr>
            <w:r w:rsidRPr="00587B73">
              <w:rPr>
                <w:b/>
                <w:sz w:val="14"/>
                <w:szCs w:val="16"/>
                <w:lang w:eastAsia="es-MX"/>
              </w:rPr>
              <w:t>Gestión</w:t>
            </w:r>
          </w:p>
        </w:tc>
        <w:tc>
          <w:tcPr>
            <w:tcW w:w="1134" w:type="dxa"/>
            <w:gridSpan w:val="2"/>
            <w:shd w:val="clear" w:color="auto" w:fill="F2F2F2" w:themeFill="background1" w:themeFillShade="F2"/>
            <w:vAlign w:val="center"/>
          </w:tcPr>
          <w:p w14:paraId="48096F22" w14:textId="77777777" w:rsidR="00757F67" w:rsidRPr="00CA0DFA" w:rsidRDefault="00757F67" w:rsidP="00B96EF5">
            <w:pPr>
              <w:spacing w:after="0" w:line="240" w:lineRule="auto"/>
              <w:rPr>
                <w:color w:val="3A3838"/>
                <w:sz w:val="14"/>
                <w:szCs w:val="16"/>
                <w:lang w:eastAsia="es-MX"/>
              </w:rPr>
            </w:pPr>
            <w:r w:rsidRPr="00CA0DFA">
              <w:rPr>
                <w:color w:val="3A3838"/>
                <w:sz w:val="14"/>
                <w:szCs w:val="16"/>
                <w:lang w:eastAsia="es-MX"/>
              </w:rPr>
              <w:t>Componente</w:t>
            </w:r>
          </w:p>
        </w:tc>
        <w:tc>
          <w:tcPr>
            <w:tcW w:w="992" w:type="dxa"/>
            <w:gridSpan w:val="3"/>
            <w:shd w:val="clear" w:color="auto" w:fill="auto"/>
            <w:noWrap/>
            <w:vAlign w:val="center"/>
            <w:hideMark/>
          </w:tcPr>
          <w:p w14:paraId="2CF958AC" w14:textId="77777777" w:rsidR="00757F67" w:rsidRPr="003537D2" w:rsidRDefault="00757F67" w:rsidP="00B96EF5">
            <w:pPr>
              <w:spacing w:after="0" w:line="240" w:lineRule="auto"/>
              <w:jc w:val="center"/>
              <w:rPr>
                <w:color w:val="000000"/>
                <w:sz w:val="22"/>
                <w:lang w:eastAsia="es-MX"/>
              </w:rPr>
            </w:pPr>
          </w:p>
        </w:tc>
        <w:tc>
          <w:tcPr>
            <w:tcW w:w="850" w:type="dxa"/>
            <w:gridSpan w:val="3"/>
            <w:shd w:val="clear" w:color="auto" w:fill="auto"/>
            <w:vAlign w:val="center"/>
            <w:hideMark/>
          </w:tcPr>
          <w:p w14:paraId="74CB98D8"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709" w:type="dxa"/>
            <w:gridSpan w:val="3"/>
            <w:shd w:val="clear" w:color="auto" w:fill="auto"/>
            <w:vAlign w:val="center"/>
            <w:hideMark/>
          </w:tcPr>
          <w:p w14:paraId="41B398EB"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851" w:type="dxa"/>
            <w:gridSpan w:val="2"/>
            <w:shd w:val="clear" w:color="auto" w:fill="auto"/>
            <w:vAlign w:val="center"/>
            <w:hideMark/>
          </w:tcPr>
          <w:p w14:paraId="21FE525B"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992" w:type="dxa"/>
            <w:gridSpan w:val="3"/>
            <w:shd w:val="clear" w:color="auto" w:fill="auto"/>
            <w:vAlign w:val="center"/>
            <w:hideMark/>
          </w:tcPr>
          <w:p w14:paraId="34AA1E83"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134" w:type="dxa"/>
            <w:gridSpan w:val="2"/>
            <w:shd w:val="clear" w:color="auto" w:fill="auto"/>
            <w:vAlign w:val="center"/>
            <w:hideMark/>
          </w:tcPr>
          <w:p w14:paraId="7D615CEE"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404" w:type="dxa"/>
            <w:gridSpan w:val="3"/>
            <w:shd w:val="clear" w:color="auto" w:fill="auto"/>
            <w:noWrap/>
            <w:vAlign w:val="center"/>
            <w:hideMark/>
          </w:tcPr>
          <w:p w14:paraId="1B371265" w14:textId="77777777" w:rsidR="00757F67" w:rsidRPr="003537D2" w:rsidRDefault="00757F67" w:rsidP="00B96EF5">
            <w:pPr>
              <w:spacing w:after="0" w:line="240" w:lineRule="auto"/>
              <w:jc w:val="center"/>
              <w:rPr>
                <w:i/>
                <w:iCs/>
                <w:color w:val="3A3838"/>
                <w:sz w:val="18"/>
                <w:szCs w:val="18"/>
                <w:lang w:eastAsia="es-MX"/>
              </w:rPr>
            </w:pPr>
          </w:p>
        </w:tc>
      </w:tr>
      <w:tr w:rsidR="00757F67" w:rsidRPr="00A4499B" w14:paraId="1CAD66A6" w14:textId="77777777" w:rsidTr="00B96EF5">
        <w:trPr>
          <w:trHeight w:val="299"/>
        </w:trPr>
        <w:tc>
          <w:tcPr>
            <w:tcW w:w="529" w:type="dxa"/>
            <w:vMerge/>
            <w:vAlign w:val="center"/>
            <w:hideMark/>
          </w:tcPr>
          <w:p w14:paraId="0CF94696" w14:textId="77777777" w:rsidR="00757F67" w:rsidRPr="003537D2" w:rsidRDefault="00757F67" w:rsidP="00B96EF5">
            <w:pPr>
              <w:spacing w:after="0" w:line="240" w:lineRule="auto"/>
              <w:jc w:val="center"/>
              <w:rPr>
                <w:color w:val="3A3838"/>
                <w:sz w:val="16"/>
                <w:szCs w:val="18"/>
                <w:lang w:eastAsia="es-MX"/>
              </w:rPr>
            </w:pPr>
          </w:p>
        </w:tc>
        <w:tc>
          <w:tcPr>
            <w:tcW w:w="1036" w:type="dxa"/>
            <w:vMerge/>
            <w:shd w:val="clear" w:color="auto" w:fill="D9D9D9" w:themeFill="background1" w:themeFillShade="D9"/>
            <w:noWrap/>
            <w:vAlign w:val="center"/>
          </w:tcPr>
          <w:p w14:paraId="5215A15D" w14:textId="77777777" w:rsidR="00757F67" w:rsidRPr="00587B73" w:rsidRDefault="00757F67" w:rsidP="00B96EF5">
            <w:pPr>
              <w:spacing w:after="0" w:line="240" w:lineRule="auto"/>
              <w:jc w:val="center"/>
              <w:rPr>
                <w:b/>
                <w:sz w:val="14"/>
                <w:szCs w:val="16"/>
                <w:lang w:eastAsia="es-MX"/>
              </w:rPr>
            </w:pPr>
          </w:p>
        </w:tc>
        <w:tc>
          <w:tcPr>
            <w:tcW w:w="1134" w:type="dxa"/>
            <w:gridSpan w:val="2"/>
            <w:shd w:val="clear" w:color="auto" w:fill="F2F2F2" w:themeFill="background1" w:themeFillShade="F2"/>
            <w:vAlign w:val="center"/>
          </w:tcPr>
          <w:p w14:paraId="22DC4175" w14:textId="77777777" w:rsidR="00757F67" w:rsidRPr="00CA0DFA" w:rsidRDefault="00757F67" w:rsidP="00B96EF5">
            <w:pPr>
              <w:spacing w:after="0" w:line="240" w:lineRule="auto"/>
              <w:rPr>
                <w:color w:val="3A3838"/>
                <w:sz w:val="14"/>
                <w:szCs w:val="16"/>
                <w:lang w:eastAsia="es-MX"/>
              </w:rPr>
            </w:pPr>
            <w:r w:rsidRPr="00CA0DFA">
              <w:rPr>
                <w:color w:val="3A3838"/>
                <w:sz w:val="14"/>
                <w:szCs w:val="16"/>
                <w:lang w:eastAsia="es-MX"/>
              </w:rPr>
              <w:t>Actividades</w:t>
            </w:r>
          </w:p>
        </w:tc>
        <w:tc>
          <w:tcPr>
            <w:tcW w:w="992" w:type="dxa"/>
            <w:gridSpan w:val="3"/>
            <w:shd w:val="clear" w:color="auto" w:fill="auto"/>
            <w:noWrap/>
            <w:vAlign w:val="center"/>
            <w:hideMark/>
          </w:tcPr>
          <w:p w14:paraId="76C7E2B8" w14:textId="77777777" w:rsidR="00757F67" w:rsidRPr="003537D2" w:rsidRDefault="00757F67" w:rsidP="00B96EF5">
            <w:pPr>
              <w:spacing w:after="0" w:line="240" w:lineRule="auto"/>
              <w:jc w:val="center"/>
              <w:rPr>
                <w:szCs w:val="20"/>
                <w:lang w:eastAsia="es-MX"/>
              </w:rPr>
            </w:pPr>
          </w:p>
        </w:tc>
        <w:tc>
          <w:tcPr>
            <w:tcW w:w="850" w:type="dxa"/>
            <w:gridSpan w:val="3"/>
            <w:shd w:val="clear" w:color="auto" w:fill="auto"/>
            <w:vAlign w:val="center"/>
            <w:hideMark/>
          </w:tcPr>
          <w:p w14:paraId="6D51960A"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709" w:type="dxa"/>
            <w:gridSpan w:val="3"/>
            <w:shd w:val="clear" w:color="auto" w:fill="auto"/>
            <w:vAlign w:val="center"/>
            <w:hideMark/>
          </w:tcPr>
          <w:p w14:paraId="6DF5FEBB"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851" w:type="dxa"/>
            <w:gridSpan w:val="2"/>
            <w:shd w:val="clear" w:color="auto" w:fill="auto"/>
            <w:vAlign w:val="center"/>
            <w:hideMark/>
          </w:tcPr>
          <w:p w14:paraId="113A4AF1"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992" w:type="dxa"/>
            <w:gridSpan w:val="3"/>
            <w:shd w:val="clear" w:color="auto" w:fill="auto"/>
            <w:vAlign w:val="center"/>
            <w:hideMark/>
          </w:tcPr>
          <w:p w14:paraId="0459AE89"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134" w:type="dxa"/>
            <w:gridSpan w:val="2"/>
            <w:shd w:val="clear" w:color="auto" w:fill="auto"/>
            <w:vAlign w:val="center"/>
            <w:hideMark/>
          </w:tcPr>
          <w:p w14:paraId="7F896CF9"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404" w:type="dxa"/>
            <w:gridSpan w:val="3"/>
            <w:shd w:val="clear" w:color="auto" w:fill="auto"/>
            <w:noWrap/>
            <w:vAlign w:val="center"/>
            <w:hideMark/>
          </w:tcPr>
          <w:p w14:paraId="562676EE" w14:textId="77777777" w:rsidR="00757F67" w:rsidRPr="003537D2" w:rsidRDefault="00757F67" w:rsidP="00B96EF5">
            <w:pPr>
              <w:spacing w:after="0" w:line="240" w:lineRule="auto"/>
              <w:jc w:val="center"/>
              <w:rPr>
                <w:i/>
                <w:iCs/>
                <w:color w:val="3A3838"/>
                <w:sz w:val="18"/>
                <w:szCs w:val="18"/>
                <w:lang w:eastAsia="es-MX"/>
              </w:rPr>
            </w:pPr>
          </w:p>
        </w:tc>
      </w:tr>
      <w:tr w:rsidR="00757F67" w:rsidRPr="00A4499B" w14:paraId="32F20A22" w14:textId="77777777" w:rsidTr="00B96EF5">
        <w:trPr>
          <w:trHeight w:val="370"/>
        </w:trPr>
        <w:tc>
          <w:tcPr>
            <w:tcW w:w="529" w:type="dxa"/>
            <w:vMerge w:val="restart"/>
            <w:shd w:val="clear" w:color="auto" w:fill="D9D9D9" w:themeFill="background1" w:themeFillShade="D9"/>
            <w:noWrap/>
            <w:vAlign w:val="center"/>
            <w:hideMark/>
          </w:tcPr>
          <w:p w14:paraId="4347AE25" w14:textId="77777777" w:rsidR="00757F67" w:rsidRPr="00587B73" w:rsidRDefault="00757F67" w:rsidP="00B96EF5">
            <w:pPr>
              <w:spacing w:after="0" w:line="240" w:lineRule="auto"/>
              <w:jc w:val="center"/>
              <w:rPr>
                <w:b/>
                <w:color w:val="000000"/>
                <w:sz w:val="16"/>
                <w:szCs w:val="18"/>
                <w:lang w:eastAsia="es-MX"/>
              </w:rPr>
            </w:pPr>
            <w:r w:rsidRPr="00587B73">
              <w:rPr>
                <w:b/>
                <w:color w:val="3A3838"/>
                <w:sz w:val="16"/>
                <w:szCs w:val="18"/>
                <w:lang w:eastAsia="es-MX"/>
              </w:rPr>
              <w:t>FID</w:t>
            </w:r>
          </w:p>
        </w:tc>
        <w:tc>
          <w:tcPr>
            <w:tcW w:w="1036" w:type="dxa"/>
            <w:shd w:val="clear" w:color="auto" w:fill="D9D9D9" w:themeFill="background1" w:themeFillShade="D9"/>
            <w:noWrap/>
            <w:vAlign w:val="center"/>
          </w:tcPr>
          <w:p w14:paraId="2FF091FE" w14:textId="77777777" w:rsidR="00757F67" w:rsidRPr="00587B73" w:rsidRDefault="00757F67" w:rsidP="00B96EF5">
            <w:pPr>
              <w:spacing w:after="0" w:line="240" w:lineRule="auto"/>
              <w:jc w:val="center"/>
              <w:rPr>
                <w:b/>
                <w:sz w:val="14"/>
                <w:szCs w:val="16"/>
                <w:lang w:eastAsia="es-MX"/>
              </w:rPr>
            </w:pPr>
            <w:r w:rsidRPr="00587B73">
              <w:rPr>
                <w:b/>
                <w:sz w:val="14"/>
                <w:szCs w:val="16"/>
                <w:lang w:eastAsia="es-MX"/>
              </w:rPr>
              <w:t>Resultados</w:t>
            </w:r>
          </w:p>
        </w:tc>
        <w:tc>
          <w:tcPr>
            <w:tcW w:w="1134" w:type="dxa"/>
            <w:gridSpan w:val="2"/>
            <w:shd w:val="clear" w:color="auto" w:fill="F2F2F2" w:themeFill="background1" w:themeFillShade="F2"/>
            <w:vAlign w:val="center"/>
          </w:tcPr>
          <w:p w14:paraId="3B1D7ADD" w14:textId="77777777" w:rsidR="00757F67" w:rsidRPr="00CA0DFA" w:rsidRDefault="00757F67" w:rsidP="00B96EF5">
            <w:pPr>
              <w:spacing w:after="0" w:line="240" w:lineRule="auto"/>
              <w:rPr>
                <w:color w:val="3A3838"/>
                <w:sz w:val="14"/>
                <w:szCs w:val="16"/>
                <w:lang w:eastAsia="es-MX"/>
              </w:rPr>
            </w:pPr>
            <w:r w:rsidRPr="00CA0DFA">
              <w:rPr>
                <w:color w:val="3A3838"/>
                <w:sz w:val="14"/>
                <w:szCs w:val="16"/>
                <w:lang w:eastAsia="es-MX"/>
              </w:rPr>
              <w:t>Indicador FID</w:t>
            </w:r>
            <w:r>
              <w:rPr>
                <w:color w:val="3A3838"/>
                <w:sz w:val="14"/>
                <w:szCs w:val="16"/>
                <w:lang w:eastAsia="es-MX"/>
              </w:rPr>
              <w:t xml:space="preserve"> Estratégico</w:t>
            </w:r>
          </w:p>
        </w:tc>
        <w:tc>
          <w:tcPr>
            <w:tcW w:w="992" w:type="dxa"/>
            <w:gridSpan w:val="3"/>
            <w:shd w:val="clear" w:color="auto" w:fill="auto"/>
            <w:vAlign w:val="center"/>
            <w:hideMark/>
          </w:tcPr>
          <w:p w14:paraId="74FF55F6" w14:textId="77777777" w:rsidR="00757F67" w:rsidRPr="003537D2" w:rsidRDefault="00757F67" w:rsidP="00B96EF5">
            <w:pPr>
              <w:spacing w:after="0" w:line="240" w:lineRule="auto"/>
              <w:jc w:val="center"/>
              <w:rPr>
                <w:color w:val="3A3838"/>
                <w:szCs w:val="20"/>
                <w:lang w:eastAsia="es-MX"/>
              </w:rPr>
            </w:pPr>
          </w:p>
        </w:tc>
        <w:tc>
          <w:tcPr>
            <w:tcW w:w="850" w:type="dxa"/>
            <w:gridSpan w:val="3"/>
            <w:shd w:val="clear" w:color="auto" w:fill="auto"/>
            <w:vAlign w:val="center"/>
            <w:hideMark/>
          </w:tcPr>
          <w:p w14:paraId="0291AADE"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709" w:type="dxa"/>
            <w:gridSpan w:val="3"/>
            <w:shd w:val="clear" w:color="auto" w:fill="auto"/>
            <w:vAlign w:val="center"/>
            <w:hideMark/>
          </w:tcPr>
          <w:p w14:paraId="2954BABA"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851" w:type="dxa"/>
            <w:gridSpan w:val="2"/>
            <w:shd w:val="clear" w:color="auto" w:fill="auto"/>
            <w:vAlign w:val="center"/>
            <w:hideMark/>
          </w:tcPr>
          <w:p w14:paraId="328C2E44"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992" w:type="dxa"/>
            <w:gridSpan w:val="3"/>
            <w:shd w:val="clear" w:color="auto" w:fill="auto"/>
            <w:vAlign w:val="center"/>
            <w:hideMark/>
          </w:tcPr>
          <w:p w14:paraId="46D7B621"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134" w:type="dxa"/>
            <w:gridSpan w:val="2"/>
            <w:shd w:val="clear" w:color="auto" w:fill="auto"/>
            <w:vAlign w:val="center"/>
            <w:hideMark/>
          </w:tcPr>
          <w:p w14:paraId="5C72D825"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404" w:type="dxa"/>
            <w:gridSpan w:val="3"/>
            <w:shd w:val="clear" w:color="auto" w:fill="auto"/>
            <w:vAlign w:val="center"/>
            <w:hideMark/>
          </w:tcPr>
          <w:p w14:paraId="3CDADA35" w14:textId="77777777" w:rsidR="00757F67" w:rsidRPr="003537D2" w:rsidRDefault="00757F67" w:rsidP="00B96EF5">
            <w:pPr>
              <w:spacing w:after="0" w:line="240" w:lineRule="auto"/>
              <w:jc w:val="center"/>
              <w:rPr>
                <w:i/>
                <w:iCs/>
                <w:color w:val="3A3838"/>
                <w:sz w:val="18"/>
                <w:szCs w:val="18"/>
                <w:lang w:eastAsia="es-MX"/>
              </w:rPr>
            </w:pPr>
          </w:p>
        </w:tc>
      </w:tr>
      <w:tr w:rsidR="00757F67" w:rsidRPr="00A4499B" w14:paraId="5BB47506" w14:textId="77777777" w:rsidTr="00B96EF5">
        <w:trPr>
          <w:trHeight w:val="370"/>
        </w:trPr>
        <w:tc>
          <w:tcPr>
            <w:tcW w:w="529" w:type="dxa"/>
            <w:vMerge/>
            <w:shd w:val="clear" w:color="auto" w:fill="D9D9D9" w:themeFill="background1" w:themeFillShade="D9"/>
            <w:noWrap/>
            <w:vAlign w:val="center"/>
          </w:tcPr>
          <w:p w14:paraId="0A7B7CE4" w14:textId="77777777" w:rsidR="00757F67" w:rsidRPr="00C5509E" w:rsidRDefault="00757F67" w:rsidP="00B96EF5">
            <w:pPr>
              <w:spacing w:after="0" w:line="240" w:lineRule="auto"/>
              <w:rPr>
                <w:color w:val="3A3838"/>
                <w:sz w:val="16"/>
                <w:szCs w:val="18"/>
                <w:lang w:eastAsia="es-MX"/>
              </w:rPr>
            </w:pPr>
          </w:p>
        </w:tc>
        <w:tc>
          <w:tcPr>
            <w:tcW w:w="1036" w:type="dxa"/>
            <w:shd w:val="clear" w:color="auto" w:fill="D9D9D9" w:themeFill="background1" w:themeFillShade="D9"/>
            <w:noWrap/>
            <w:vAlign w:val="center"/>
          </w:tcPr>
          <w:p w14:paraId="3E72F5B2" w14:textId="77777777" w:rsidR="00757F67" w:rsidRPr="00587B73" w:rsidRDefault="00757F67" w:rsidP="00B96EF5">
            <w:pPr>
              <w:spacing w:after="0" w:line="240" w:lineRule="auto"/>
              <w:jc w:val="center"/>
              <w:rPr>
                <w:b/>
                <w:sz w:val="14"/>
                <w:szCs w:val="16"/>
                <w:lang w:eastAsia="es-MX"/>
              </w:rPr>
            </w:pPr>
            <w:r w:rsidRPr="00587B73">
              <w:rPr>
                <w:b/>
                <w:sz w:val="14"/>
                <w:szCs w:val="16"/>
                <w:lang w:eastAsia="es-MX"/>
              </w:rPr>
              <w:t>Gestión</w:t>
            </w:r>
          </w:p>
        </w:tc>
        <w:tc>
          <w:tcPr>
            <w:tcW w:w="1134" w:type="dxa"/>
            <w:gridSpan w:val="2"/>
            <w:shd w:val="clear" w:color="auto" w:fill="F2F2F2" w:themeFill="background1" w:themeFillShade="F2"/>
            <w:vAlign w:val="center"/>
          </w:tcPr>
          <w:p w14:paraId="5B487059" w14:textId="77777777" w:rsidR="00757F67" w:rsidRPr="00CA0DFA" w:rsidRDefault="00757F67" w:rsidP="00B96EF5">
            <w:pPr>
              <w:spacing w:after="0" w:line="240" w:lineRule="auto"/>
              <w:rPr>
                <w:color w:val="3A3838"/>
                <w:sz w:val="14"/>
                <w:szCs w:val="16"/>
                <w:lang w:eastAsia="es-MX"/>
              </w:rPr>
            </w:pPr>
            <w:r w:rsidRPr="00CA0DFA">
              <w:rPr>
                <w:color w:val="3A3838"/>
                <w:sz w:val="14"/>
                <w:szCs w:val="16"/>
                <w:lang w:eastAsia="es-MX"/>
              </w:rPr>
              <w:t>Indicador FID</w:t>
            </w:r>
            <w:r>
              <w:rPr>
                <w:color w:val="3A3838"/>
                <w:sz w:val="14"/>
                <w:szCs w:val="16"/>
                <w:lang w:eastAsia="es-MX"/>
              </w:rPr>
              <w:t xml:space="preserve"> Gestión</w:t>
            </w:r>
          </w:p>
        </w:tc>
        <w:tc>
          <w:tcPr>
            <w:tcW w:w="992" w:type="dxa"/>
            <w:gridSpan w:val="3"/>
            <w:shd w:val="clear" w:color="auto" w:fill="auto"/>
            <w:vAlign w:val="center"/>
          </w:tcPr>
          <w:p w14:paraId="050AF980" w14:textId="77777777" w:rsidR="00757F67" w:rsidRPr="003537D2" w:rsidRDefault="00757F67" w:rsidP="00B96EF5">
            <w:pPr>
              <w:spacing w:after="0" w:line="240" w:lineRule="auto"/>
              <w:jc w:val="center"/>
              <w:rPr>
                <w:color w:val="3A3838"/>
                <w:szCs w:val="20"/>
                <w:lang w:eastAsia="es-MX"/>
              </w:rPr>
            </w:pPr>
          </w:p>
        </w:tc>
        <w:tc>
          <w:tcPr>
            <w:tcW w:w="850" w:type="dxa"/>
            <w:gridSpan w:val="3"/>
            <w:shd w:val="clear" w:color="auto" w:fill="auto"/>
            <w:vAlign w:val="center"/>
          </w:tcPr>
          <w:p w14:paraId="11125DF2"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709" w:type="dxa"/>
            <w:gridSpan w:val="3"/>
            <w:shd w:val="clear" w:color="auto" w:fill="auto"/>
            <w:vAlign w:val="center"/>
          </w:tcPr>
          <w:p w14:paraId="08AADA78"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851" w:type="dxa"/>
            <w:gridSpan w:val="2"/>
            <w:shd w:val="clear" w:color="auto" w:fill="auto"/>
            <w:vAlign w:val="center"/>
          </w:tcPr>
          <w:p w14:paraId="1D8BE0FF"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992" w:type="dxa"/>
            <w:gridSpan w:val="3"/>
            <w:shd w:val="clear" w:color="auto" w:fill="auto"/>
            <w:vAlign w:val="center"/>
          </w:tcPr>
          <w:p w14:paraId="1A436158"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134" w:type="dxa"/>
            <w:gridSpan w:val="2"/>
            <w:shd w:val="clear" w:color="auto" w:fill="auto"/>
            <w:vAlign w:val="center"/>
          </w:tcPr>
          <w:p w14:paraId="25FA241E"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404" w:type="dxa"/>
            <w:gridSpan w:val="3"/>
            <w:shd w:val="clear" w:color="auto" w:fill="auto"/>
            <w:vAlign w:val="center"/>
          </w:tcPr>
          <w:p w14:paraId="084860C1" w14:textId="77777777" w:rsidR="00757F67" w:rsidRPr="003537D2" w:rsidRDefault="00757F67" w:rsidP="00B96EF5">
            <w:pPr>
              <w:spacing w:after="0" w:line="240" w:lineRule="auto"/>
              <w:jc w:val="center"/>
              <w:rPr>
                <w:i/>
                <w:iCs/>
                <w:color w:val="3A3838"/>
                <w:sz w:val="18"/>
                <w:szCs w:val="18"/>
                <w:lang w:eastAsia="es-MX"/>
              </w:rPr>
            </w:pPr>
          </w:p>
        </w:tc>
      </w:tr>
      <w:tr w:rsidR="00757F67" w:rsidRPr="00B47362" w14:paraId="009FE2DA" w14:textId="77777777" w:rsidTr="00B96EF5">
        <w:trPr>
          <w:trHeight w:val="567"/>
        </w:trPr>
        <w:tc>
          <w:tcPr>
            <w:tcW w:w="9631" w:type="dxa"/>
            <w:gridSpan w:val="23"/>
            <w:vAlign w:val="center"/>
            <w:hideMark/>
          </w:tcPr>
          <w:p w14:paraId="34FA47C3" w14:textId="77777777" w:rsidR="00757F67" w:rsidRPr="00587B73" w:rsidRDefault="00757F67" w:rsidP="00B96EF5">
            <w:pPr>
              <w:spacing w:after="0" w:line="240" w:lineRule="auto"/>
              <w:rPr>
                <w:b/>
                <w:color w:val="3A3838"/>
                <w:sz w:val="18"/>
                <w:szCs w:val="18"/>
                <w:lang w:eastAsia="es-MX"/>
              </w:rPr>
            </w:pPr>
            <w:r w:rsidRPr="00B47362">
              <w:rPr>
                <w:sz w:val="18"/>
                <w:szCs w:val="18"/>
                <w:lang w:eastAsia="es-MX"/>
              </w:rPr>
              <w:t xml:space="preserve">La instancia evaluadora deberá incluir todos los indicadores del </w:t>
            </w:r>
            <w:r>
              <w:rPr>
                <w:sz w:val="18"/>
                <w:szCs w:val="18"/>
                <w:lang w:eastAsia="es-MX"/>
              </w:rPr>
              <w:t>ISD</w:t>
            </w:r>
            <w:r w:rsidRPr="00B47362">
              <w:rPr>
                <w:sz w:val="18"/>
                <w:szCs w:val="18"/>
                <w:lang w:eastAsia="es-MX"/>
              </w:rPr>
              <w:t xml:space="preserve"> vigente del Pp para la valoración de las metas.</w:t>
            </w:r>
          </w:p>
        </w:tc>
      </w:tr>
      <w:tr w:rsidR="00757F67" w:rsidRPr="00587B73" w14:paraId="5DCF9AF2" w14:textId="77777777" w:rsidTr="00B96EF5">
        <w:trPr>
          <w:trHeight w:val="285"/>
        </w:trPr>
        <w:tc>
          <w:tcPr>
            <w:tcW w:w="9631" w:type="dxa"/>
            <w:gridSpan w:val="23"/>
            <w:shd w:val="clear" w:color="auto" w:fill="7F7F7F" w:themeFill="text1" w:themeFillTint="80"/>
            <w:noWrap/>
            <w:vAlign w:val="center"/>
            <w:hideMark/>
          </w:tcPr>
          <w:p w14:paraId="10CE84F6" w14:textId="77777777" w:rsidR="00757F67" w:rsidRPr="00587B73" w:rsidRDefault="00757F67" w:rsidP="00B96EF5">
            <w:pPr>
              <w:spacing w:after="0" w:line="240" w:lineRule="auto"/>
              <w:jc w:val="center"/>
              <w:rPr>
                <w:b/>
                <w:color w:val="FFFFFF" w:themeColor="background1"/>
                <w:sz w:val="18"/>
                <w:szCs w:val="18"/>
                <w:lang w:eastAsia="es-MX"/>
              </w:rPr>
            </w:pPr>
            <w:r w:rsidRPr="00587B73">
              <w:rPr>
                <w:b/>
                <w:color w:val="FFFFFF" w:themeColor="background1"/>
                <w:sz w:val="18"/>
                <w:szCs w:val="18"/>
                <w:lang w:eastAsia="es-MX"/>
              </w:rPr>
              <w:t>Características de las metas</w:t>
            </w:r>
          </w:p>
        </w:tc>
      </w:tr>
      <w:tr w:rsidR="00757F67" w:rsidRPr="00587B73" w14:paraId="32C511B6" w14:textId="77777777" w:rsidTr="00B96EF5">
        <w:trPr>
          <w:trHeight w:val="798"/>
        </w:trPr>
        <w:tc>
          <w:tcPr>
            <w:tcW w:w="529" w:type="dxa"/>
            <w:vMerge w:val="restart"/>
            <w:shd w:val="clear" w:color="auto" w:fill="D9D9D9" w:themeFill="background1" w:themeFillShade="D9"/>
            <w:vAlign w:val="center"/>
            <w:hideMark/>
          </w:tcPr>
          <w:p w14:paraId="0078297F" w14:textId="77777777" w:rsidR="00757F67" w:rsidRPr="00587B73" w:rsidRDefault="00757F67" w:rsidP="00B96EF5">
            <w:pPr>
              <w:spacing w:after="0" w:line="240" w:lineRule="auto"/>
              <w:jc w:val="center"/>
              <w:rPr>
                <w:b/>
                <w:color w:val="3A3838"/>
                <w:sz w:val="18"/>
                <w:szCs w:val="18"/>
                <w:lang w:eastAsia="es-MX"/>
              </w:rPr>
            </w:pPr>
            <w:r w:rsidRPr="00587B73">
              <w:rPr>
                <w:b/>
                <w:color w:val="3A3838"/>
                <w:sz w:val="18"/>
                <w:szCs w:val="18"/>
                <w:lang w:eastAsia="es-MX"/>
              </w:rPr>
              <w:t>MIR</w:t>
            </w:r>
          </w:p>
        </w:tc>
        <w:tc>
          <w:tcPr>
            <w:tcW w:w="1036" w:type="dxa"/>
            <w:shd w:val="clear" w:color="auto" w:fill="D9D9D9" w:themeFill="background1" w:themeFillShade="D9"/>
            <w:vAlign w:val="center"/>
            <w:hideMark/>
          </w:tcPr>
          <w:p w14:paraId="1CDC9467" w14:textId="77777777" w:rsidR="00757F67" w:rsidRPr="00587B73" w:rsidRDefault="00757F67" w:rsidP="00B96EF5">
            <w:pPr>
              <w:spacing w:after="0" w:line="240" w:lineRule="auto"/>
              <w:jc w:val="center"/>
              <w:rPr>
                <w:b/>
                <w:color w:val="3A3838"/>
                <w:sz w:val="14"/>
                <w:szCs w:val="16"/>
                <w:lang w:eastAsia="es-MX"/>
              </w:rPr>
            </w:pPr>
            <w:r w:rsidRPr="00587B73">
              <w:rPr>
                <w:b/>
                <w:color w:val="3A3838"/>
                <w:sz w:val="14"/>
                <w:szCs w:val="16"/>
                <w:lang w:eastAsia="es-MX"/>
              </w:rPr>
              <w:t>Nivel de objetivo</w:t>
            </w:r>
          </w:p>
        </w:tc>
        <w:tc>
          <w:tcPr>
            <w:tcW w:w="911" w:type="dxa"/>
            <w:shd w:val="clear" w:color="auto" w:fill="D9D9D9" w:themeFill="background1" w:themeFillShade="D9"/>
            <w:vAlign w:val="center"/>
            <w:hideMark/>
          </w:tcPr>
          <w:p w14:paraId="5535EDCA" w14:textId="77777777" w:rsidR="00757F67" w:rsidRPr="00587B73" w:rsidRDefault="00757F67" w:rsidP="00B96EF5">
            <w:pPr>
              <w:spacing w:after="0" w:line="240" w:lineRule="auto"/>
              <w:jc w:val="center"/>
              <w:rPr>
                <w:b/>
                <w:color w:val="3A3838"/>
                <w:sz w:val="14"/>
                <w:szCs w:val="15"/>
                <w:lang w:eastAsia="es-MX"/>
              </w:rPr>
            </w:pPr>
            <w:r w:rsidRPr="00587B73">
              <w:rPr>
                <w:b/>
                <w:color w:val="3A3838"/>
                <w:sz w:val="14"/>
                <w:szCs w:val="15"/>
                <w:lang w:eastAsia="es-MX"/>
              </w:rPr>
              <w:t>Nombre del indicador</w:t>
            </w:r>
          </w:p>
        </w:tc>
        <w:tc>
          <w:tcPr>
            <w:tcW w:w="773" w:type="dxa"/>
            <w:gridSpan w:val="3"/>
            <w:shd w:val="clear" w:color="auto" w:fill="D9D9D9" w:themeFill="background1" w:themeFillShade="D9"/>
            <w:vAlign w:val="center"/>
            <w:hideMark/>
          </w:tcPr>
          <w:p w14:paraId="10F03078" w14:textId="77777777" w:rsidR="00757F67" w:rsidRPr="00587B73" w:rsidRDefault="00757F67" w:rsidP="00B96EF5">
            <w:pPr>
              <w:spacing w:after="0" w:line="240" w:lineRule="auto"/>
              <w:jc w:val="center"/>
              <w:rPr>
                <w:b/>
                <w:color w:val="3A3838"/>
                <w:sz w:val="14"/>
                <w:szCs w:val="15"/>
                <w:lang w:eastAsia="es-MX"/>
              </w:rPr>
            </w:pPr>
            <w:r w:rsidRPr="00587B73">
              <w:rPr>
                <w:b/>
                <w:color w:val="3A3838"/>
                <w:sz w:val="14"/>
                <w:szCs w:val="15"/>
                <w:lang w:eastAsia="es-MX"/>
              </w:rPr>
              <w:t>Meta</w:t>
            </w:r>
          </w:p>
        </w:tc>
        <w:tc>
          <w:tcPr>
            <w:tcW w:w="663" w:type="dxa"/>
            <w:gridSpan w:val="3"/>
            <w:shd w:val="clear" w:color="auto" w:fill="D9D9D9" w:themeFill="background1" w:themeFillShade="D9"/>
            <w:vAlign w:val="center"/>
            <w:hideMark/>
          </w:tcPr>
          <w:p w14:paraId="698031CD" w14:textId="77777777" w:rsidR="00757F67" w:rsidRPr="00587B73" w:rsidRDefault="00757F67" w:rsidP="00B96EF5">
            <w:pPr>
              <w:spacing w:after="0" w:line="240" w:lineRule="auto"/>
              <w:jc w:val="center"/>
              <w:rPr>
                <w:b/>
                <w:color w:val="3A3838"/>
                <w:sz w:val="14"/>
                <w:szCs w:val="15"/>
                <w:lang w:eastAsia="es-MX"/>
              </w:rPr>
            </w:pPr>
            <w:r w:rsidRPr="00587B73">
              <w:rPr>
                <w:b/>
                <w:color w:val="3A3838"/>
                <w:sz w:val="14"/>
                <w:szCs w:val="15"/>
                <w:lang w:eastAsia="es-MX"/>
              </w:rPr>
              <w:t>Método de cálculo</w:t>
            </w:r>
          </w:p>
        </w:tc>
        <w:tc>
          <w:tcPr>
            <w:tcW w:w="696" w:type="dxa"/>
            <w:gridSpan w:val="2"/>
            <w:shd w:val="clear" w:color="auto" w:fill="D9D9D9" w:themeFill="background1" w:themeFillShade="D9"/>
            <w:vAlign w:val="center"/>
            <w:hideMark/>
          </w:tcPr>
          <w:p w14:paraId="760366E0" w14:textId="77777777" w:rsidR="00757F67" w:rsidRPr="00587B73" w:rsidRDefault="00757F67" w:rsidP="00B96EF5">
            <w:pPr>
              <w:spacing w:after="0" w:line="240" w:lineRule="auto"/>
              <w:jc w:val="center"/>
              <w:rPr>
                <w:b/>
                <w:color w:val="3A3838"/>
                <w:sz w:val="14"/>
                <w:szCs w:val="15"/>
                <w:lang w:eastAsia="es-MX"/>
              </w:rPr>
            </w:pPr>
            <w:r w:rsidRPr="00587B73">
              <w:rPr>
                <w:b/>
                <w:color w:val="3A3838"/>
                <w:sz w:val="14"/>
                <w:szCs w:val="15"/>
                <w:lang w:eastAsia="es-MX"/>
              </w:rPr>
              <w:t>Unidad de medida</w:t>
            </w:r>
          </w:p>
        </w:tc>
        <w:tc>
          <w:tcPr>
            <w:tcW w:w="1067" w:type="dxa"/>
            <w:gridSpan w:val="3"/>
            <w:shd w:val="clear" w:color="auto" w:fill="D9D9D9" w:themeFill="background1" w:themeFillShade="D9"/>
            <w:vAlign w:val="center"/>
            <w:hideMark/>
          </w:tcPr>
          <w:p w14:paraId="7B8EA4AB" w14:textId="77777777" w:rsidR="00757F67" w:rsidRPr="00587B73" w:rsidRDefault="00757F67" w:rsidP="00B96EF5">
            <w:pPr>
              <w:spacing w:after="0" w:line="240" w:lineRule="auto"/>
              <w:jc w:val="center"/>
              <w:rPr>
                <w:b/>
                <w:color w:val="3A3838"/>
                <w:sz w:val="14"/>
                <w:szCs w:val="15"/>
                <w:lang w:eastAsia="es-MX"/>
              </w:rPr>
            </w:pPr>
            <w:r w:rsidRPr="00587B73">
              <w:rPr>
                <w:b/>
                <w:color w:val="3A3838"/>
                <w:sz w:val="14"/>
                <w:szCs w:val="15"/>
                <w:lang w:eastAsia="es-MX"/>
              </w:rPr>
              <w:t>Congruente con el sentido del indicador</w:t>
            </w:r>
          </w:p>
        </w:tc>
        <w:tc>
          <w:tcPr>
            <w:tcW w:w="993" w:type="dxa"/>
            <w:gridSpan w:val="3"/>
            <w:shd w:val="clear" w:color="auto" w:fill="D9D9D9" w:themeFill="background1" w:themeFillShade="D9"/>
            <w:vAlign w:val="center"/>
            <w:hideMark/>
          </w:tcPr>
          <w:p w14:paraId="2A5039B8" w14:textId="77777777" w:rsidR="00757F67" w:rsidRPr="00587B73" w:rsidRDefault="00757F67" w:rsidP="00B96EF5">
            <w:pPr>
              <w:spacing w:after="0" w:line="240" w:lineRule="auto"/>
              <w:jc w:val="center"/>
              <w:rPr>
                <w:b/>
                <w:color w:val="3A3838"/>
                <w:sz w:val="14"/>
                <w:szCs w:val="15"/>
                <w:lang w:eastAsia="es-MX"/>
              </w:rPr>
            </w:pPr>
            <w:r w:rsidRPr="00587B73">
              <w:rPr>
                <w:b/>
                <w:color w:val="3A3838"/>
                <w:sz w:val="14"/>
                <w:szCs w:val="15"/>
                <w:lang w:eastAsia="es-MX"/>
              </w:rPr>
              <w:t>Orientada a la mejora del desempeño</w:t>
            </w:r>
          </w:p>
        </w:tc>
        <w:tc>
          <w:tcPr>
            <w:tcW w:w="992" w:type="dxa"/>
            <w:gridSpan w:val="2"/>
            <w:shd w:val="clear" w:color="auto" w:fill="D9D9D9" w:themeFill="background1" w:themeFillShade="D9"/>
            <w:vAlign w:val="center"/>
            <w:hideMark/>
          </w:tcPr>
          <w:p w14:paraId="62C31C96" w14:textId="77777777" w:rsidR="00757F67" w:rsidRPr="00587B73" w:rsidRDefault="00757F67" w:rsidP="00B96EF5">
            <w:pPr>
              <w:spacing w:after="0" w:line="240" w:lineRule="auto"/>
              <w:jc w:val="center"/>
              <w:rPr>
                <w:b/>
                <w:color w:val="3A3838"/>
                <w:sz w:val="14"/>
                <w:szCs w:val="15"/>
                <w:lang w:eastAsia="es-MX"/>
              </w:rPr>
            </w:pPr>
            <w:r w:rsidRPr="00587B73">
              <w:rPr>
                <w:b/>
                <w:color w:val="3A3838"/>
                <w:sz w:val="14"/>
                <w:szCs w:val="15"/>
                <w:lang w:eastAsia="es-MX"/>
              </w:rPr>
              <w:t>Factibles pero retadoras</w:t>
            </w:r>
          </w:p>
        </w:tc>
        <w:tc>
          <w:tcPr>
            <w:tcW w:w="1971" w:type="dxa"/>
            <w:gridSpan w:val="4"/>
            <w:shd w:val="clear" w:color="auto" w:fill="D9D9D9" w:themeFill="background1" w:themeFillShade="D9"/>
            <w:vAlign w:val="center"/>
            <w:hideMark/>
          </w:tcPr>
          <w:p w14:paraId="722C910A" w14:textId="77777777" w:rsidR="00757F67" w:rsidRPr="00587B73" w:rsidRDefault="00757F67" w:rsidP="00B96EF5">
            <w:pPr>
              <w:spacing w:after="0" w:line="240" w:lineRule="auto"/>
              <w:jc w:val="center"/>
              <w:rPr>
                <w:b/>
                <w:color w:val="3A3838"/>
                <w:sz w:val="14"/>
                <w:szCs w:val="15"/>
                <w:lang w:eastAsia="es-MX"/>
              </w:rPr>
            </w:pPr>
            <w:r w:rsidRPr="00587B73">
              <w:rPr>
                <w:b/>
                <w:color w:val="3A3838"/>
                <w:sz w:val="14"/>
                <w:szCs w:val="15"/>
                <w:lang w:eastAsia="es-MX"/>
              </w:rPr>
              <w:t>Justificación</w:t>
            </w:r>
          </w:p>
        </w:tc>
      </w:tr>
      <w:tr w:rsidR="00757F67" w:rsidRPr="00A4499B" w14:paraId="3740595C" w14:textId="77777777" w:rsidTr="00B96EF5">
        <w:trPr>
          <w:trHeight w:val="285"/>
        </w:trPr>
        <w:tc>
          <w:tcPr>
            <w:tcW w:w="529" w:type="dxa"/>
            <w:vMerge/>
            <w:vAlign w:val="center"/>
            <w:hideMark/>
          </w:tcPr>
          <w:p w14:paraId="4D454E4E" w14:textId="77777777" w:rsidR="00757F67" w:rsidRPr="003537D2" w:rsidRDefault="00757F67" w:rsidP="00B96EF5">
            <w:pPr>
              <w:spacing w:after="0" w:line="240" w:lineRule="auto"/>
              <w:rPr>
                <w:color w:val="3A3838"/>
                <w:sz w:val="18"/>
                <w:szCs w:val="18"/>
                <w:lang w:eastAsia="es-MX"/>
              </w:rPr>
            </w:pPr>
          </w:p>
        </w:tc>
        <w:tc>
          <w:tcPr>
            <w:tcW w:w="1036" w:type="dxa"/>
            <w:shd w:val="clear" w:color="auto" w:fill="F2F2F2" w:themeFill="background1" w:themeFillShade="F2"/>
            <w:vAlign w:val="center"/>
            <w:hideMark/>
          </w:tcPr>
          <w:p w14:paraId="76D9E258" w14:textId="77777777" w:rsidR="00757F67" w:rsidRPr="00D50D66" w:rsidRDefault="00757F67" w:rsidP="00B96EF5">
            <w:pPr>
              <w:spacing w:after="0" w:line="240" w:lineRule="auto"/>
              <w:rPr>
                <w:color w:val="3A3838"/>
                <w:sz w:val="14"/>
                <w:szCs w:val="16"/>
                <w:lang w:eastAsia="es-MX"/>
              </w:rPr>
            </w:pPr>
            <w:r w:rsidRPr="00D50D66">
              <w:rPr>
                <w:color w:val="3A3838"/>
                <w:sz w:val="14"/>
                <w:szCs w:val="16"/>
                <w:lang w:eastAsia="es-MX"/>
              </w:rPr>
              <w:t>Fin</w:t>
            </w:r>
          </w:p>
        </w:tc>
        <w:tc>
          <w:tcPr>
            <w:tcW w:w="911" w:type="dxa"/>
            <w:shd w:val="clear" w:color="auto" w:fill="auto"/>
            <w:vAlign w:val="center"/>
            <w:hideMark/>
          </w:tcPr>
          <w:p w14:paraId="1FCD4C45" w14:textId="77777777" w:rsidR="00757F67" w:rsidRPr="003537D2" w:rsidRDefault="00757F67" w:rsidP="00B96EF5">
            <w:pPr>
              <w:spacing w:after="0" w:line="240" w:lineRule="auto"/>
              <w:rPr>
                <w:color w:val="3A3838"/>
                <w:szCs w:val="20"/>
                <w:lang w:eastAsia="es-MX"/>
              </w:rPr>
            </w:pPr>
            <w:r w:rsidRPr="003537D2">
              <w:rPr>
                <w:color w:val="3A3838"/>
                <w:szCs w:val="20"/>
                <w:lang w:eastAsia="es-MX"/>
              </w:rPr>
              <w:t> </w:t>
            </w:r>
          </w:p>
        </w:tc>
        <w:tc>
          <w:tcPr>
            <w:tcW w:w="773" w:type="dxa"/>
            <w:gridSpan w:val="3"/>
            <w:shd w:val="clear" w:color="auto" w:fill="auto"/>
            <w:vAlign w:val="center"/>
            <w:hideMark/>
          </w:tcPr>
          <w:p w14:paraId="21F3C81D" w14:textId="77777777" w:rsidR="00757F67" w:rsidRPr="003537D2" w:rsidRDefault="00757F67" w:rsidP="00B96EF5">
            <w:pPr>
              <w:spacing w:after="0" w:line="240" w:lineRule="auto"/>
              <w:rPr>
                <w:i/>
                <w:iCs/>
                <w:color w:val="3A3838"/>
                <w:szCs w:val="20"/>
                <w:lang w:eastAsia="es-MX"/>
              </w:rPr>
            </w:pPr>
          </w:p>
        </w:tc>
        <w:tc>
          <w:tcPr>
            <w:tcW w:w="663" w:type="dxa"/>
            <w:gridSpan w:val="3"/>
            <w:shd w:val="clear" w:color="auto" w:fill="auto"/>
            <w:vAlign w:val="center"/>
            <w:hideMark/>
          </w:tcPr>
          <w:p w14:paraId="2050BA3B" w14:textId="77777777" w:rsidR="00757F67" w:rsidRPr="003537D2" w:rsidRDefault="00757F67" w:rsidP="00B96EF5">
            <w:pPr>
              <w:spacing w:after="0" w:line="240" w:lineRule="auto"/>
              <w:rPr>
                <w:i/>
                <w:iCs/>
                <w:color w:val="3A3838"/>
                <w:szCs w:val="20"/>
                <w:lang w:eastAsia="es-MX"/>
              </w:rPr>
            </w:pPr>
            <w:r w:rsidRPr="003537D2">
              <w:rPr>
                <w:i/>
                <w:iCs/>
                <w:color w:val="3A3838"/>
                <w:szCs w:val="20"/>
                <w:lang w:eastAsia="es-MX"/>
              </w:rPr>
              <w:t> </w:t>
            </w:r>
          </w:p>
        </w:tc>
        <w:tc>
          <w:tcPr>
            <w:tcW w:w="696" w:type="dxa"/>
            <w:gridSpan w:val="2"/>
            <w:shd w:val="clear" w:color="auto" w:fill="auto"/>
            <w:vAlign w:val="center"/>
            <w:hideMark/>
          </w:tcPr>
          <w:p w14:paraId="54053E07"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067" w:type="dxa"/>
            <w:gridSpan w:val="3"/>
            <w:shd w:val="clear" w:color="auto" w:fill="auto"/>
            <w:vAlign w:val="center"/>
            <w:hideMark/>
          </w:tcPr>
          <w:p w14:paraId="68296F27"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993" w:type="dxa"/>
            <w:gridSpan w:val="3"/>
            <w:shd w:val="clear" w:color="auto" w:fill="auto"/>
            <w:vAlign w:val="center"/>
            <w:hideMark/>
          </w:tcPr>
          <w:p w14:paraId="189A187E"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992" w:type="dxa"/>
            <w:gridSpan w:val="2"/>
            <w:shd w:val="clear" w:color="auto" w:fill="auto"/>
            <w:vAlign w:val="center"/>
            <w:hideMark/>
          </w:tcPr>
          <w:p w14:paraId="6AAA4DC5"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971" w:type="dxa"/>
            <w:gridSpan w:val="4"/>
            <w:shd w:val="clear" w:color="auto" w:fill="auto"/>
            <w:vAlign w:val="center"/>
            <w:hideMark/>
          </w:tcPr>
          <w:p w14:paraId="22768105"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r>
      <w:tr w:rsidR="00757F67" w:rsidRPr="00A4499B" w14:paraId="1FFD417D" w14:textId="77777777" w:rsidTr="00B96EF5">
        <w:trPr>
          <w:trHeight w:val="285"/>
        </w:trPr>
        <w:tc>
          <w:tcPr>
            <w:tcW w:w="529" w:type="dxa"/>
            <w:vMerge/>
            <w:vAlign w:val="center"/>
            <w:hideMark/>
          </w:tcPr>
          <w:p w14:paraId="3AB0EF45" w14:textId="77777777" w:rsidR="00757F67" w:rsidRPr="003537D2" w:rsidRDefault="00757F67" w:rsidP="00B96EF5">
            <w:pPr>
              <w:spacing w:after="0" w:line="240" w:lineRule="auto"/>
              <w:rPr>
                <w:color w:val="3A3838"/>
                <w:sz w:val="18"/>
                <w:szCs w:val="18"/>
                <w:lang w:eastAsia="es-MX"/>
              </w:rPr>
            </w:pPr>
          </w:p>
        </w:tc>
        <w:tc>
          <w:tcPr>
            <w:tcW w:w="1036" w:type="dxa"/>
            <w:shd w:val="clear" w:color="auto" w:fill="F2F2F2" w:themeFill="background1" w:themeFillShade="F2"/>
            <w:noWrap/>
            <w:vAlign w:val="center"/>
            <w:hideMark/>
          </w:tcPr>
          <w:p w14:paraId="30D80388" w14:textId="77777777" w:rsidR="00757F67" w:rsidRPr="00D50D66" w:rsidRDefault="00757F67" w:rsidP="00B96EF5">
            <w:pPr>
              <w:spacing w:after="0" w:line="240" w:lineRule="auto"/>
              <w:rPr>
                <w:color w:val="3A3838"/>
                <w:sz w:val="14"/>
                <w:szCs w:val="16"/>
                <w:lang w:eastAsia="es-MX"/>
              </w:rPr>
            </w:pPr>
            <w:r w:rsidRPr="00D50D66">
              <w:rPr>
                <w:color w:val="3A3838"/>
                <w:sz w:val="14"/>
                <w:szCs w:val="16"/>
                <w:lang w:eastAsia="es-MX"/>
              </w:rPr>
              <w:t>Propósito</w:t>
            </w:r>
          </w:p>
        </w:tc>
        <w:tc>
          <w:tcPr>
            <w:tcW w:w="911" w:type="dxa"/>
            <w:shd w:val="clear" w:color="auto" w:fill="auto"/>
            <w:vAlign w:val="center"/>
            <w:hideMark/>
          </w:tcPr>
          <w:p w14:paraId="6A0C4D99" w14:textId="77777777" w:rsidR="00757F67" w:rsidRPr="003537D2" w:rsidRDefault="00757F67" w:rsidP="00B96EF5">
            <w:pPr>
              <w:spacing w:after="0" w:line="240" w:lineRule="auto"/>
              <w:rPr>
                <w:color w:val="3A3838"/>
                <w:szCs w:val="20"/>
                <w:lang w:eastAsia="es-MX"/>
              </w:rPr>
            </w:pPr>
            <w:r w:rsidRPr="003537D2">
              <w:rPr>
                <w:color w:val="3A3838"/>
                <w:szCs w:val="20"/>
                <w:lang w:eastAsia="es-MX"/>
              </w:rPr>
              <w:t> </w:t>
            </w:r>
          </w:p>
        </w:tc>
        <w:tc>
          <w:tcPr>
            <w:tcW w:w="773" w:type="dxa"/>
            <w:gridSpan w:val="3"/>
            <w:shd w:val="clear" w:color="auto" w:fill="auto"/>
            <w:vAlign w:val="center"/>
            <w:hideMark/>
          </w:tcPr>
          <w:p w14:paraId="7509D493" w14:textId="77777777" w:rsidR="00757F67" w:rsidRPr="003537D2" w:rsidRDefault="00757F67" w:rsidP="00B96EF5">
            <w:pPr>
              <w:spacing w:after="0" w:line="240" w:lineRule="auto"/>
              <w:rPr>
                <w:i/>
                <w:iCs/>
                <w:color w:val="3A3838"/>
                <w:szCs w:val="20"/>
                <w:lang w:eastAsia="es-MX"/>
              </w:rPr>
            </w:pPr>
            <w:r w:rsidRPr="003537D2">
              <w:rPr>
                <w:i/>
                <w:iCs/>
                <w:color w:val="3A3838"/>
                <w:szCs w:val="20"/>
                <w:lang w:eastAsia="es-MX"/>
              </w:rPr>
              <w:t> </w:t>
            </w:r>
          </w:p>
        </w:tc>
        <w:tc>
          <w:tcPr>
            <w:tcW w:w="663" w:type="dxa"/>
            <w:gridSpan w:val="3"/>
            <w:shd w:val="clear" w:color="auto" w:fill="auto"/>
            <w:vAlign w:val="center"/>
            <w:hideMark/>
          </w:tcPr>
          <w:p w14:paraId="152CFE1F" w14:textId="77777777" w:rsidR="00757F67" w:rsidRPr="003537D2" w:rsidRDefault="00757F67" w:rsidP="00B96EF5">
            <w:pPr>
              <w:spacing w:after="0" w:line="240" w:lineRule="auto"/>
              <w:rPr>
                <w:i/>
                <w:iCs/>
                <w:color w:val="3A3838"/>
                <w:szCs w:val="20"/>
                <w:lang w:eastAsia="es-MX"/>
              </w:rPr>
            </w:pPr>
            <w:r w:rsidRPr="003537D2">
              <w:rPr>
                <w:i/>
                <w:iCs/>
                <w:color w:val="3A3838"/>
                <w:szCs w:val="20"/>
                <w:lang w:eastAsia="es-MX"/>
              </w:rPr>
              <w:t> </w:t>
            </w:r>
          </w:p>
        </w:tc>
        <w:tc>
          <w:tcPr>
            <w:tcW w:w="696" w:type="dxa"/>
            <w:gridSpan w:val="2"/>
            <w:shd w:val="clear" w:color="auto" w:fill="auto"/>
            <w:vAlign w:val="center"/>
            <w:hideMark/>
          </w:tcPr>
          <w:p w14:paraId="7A1DA255"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067" w:type="dxa"/>
            <w:gridSpan w:val="3"/>
            <w:shd w:val="clear" w:color="auto" w:fill="auto"/>
            <w:vAlign w:val="center"/>
            <w:hideMark/>
          </w:tcPr>
          <w:p w14:paraId="5DE9841F"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993" w:type="dxa"/>
            <w:gridSpan w:val="3"/>
            <w:shd w:val="clear" w:color="auto" w:fill="auto"/>
            <w:vAlign w:val="center"/>
            <w:hideMark/>
          </w:tcPr>
          <w:p w14:paraId="627E9305"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992" w:type="dxa"/>
            <w:gridSpan w:val="2"/>
            <w:shd w:val="clear" w:color="auto" w:fill="auto"/>
            <w:vAlign w:val="center"/>
            <w:hideMark/>
          </w:tcPr>
          <w:p w14:paraId="2CDB0707"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971" w:type="dxa"/>
            <w:gridSpan w:val="4"/>
            <w:shd w:val="clear" w:color="auto" w:fill="auto"/>
            <w:vAlign w:val="center"/>
            <w:hideMark/>
          </w:tcPr>
          <w:p w14:paraId="69A953B5"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r>
      <w:tr w:rsidR="00757F67" w:rsidRPr="00A4499B" w14:paraId="1016839A" w14:textId="77777777" w:rsidTr="00B96EF5">
        <w:trPr>
          <w:trHeight w:val="285"/>
        </w:trPr>
        <w:tc>
          <w:tcPr>
            <w:tcW w:w="529" w:type="dxa"/>
            <w:vMerge/>
            <w:vAlign w:val="center"/>
            <w:hideMark/>
          </w:tcPr>
          <w:p w14:paraId="51C6201E" w14:textId="77777777" w:rsidR="00757F67" w:rsidRPr="003537D2" w:rsidRDefault="00757F67" w:rsidP="00B96EF5">
            <w:pPr>
              <w:spacing w:after="0" w:line="240" w:lineRule="auto"/>
              <w:rPr>
                <w:color w:val="3A3838"/>
                <w:sz w:val="18"/>
                <w:szCs w:val="18"/>
                <w:lang w:eastAsia="es-MX"/>
              </w:rPr>
            </w:pPr>
          </w:p>
        </w:tc>
        <w:tc>
          <w:tcPr>
            <w:tcW w:w="1036" w:type="dxa"/>
            <w:shd w:val="clear" w:color="auto" w:fill="F2F2F2" w:themeFill="background1" w:themeFillShade="F2"/>
            <w:noWrap/>
            <w:vAlign w:val="center"/>
            <w:hideMark/>
          </w:tcPr>
          <w:p w14:paraId="38CAF238" w14:textId="77777777" w:rsidR="00757F67" w:rsidRPr="00D50D66" w:rsidRDefault="00757F67" w:rsidP="00B96EF5">
            <w:pPr>
              <w:spacing w:after="0" w:line="240" w:lineRule="auto"/>
              <w:rPr>
                <w:color w:val="3A3838"/>
                <w:sz w:val="14"/>
                <w:szCs w:val="16"/>
                <w:lang w:eastAsia="es-MX"/>
              </w:rPr>
            </w:pPr>
            <w:r w:rsidRPr="00D50D66">
              <w:rPr>
                <w:color w:val="3A3838"/>
                <w:sz w:val="14"/>
                <w:szCs w:val="16"/>
                <w:lang w:eastAsia="es-MX"/>
              </w:rPr>
              <w:t>Componentes</w:t>
            </w:r>
          </w:p>
        </w:tc>
        <w:tc>
          <w:tcPr>
            <w:tcW w:w="911" w:type="dxa"/>
            <w:shd w:val="clear" w:color="auto" w:fill="auto"/>
            <w:noWrap/>
            <w:vAlign w:val="bottom"/>
            <w:hideMark/>
          </w:tcPr>
          <w:p w14:paraId="5CBB2795" w14:textId="77777777" w:rsidR="00757F67" w:rsidRPr="003537D2" w:rsidRDefault="00757F67" w:rsidP="00B96EF5">
            <w:pPr>
              <w:spacing w:after="0" w:line="240" w:lineRule="auto"/>
              <w:rPr>
                <w:color w:val="000000"/>
                <w:sz w:val="22"/>
                <w:lang w:eastAsia="es-MX"/>
              </w:rPr>
            </w:pPr>
            <w:r w:rsidRPr="003537D2">
              <w:rPr>
                <w:color w:val="000000"/>
                <w:sz w:val="22"/>
                <w:lang w:eastAsia="es-MX"/>
              </w:rPr>
              <w:t> </w:t>
            </w:r>
          </w:p>
        </w:tc>
        <w:tc>
          <w:tcPr>
            <w:tcW w:w="773" w:type="dxa"/>
            <w:gridSpan w:val="3"/>
            <w:shd w:val="clear" w:color="auto" w:fill="auto"/>
            <w:vAlign w:val="center"/>
            <w:hideMark/>
          </w:tcPr>
          <w:p w14:paraId="12EA65C9" w14:textId="77777777" w:rsidR="00757F67" w:rsidRPr="003537D2" w:rsidRDefault="00757F67" w:rsidP="00B96EF5">
            <w:pPr>
              <w:spacing w:after="0" w:line="240" w:lineRule="auto"/>
              <w:rPr>
                <w:i/>
                <w:iCs/>
                <w:color w:val="3A3838"/>
                <w:szCs w:val="20"/>
                <w:lang w:eastAsia="es-MX"/>
              </w:rPr>
            </w:pPr>
            <w:r w:rsidRPr="003537D2">
              <w:rPr>
                <w:i/>
                <w:iCs/>
                <w:color w:val="3A3838"/>
                <w:szCs w:val="20"/>
                <w:lang w:eastAsia="es-MX"/>
              </w:rPr>
              <w:t> </w:t>
            </w:r>
          </w:p>
        </w:tc>
        <w:tc>
          <w:tcPr>
            <w:tcW w:w="663" w:type="dxa"/>
            <w:gridSpan w:val="3"/>
            <w:shd w:val="clear" w:color="auto" w:fill="auto"/>
            <w:vAlign w:val="center"/>
            <w:hideMark/>
          </w:tcPr>
          <w:p w14:paraId="454F7DA7" w14:textId="77777777" w:rsidR="00757F67" w:rsidRPr="003537D2" w:rsidRDefault="00757F67" w:rsidP="00B96EF5">
            <w:pPr>
              <w:spacing w:after="0" w:line="240" w:lineRule="auto"/>
              <w:rPr>
                <w:i/>
                <w:iCs/>
                <w:color w:val="3A3838"/>
                <w:szCs w:val="20"/>
                <w:lang w:eastAsia="es-MX"/>
              </w:rPr>
            </w:pPr>
            <w:r w:rsidRPr="003537D2">
              <w:rPr>
                <w:i/>
                <w:iCs/>
                <w:color w:val="3A3838"/>
                <w:szCs w:val="20"/>
                <w:lang w:eastAsia="es-MX"/>
              </w:rPr>
              <w:t> </w:t>
            </w:r>
          </w:p>
        </w:tc>
        <w:tc>
          <w:tcPr>
            <w:tcW w:w="696" w:type="dxa"/>
            <w:gridSpan w:val="2"/>
            <w:shd w:val="clear" w:color="auto" w:fill="auto"/>
            <w:vAlign w:val="center"/>
            <w:hideMark/>
          </w:tcPr>
          <w:p w14:paraId="15943AE6"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067" w:type="dxa"/>
            <w:gridSpan w:val="3"/>
            <w:shd w:val="clear" w:color="auto" w:fill="auto"/>
            <w:vAlign w:val="center"/>
            <w:hideMark/>
          </w:tcPr>
          <w:p w14:paraId="72A44B1D"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993" w:type="dxa"/>
            <w:gridSpan w:val="3"/>
            <w:shd w:val="clear" w:color="auto" w:fill="auto"/>
            <w:vAlign w:val="center"/>
            <w:hideMark/>
          </w:tcPr>
          <w:p w14:paraId="23E29544"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992" w:type="dxa"/>
            <w:gridSpan w:val="2"/>
            <w:shd w:val="clear" w:color="auto" w:fill="auto"/>
            <w:vAlign w:val="center"/>
            <w:hideMark/>
          </w:tcPr>
          <w:p w14:paraId="4685239A"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971" w:type="dxa"/>
            <w:gridSpan w:val="4"/>
            <w:shd w:val="clear" w:color="auto" w:fill="auto"/>
            <w:vAlign w:val="center"/>
            <w:hideMark/>
          </w:tcPr>
          <w:p w14:paraId="7CB392E0"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r>
      <w:tr w:rsidR="00757F67" w:rsidRPr="00A4499B" w14:paraId="4DBA9F17" w14:textId="77777777" w:rsidTr="00B96EF5">
        <w:trPr>
          <w:trHeight w:val="299"/>
        </w:trPr>
        <w:tc>
          <w:tcPr>
            <w:tcW w:w="529" w:type="dxa"/>
            <w:vMerge/>
            <w:vAlign w:val="center"/>
            <w:hideMark/>
          </w:tcPr>
          <w:p w14:paraId="4AC377E5" w14:textId="77777777" w:rsidR="00757F67" w:rsidRPr="003537D2" w:rsidRDefault="00757F67" w:rsidP="00B96EF5">
            <w:pPr>
              <w:spacing w:after="0" w:line="240" w:lineRule="auto"/>
              <w:rPr>
                <w:color w:val="3A3838"/>
                <w:sz w:val="18"/>
                <w:szCs w:val="18"/>
                <w:lang w:eastAsia="es-MX"/>
              </w:rPr>
            </w:pPr>
          </w:p>
        </w:tc>
        <w:tc>
          <w:tcPr>
            <w:tcW w:w="1036" w:type="dxa"/>
            <w:shd w:val="clear" w:color="auto" w:fill="F2F2F2" w:themeFill="background1" w:themeFillShade="F2"/>
            <w:noWrap/>
            <w:vAlign w:val="center"/>
            <w:hideMark/>
          </w:tcPr>
          <w:p w14:paraId="47DB7AEF" w14:textId="77777777" w:rsidR="00757F67" w:rsidRPr="00D50D66" w:rsidRDefault="00757F67" w:rsidP="00B96EF5">
            <w:pPr>
              <w:spacing w:after="0" w:line="240" w:lineRule="auto"/>
              <w:rPr>
                <w:color w:val="3A3838"/>
                <w:sz w:val="14"/>
                <w:szCs w:val="16"/>
                <w:lang w:eastAsia="es-MX"/>
              </w:rPr>
            </w:pPr>
            <w:r w:rsidRPr="00D50D66">
              <w:rPr>
                <w:color w:val="3A3838"/>
                <w:sz w:val="14"/>
                <w:szCs w:val="16"/>
                <w:lang w:eastAsia="es-MX"/>
              </w:rPr>
              <w:t>Actividades</w:t>
            </w:r>
          </w:p>
        </w:tc>
        <w:tc>
          <w:tcPr>
            <w:tcW w:w="911" w:type="dxa"/>
            <w:shd w:val="clear" w:color="auto" w:fill="auto"/>
            <w:noWrap/>
            <w:vAlign w:val="center"/>
            <w:hideMark/>
          </w:tcPr>
          <w:p w14:paraId="4A080E7F" w14:textId="77777777" w:rsidR="00757F67" w:rsidRPr="003537D2" w:rsidRDefault="00757F67" w:rsidP="00B96EF5">
            <w:pPr>
              <w:spacing w:after="0" w:line="240" w:lineRule="auto"/>
              <w:rPr>
                <w:szCs w:val="20"/>
                <w:lang w:eastAsia="es-MX"/>
              </w:rPr>
            </w:pPr>
            <w:r w:rsidRPr="003537D2">
              <w:rPr>
                <w:szCs w:val="20"/>
                <w:lang w:eastAsia="es-MX"/>
              </w:rPr>
              <w:t> </w:t>
            </w:r>
          </w:p>
        </w:tc>
        <w:tc>
          <w:tcPr>
            <w:tcW w:w="773" w:type="dxa"/>
            <w:gridSpan w:val="3"/>
            <w:shd w:val="clear" w:color="auto" w:fill="auto"/>
            <w:vAlign w:val="center"/>
            <w:hideMark/>
          </w:tcPr>
          <w:p w14:paraId="3220F8A7" w14:textId="77777777" w:rsidR="00757F67" w:rsidRPr="003537D2" w:rsidRDefault="00757F67" w:rsidP="00B96EF5">
            <w:pPr>
              <w:spacing w:after="0" w:line="240" w:lineRule="auto"/>
              <w:rPr>
                <w:i/>
                <w:iCs/>
                <w:color w:val="3A3838"/>
                <w:szCs w:val="20"/>
                <w:lang w:eastAsia="es-MX"/>
              </w:rPr>
            </w:pPr>
            <w:r w:rsidRPr="003537D2">
              <w:rPr>
                <w:i/>
                <w:iCs/>
                <w:color w:val="3A3838"/>
                <w:szCs w:val="20"/>
                <w:lang w:eastAsia="es-MX"/>
              </w:rPr>
              <w:t> </w:t>
            </w:r>
          </w:p>
        </w:tc>
        <w:tc>
          <w:tcPr>
            <w:tcW w:w="663" w:type="dxa"/>
            <w:gridSpan w:val="3"/>
            <w:shd w:val="clear" w:color="auto" w:fill="auto"/>
            <w:vAlign w:val="center"/>
            <w:hideMark/>
          </w:tcPr>
          <w:p w14:paraId="35EFE254" w14:textId="77777777" w:rsidR="00757F67" w:rsidRPr="003537D2" w:rsidRDefault="00757F67" w:rsidP="00B96EF5">
            <w:pPr>
              <w:spacing w:after="0" w:line="240" w:lineRule="auto"/>
              <w:rPr>
                <w:i/>
                <w:iCs/>
                <w:color w:val="3A3838"/>
                <w:szCs w:val="20"/>
                <w:lang w:eastAsia="es-MX"/>
              </w:rPr>
            </w:pPr>
            <w:r w:rsidRPr="003537D2">
              <w:rPr>
                <w:i/>
                <w:iCs/>
                <w:color w:val="3A3838"/>
                <w:szCs w:val="20"/>
                <w:lang w:eastAsia="es-MX"/>
              </w:rPr>
              <w:t> </w:t>
            </w:r>
          </w:p>
        </w:tc>
        <w:tc>
          <w:tcPr>
            <w:tcW w:w="696" w:type="dxa"/>
            <w:gridSpan w:val="2"/>
            <w:shd w:val="clear" w:color="auto" w:fill="auto"/>
            <w:vAlign w:val="center"/>
            <w:hideMark/>
          </w:tcPr>
          <w:p w14:paraId="4ECA8B2E"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067" w:type="dxa"/>
            <w:gridSpan w:val="3"/>
            <w:shd w:val="clear" w:color="auto" w:fill="auto"/>
            <w:vAlign w:val="center"/>
            <w:hideMark/>
          </w:tcPr>
          <w:p w14:paraId="4B4A354F"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993" w:type="dxa"/>
            <w:gridSpan w:val="3"/>
            <w:shd w:val="clear" w:color="auto" w:fill="auto"/>
            <w:vAlign w:val="center"/>
            <w:hideMark/>
          </w:tcPr>
          <w:p w14:paraId="78EBEA1E"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992" w:type="dxa"/>
            <w:gridSpan w:val="2"/>
            <w:shd w:val="clear" w:color="auto" w:fill="auto"/>
            <w:vAlign w:val="center"/>
            <w:hideMark/>
          </w:tcPr>
          <w:p w14:paraId="0D81799C"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971" w:type="dxa"/>
            <w:gridSpan w:val="4"/>
            <w:shd w:val="clear" w:color="auto" w:fill="auto"/>
            <w:vAlign w:val="center"/>
            <w:hideMark/>
          </w:tcPr>
          <w:p w14:paraId="3B232120"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r>
      <w:tr w:rsidR="00757F67" w:rsidRPr="00A4499B" w14:paraId="677D0021" w14:textId="77777777" w:rsidTr="00B96EF5">
        <w:trPr>
          <w:trHeight w:val="370"/>
        </w:trPr>
        <w:tc>
          <w:tcPr>
            <w:tcW w:w="529" w:type="dxa"/>
            <w:vMerge w:val="restart"/>
            <w:shd w:val="clear" w:color="auto" w:fill="D9D9D9" w:themeFill="background1" w:themeFillShade="D9"/>
            <w:noWrap/>
            <w:vAlign w:val="center"/>
            <w:hideMark/>
          </w:tcPr>
          <w:p w14:paraId="0B7626BA" w14:textId="77777777" w:rsidR="00757F67" w:rsidRPr="00587B73" w:rsidRDefault="00757F67" w:rsidP="00B96EF5">
            <w:pPr>
              <w:spacing w:after="0" w:line="240" w:lineRule="auto"/>
              <w:jc w:val="center"/>
              <w:rPr>
                <w:b/>
                <w:color w:val="3A3838"/>
                <w:sz w:val="18"/>
                <w:szCs w:val="18"/>
                <w:lang w:eastAsia="es-MX"/>
              </w:rPr>
            </w:pPr>
            <w:r w:rsidRPr="00587B73">
              <w:rPr>
                <w:b/>
                <w:color w:val="3A3838"/>
                <w:sz w:val="18"/>
                <w:szCs w:val="18"/>
                <w:lang w:eastAsia="es-MX"/>
              </w:rPr>
              <w:t>FID</w:t>
            </w:r>
          </w:p>
        </w:tc>
        <w:tc>
          <w:tcPr>
            <w:tcW w:w="1036" w:type="dxa"/>
            <w:shd w:val="clear" w:color="auto" w:fill="F2F2F2" w:themeFill="background1" w:themeFillShade="F2"/>
            <w:noWrap/>
            <w:vAlign w:val="center"/>
            <w:hideMark/>
          </w:tcPr>
          <w:p w14:paraId="4EB85A3A" w14:textId="77777777" w:rsidR="00757F67" w:rsidRPr="00D50D66" w:rsidRDefault="00757F67" w:rsidP="00B96EF5">
            <w:pPr>
              <w:spacing w:after="0" w:line="240" w:lineRule="auto"/>
              <w:rPr>
                <w:color w:val="3A3838"/>
                <w:sz w:val="14"/>
                <w:szCs w:val="16"/>
                <w:lang w:eastAsia="es-MX"/>
              </w:rPr>
            </w:pPr>
            <w:r w:rsidRPr="00D50D66">
              <w:rPr>
                <w:color w:val="3A3838"/>
                <w:sz w:val="14"/>
                <w:szCs w:val="16"/>
                <w:lang w:eastAsia="es-MX"/>
              </w:rPr>
              <w:t>Indicador FID</w:t>
            </w:r>
          </w:p>
          <w:p w14:paraId="116A46CE" w14:textId="77777777" w:rsidR="00757F67" w:rsidRPr="00D50D66" w:rsidRDefault="00757F67" w:rsidP="00B96EF5">
            <w:pPr>
              <w:spacing w:after="0" w:line="240" w:lineRule="auto"/>
              <w:rPr>
                <w:color w:val="3A3838"/>
                <w:sz w:val="14"/>
                <w:szCs w:val="16"/>
                <w:lang w:eastAsia="es-MX"/>
              </w:rPr>
            </w:pPr>
            <w:r w:rsidRPr="00D50D66">
              <w:rPr>
                <w:color w:val="3A3838"/>
                <w:sz w:val="14"/>
                <w:szCs w:val="16"/>
                <w:lang w:eastAsia="es-MX"/>
              </w:rPr>
              <w:t>Estratégico</w:t>
            </w:r>
          </w:p>
        </w:tc>
        <w:tc>
          <w:tcPr>
            <w:tcW w:w="911" w:type="dxa"/>
            <w:shd w:val="clear" w:color="auto" w:fill="auto"/>
            <w:vAlign w:val="center"/>
            <w:hideMark/>
          </w:tcPr>
          <w:p w14:paraId="352AF73F" w14:textId="77777777" w:rsidR="00757F67" w:rsidRPr="003537D2" w:rsidRDefault="00757F67" w:rsidP="00B96EF5">
            <w:pPr>
              <w:spacing w:after="0" w:line="240" w:lineRule="auto"/>
              <w:rPr>
                <w:color w:val="3A3838"/>
                <w:szCs w:val="20"/>
                <w:lang w:eastAsia="es-MX"/>
              </w:rPr>
            </w:pPr>
            <w:r w:rsidRPr="003537D2">
              <w:rPr>
                <w:color w:val="3A3838"/>
                <w:szCs w:val="20"/>
                <w:lang w:eastAsia="es-MX"/>
              </w:rPr>
              <w:t> </w:t>
            </w:r>
          </w:p>
        </w:tc>
        <w:tc>
          <w:tcPr>
            <w:tcW w:w="773" w:type="dxa"/>
            <w:gridSpan w:val="3"/>
            <w:shd w:val="clear" w:color="auto" w:fill="auto"/>
            <w:vAlign w:val="center"/>
            <w:hideMark/>
          </w:tcPr>
          <w:p w14:paraId="4C5BFE62"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663" w:type="dxa"/>
            <w:gridSpan w:val="3"/>
            <w:shd w:val="clear" w:color="auto" w:fill="auto"/>
            <w:vAlign w:val="center"/>
            <w:hideMark/>
          </w:tcPr>
          <w:p w14:paraId="003ACEEC"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696" w:type="dxa"/>
            <w:gridSpan w:val="2"/>
            <w:shd w:val="clear" w:color="auto" w:fill="auto"/>
            <w:vAlign w:val="center"/>
            <w:hideMark/>
          </w:tcPr>
          <w:p w14:paraId="6B20D4A0"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067" w:type="dxa"/>
            <w:gridSpan w:val="3"/>
            <w:shd w:val="clear" w:color="auto" w:fill="auto"/>
            <w:vAlign w:val="center"/>
            <w:hideMark/>
          </w:tcPr>
          <w:p w14:paraId="6589F45D"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993" w:type="dxa"/>
            <w:gridSpan w:val="3"/>
            <w:shd w:val="clear" w:color="auto" w:fill="auto"/>
            <w:vAlign w:val="center"/>
            <w:hideMark/>
          </w:tcPr>
          <w:p w14:paraId="78706DC5"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992" w:type="dxa"/>
            <w:gridSpan w:val="2"/>
            <w:shd w:val="clear" w:color="auto" w:fill="auto"/>
            <w:vAlign w:val="center"/>
            <w:hideMark/>
          </w:tcPr>
          <w:p w14:paraId="0C30248B"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971" w:type="dxa"/>
            <w:gridSpan w:val="4"/>
            <w:shd w:val="clear" w:color="auto" w:fill="auto"/>
            <w:vAlign w:val="center"/>
            <w:hideMark/>
          </w:tcPr>
          <w:p w14:paraId="2DF69348"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r>
      <w:tr w:rsidR="00757F67" w:rsidRPr="00A4499B" w14:paraId="59E35B1C" w14:textId="77777777" w:rsidTr="00B96EF5">
        <w:trPr>
          <w:trHeight w:val="370"/>
        </w:trPr>
        <w:tc>
          <w:tcPr>
            <w:tcW w:w="529" w:type="dxa"/>
            <w:vMerge/>
            <w:shd w:val="clear" w:color="auto" w:fill="D9D9D9" w:themeFill="background1" w:themeFillShade="D9"/>
            <w:noWrap/>
            <w:vAlign w:val="center"/>
          </w:tcPr>
          <w:p w14:paraId="417ADD10" w14:textId="77777777" w:rsidR="00757F67" w:rsidRPr="00A45DC8" w:rsidRDefault="00757F67" w:rsidP="00B96EF5">
            <w:pPr>
              <w:spacing w:after="0" w:line="240" w:lineRule="auto"/>
              <w:rPr>
                <w:color w:val="3A3838"/>
                <w:sz w:val="18"/>
                <w:szCs w:val="18"/>
                <w:lang w:eastAsia="es-MX"/>
              </w:rPr>
            </w:pPr>
          </w:p>
        </w:tc>
        <w:tc>
          <w:tcPr>
            <w:tcW w:w="1036" w:type="dxa"/>
            <w:shd w:val="clear" w:color="auto" w:fill="F2F2F2" w:themeFill="background1" w:themeFillShade="F2"/>
            <w:noWrap/>
            <w:vAlign w:val="center"/>
          </w:tcPr>
          <w:p w14:paraId="217F77F2" w14:textId="77777777" w:rsidR="00757F67" w:rsidRPr="00A45DC8" w:rsidRDefault="00757F67" w:rsidP="00B96EF5">
            <w:pPr>
              <w:spacing w:after="0" w:line="240" w:lineRule="auto"/>
              <w:rPr>
                <w:color w:val="3A3838"/>
                <w:sz w:val="16"/>
                <w:szCs w:val="16"/>
                <w:lang w:eastAsia="es-MX"/>
              </w:rPr>
            </w:pPr>
            <w:r w:rsidRPr="00D50D66">
              <w:rPr>
                <w:color w:val="3A3838"/>
                <w:sz w:val="14"/>
                <w:szCs w:val="16"/>
                <w:lang w:eastAsia="es-MX"/>
              </w:rPr>
              <w:t>Indicador FID Gestión</w:t>
            </w:r>
          </w:p>
        </w:tc>
        <w:tc>
          <w:tcPr>
            <w:tcW w:w="911" w:type="dxa"/>
            <w:shd w:val="clear" w:color="auto" w:fill="auto"/>
            <w:vAlign w:val="center"/>
          </w:tcPr>
          <w:p w14:paraId="32293D2E" w14:textId="77777777" w:rsidR="00757F67" w:rsidRPr="003537D2" w:rsidRDefault="00757F67" w:rsidP="00B96EF5">
            <w:pPr>
              <w:spacing w:after="0" w:line="240" w:lineRule="auto"/>
              <w:rPr>
                <w:color w:val="3A3838"/>
                <w:szCs w:val="20"/>
                <w:lang w:eastAsia="es-MX"/>
              </w:rPr>
            </w:pPr>
          </w:p>
        </w:tc>
        <w:tc>
          <w:tcPr>
            <w:tcW w:w="773" w:type="dxa"/>
            <w:gridSpan w:val="3"/>
            <w:shd w:val="clear" w:color="auto" w:fill="auto"/>
            <w:vAlign w:val="center"/>
          </w:tcPr>
          <w:p w14:paraId="731CE560" w14:textId="77777777" w:rsidR="00757F67" w:rsidRPr="003537D2" w:rsidRDefault="00757F67" w:rsidP="00B96EF5">
            <w:pPr>
              <w:spacing w:after="0" w:line="240" w:lineRule="auto"/>
              <w:rPr>
                <w:i/>
                <w:iCs/>
                <w:color w:val="3A3838"/>
                <w:sz w:val="18"/>
                <w:szCs w:val="18"/>
                <w:lang w:eastAsia="es-MX"/>
              </w:rPr>
            </w:pPr>
          </w:p>
        </w:tc>
        <w:tc>
          <w:tcPr>
            <w:tcW w:w="663" w:type="dxa"/>
            <w:gridSpan w:val="3"/>
            <w:shd w:val="clear" w:color="auto" w:fill="auto"/>
            <w:vAlign w:val="center"/>
          </w:tcPr>
          <w:p w14:paraId="369881A5" w14:textId="77777777" w:rsidR="00757F67" w:rsidRPr="003537D2" w:rsidRDefault="00757F67" w:rsidP="00B96EF5">
            <w:pPr>
              <w:spacing w:after="0" w:line="240" w:lineRule="auto"/>
              <w:rPr>
                <w:i/>
                <w:iCs/>
                <w:color w:val="3A3838"/>
                <w:sz w:val="18"/>
                <w:szCs w:val="18"/>
                <w:lang w:eastAsia="es-MX"/>
              </w:rPr>
            </w:pPr>
          </w:p>
        </w:tc>
        <w:tc>
          <w:tcPr>
            <w:tcW w:w="696" w:type="dxa"/>
            <w:gridSpan w:val="2"/>
            <w:shd w:val="clear" w:color="auto" w:fill="auto"/>
            <w:vAlign w:val="center"/>
          </w:tcPr>
          <w:p w14:paraId="13B274D4" w14:textId="77777777" w:rsidR="00757F67" w:rsidRPr="003537D2" w:rsidRDefault="00757F67" w:rsidP="00B96EF5">
            <w:pPr>
              <w:spacing w:after="0" w:line="240" w:lineRule="auto"/>
              <w:rPr>
                <w:i/>
                <w:iCs/>
                <w:color w:val="3A3838"/>
                <w:sz w:val="18"/>
                <w:szCs w:val="18"/>
                <w:lang w:eastAsia="es-MX"/>
              </w:rPr>
            </w:pPr>
          </w:p>
        </w:tc>
        <w:tc>
          <w:tcPr>
            <w:tcW w:w="1067" w:type="dxa"/>
            <w:gridSpan w:val="3"/>
            <w:shd w:val="clear" w:color="auto" w:fill="auto"/>
            <w:vAlign w:val="center"/>
          </w:tcPr>
          <w:p w14:paraId="4038B358" w14:textId="77777777" w:rsidR="00757F67" w:rsidRPr="003537D2" w:rsidRDefault="00757F67" w:rsidP="00B96EF5">
            <w:pPr>
              <w:spacing w:after="0" w:line="240" w:lineRule="auto"/>
              <w:rPr>
                <w:i/>
                <w:iCs/>
                <w:color w:val="3A3838"/>
                <w:sz w:val="18"/>
                <w:szCs w:val="18"/>
                <w:lang w:eastAsia="es-MX"/>
              </w:rPr>
            </w:pPr>
          </w:p>
        </w:tc>
        <w:tc>
          <w:tcPr>
            <w:tcW w:w="993" w:type="dxa"/>
            <w:gridSpan w:val="3"/>
            <w:shd w:val="clear" w:color="auto" w:fill="auto"/>
            <w:vAlign w:val="center"/>
          </w:tcPr>
          <w:p w14:paraId="5A451800" w14:textId="77777777" w:rsidR="00757F67" w:rsidRPr="003537D2" w:rsidRDefault="00757F67" w:rsidP="00B96EF5">
            <w:pPr>
              <w:spacing w:after="0" w:line="240" w:lineRule="auto"/>
              <w:rPr>
                <w:i/>
                <w:iCs/>
                <w:color w:val="3A3838"/>
                <w:sz w:val="18"/>
                <w:szCs w:val="18"/>
                <w:lang w:eastAsia="es-MX"/>
              </w:rPr>
            </w:pPr>
          </w:p>
        </w:tc>
        <w:tc>
          <w:tcPr>
            <w:tcW w:w="992" w:type="dxa"/>
            <w:gridSpan w:val="2"/>
            <w:shd w:val="clear" w:color="auto" w:fill="auto"/>
            <w:vAlign w:val="center"/>
          </w:tcPr>
          <w:p w14:paraId="27B69A75" w14:textId="77777777" w:rsidR="00757F67" w:rsidRPr="003537D2" w:rsidRDefault="00757F67" w:rsidP="00B96EF5">
            <w:pPr>
              <w:spacing w:after="0" w:line="240" w:lineRule="auto"/>
              <w:rPr>
                <w:i/>
                <w:iCs/>
                <w:color w:val="3A3838"/>
                <w:sz w:val="18"/>
                <w:szCs w:val="18"/>
                <w:lang w:eastAsia="es-MX"/>
              </w:rPr>
            </w:pPr>
          </w:p>
        </w:tc>
        <w:tc>
          <w:tcPr>
            <w:tcW w:w="1971" w:type="dxa"/>
            <w:gridSpan w:val="4"/>
            <w:shd w:val="clear" w:color="auto" w:fill="auto"/>
            <w:vAlign w:val="center"/>
          </w:tcPr>
          <w:p w14:paraId="235047E8" w14:textId="77777777" w:rsidR="00757F67" w:rsidRPr="003537D2" w:rsidRDefault="00757F67" w:rsidP="00B96EF5">
            <w:pPr>
              <w:spacing w:after="0" w:line="240" w:lineRule="auto"/>
              <w:rPr>
                <w:i/>
                <w:iCs/>
                <w:color w:val="3A3838"/>
                <w:sz w:val="18"/>
                <w:szCs w:val="18"/>
                <w:lang w:eastAsia="es-MX"/>
              </w:rPr>
            </w:pPr>
          </w:p>
        </w:tc>
      </w:tr>
      <w:tr w:rsidR="00757F67" w:rsidRPr="00A4499B" w14:paraId="49AF9FA9" w14:textId="77777777" w:rsidTr="00B96EF5">
        <w:trPr>
          <w:trHeight w:val="794"/>
        </w:trPr>
        <w:tc>
          <w:tcPr>
            <w:tcW w:w="9631" w:type="dxa"/>
            <w:gridSpan w:val="23"/>
            <w:vAlign w:val="center"/>
            <w:hideMark/>
          </w:tcPr>
          <w:p w14:paraId="022B141F" w14:textId="77777777" w:rsidR="00757F67" w:rsidRPr="003537D2" w:rsidRDefault="00757F67" w:rsidP="00B96EF5">
            <w:pPr>
              <w:spacing w:after="0" w:line="240" w:lineRule="auto"/>
              <w:rPr>
                <w:color w:val="3A3838"/>
                <w:sz w:val="18"/>
                <w:szCs w:val="18"/>
                <w:lang w:eastAsia="es-MX"/>
              </w:rPr>
            </w:pPr>
            <w:r>
              <w:rPr>
                <w:sz w:val="18"/>
                <w:szCs w:val="18"/>
                <w:lang w:eastAsia="es-MX"/>
              </w:rPr>
              <w:t>La</w:t>
            </w:r>
            <w:r w:rsidRPr="00CF0CB4">
              <w:rPr>
                <w:sz w:val="18"/>
                <w:szCs w:val="18"/>
                <w:lang w:eastAsia="es-MX"/>
              </w:rPr>
              <w:t xml:space="preserve"> </w:t>
            </w:r>
            <w:r>
              <w:rPr>
                <w:sz w:val="18"/>
                <w:szCs w:val="18"/>
                <w:lang w:eastAsia="es-MX"/>
              </w:rPr>
              <w:t>i</w:t>
            </w:r>
            <w:r w:rsidRPr="00CF0CB4">
              <w:rPr>
                <w:sz w:val="18"/>
                <w:szCs w:val="18"/>
                <w:lang w:eastAsia="es-MX"/>
              </w:rPr>
              <w:t xml:space="preserve">nstancia </w:t>
            </w:r>
            <w:r>
              <w:rPr>
                <w:sz w:val="18"/>
                <w:szCs w:val="18"/>
                <w:lang w:eastAsia="es-MX"/>
              </w:rPr>
              <w:t>e</w:t>
            </w:r>
            <w:r w:rsidRPr="00CF0CB4">
              <w:rPr>
                <w:sz w:val="18"/>
                <w:szCs w:val="18"/>
                <w:lang w:eastAsia="es-MX"/>
              </w:rPr>
              <w:t xml:space="preserve">valuadora especificará si los medios de verificación del o los indicadores que integran el </w:t>
            </w:r>
            <w:r>
              <w:rPr>
                <w:sz w:val="18"/>
                <w:szCs w:val="18"/>
                <w:lang w:eastAsia="es-MX"/>
              </w:rPr>
              <w:t>ISD</w:t>
            </w:r>
            <w:r w:rsidRPr="00CF0CB4">
              <w:rPr>
                <w:sz w:val="18"/>
                <w:szCs w:val="18"/>
                <w:lang w:eastAsia="es-MX"/>
              </w:rPr>
              <w:t xml:space="preserve"> del Pp cumplen con los criterios señalados en el siguiente cuadro. En caso de que los medios de verificación no cumplan con los criterios o no se disponga de evidencia, deberá realizar una propuesta conforme a las características indicadas.</w:t>
            </w:r>
          </w:p>
        </w:tc>
      </w:tr>
      <w:tr w:rsidR="00757F67" w:rsidRPr="007E1E04" w14:paraId="6AE083BA" w14:textId="77777777" w:rsidTr="00B96EF5">
        <w:trPr>
          <w:trHeight w:val="826"/>
        </w:trPr>
        <w:tc>
          <w:tcPr>
            <w:tcW w:w="529" w:type="dxa"/>
            <w:vMerge w:val="restart"/>
            <w:shd w:val="clear" w:color="auto" w:fill="D9D9D9" w:themeFill="background1" w:themeFillShade="D9"/>
            <w:vAlign w:val="center"/>
            <w:hideMark/>
          </w:tcPr>
          <w:p w14:paraId="718CEB4A" w14:textId="77777777" w:rsidR="00757F67" w:rsidRPr="007E1E04" w:rsidRDefault="00757F67" w:rsidP="00B96EF5">
            <w:pPr>
              <w:spacing w:after="0" w:line="240" w:lineRule="auto"/>
              <w:jc w:val="center"/>
              <w:rPr>
                <w:b/>
                <w:color w:val="3A3838"/>
                <w:sz w:val="18"/>
                <w:szCs w:val="18"/>
                <w:lang w:eastAsia="es-MX"/>
              </w:rPr>
            </w:pPr>
            <w:r w:rsidRPr="007E1E04">
              <w:rPr>
                <w:b/>
                <w:color w:val="3A3838"/>
                <w:sz w:val="18"/>
                <w:szCs w:val="18"/>
                <w:lang w:eastAsia="es-MX"/>
              </w:rPr>
              <w:lastRenderedPageBreak/>
              <w:t>MIR</w:t>
            </w:r>
          </w:p>
        </w:tc>
        <w:tc>
          <w:tcPr>
            <w:tcW w:w="1036" w:type="dxa"/>
            <w:shd w:val="clear" w:color="auto" w:fill="D9D9D9" w:themeFill="background1" w:themeFillShade="D9"/>
            <w:vAlign w:val="center"/>
            <w:hideMark/>
          </w:tcPr>
          <w:p w14:paraId="462B5F02" w14:textId="77777777" w:rsidR="00757F67" w:rsidRPr="007E1E04" w:rsidRDefault="00757F67" w:rsidP="00B96EF5">
            <w:pPr>
              <w:spacing w:after="0" w:line="240" w:lineRule="auto"/>
              <w:jc w:val="center"/>
              <w:rPr>
                <w:b/>
                <w:color w:val="3A3838"/>
                <w:sz w:val="13"/>
                <w:szCs w:val="15"/>
                <w:lang w:eastAsia="es-MX"/>
              </w:rPr>
            </w:pPr>
            <w:r w:rsidRPr="007E1E04">
              <w:rPr>
                <w:b/>
                <w:color w:val="3A3838"/>
                <w:sz w:val="13"/>
                <w:szCs w:val="15"/>
                <w:lang w:eastAsia="es-MX"/>
              </w:rPr>
              <w:t>Nivel de objetivo</w:t>
            </w:r>
          </w:p>
        </w:tc>
        <w:tc>
          <w:tcPr>
            <w:tcW w:w="1684" w:type="dxa"/>
            <w:gridSpan w:val="4"/>
            <w:shd w:val="clear" w:color="auto" w:fill="D9D9D9" w:themeFill="background1" w:themeFillShade="D9"/>
            <w:vAlign w:val="center"/>
            <w:hideMark/>
          </w:tcPr>
          <w:p w14:paraId="08E8A393" w14:textId="77777777" w:rsidR="00757F67" w:rsidRPr="007E1E04" w:rsidRDefault="00757F67" w:rsidP="00B96EF5">
            <w:pPr>
              <w:spacing w:after="0" w:line="240" w:lineRule="auto"/>
              <w:jc w:val="center"/>
              <w:rPr>
                <w:b/>
                <w:color w:val="3A3838"/>
                <w:sz w:val="13"/>
                <w:szCs w:val="15"/>
                <w:lang w:eastAsia="es-MX"/>
              </w:rPr>
            </w:pPr>
            <w:r w:rsidRPr="007E1E04">
              <w:rPr>
                <w:b/>
                <w:color w:val="3A3838"/>
                <w:sz w:val="13"/>
                <w:szCs w:val="15"/>
                <w:lang w:eastAsia="es-MX"/>
              </w:rPr>
              <w:t>Nombre completo del documento donde se encuentra la información</w:t>
            </w:r>
          </w:p>
        </w:tc>
        <w:tc>
          <w:tcPr>
            <w:tcW w:w="1359" w:type="dxa"/>
            <w:gridSpan w:val="5"/>
            <w:shd w:val="clear" w:color="auto" w:fill="D9D9D9" w:themeFill="background1" w:themeFillShade="D9"/>
            <w:vAlign w:val="center"/>
            <w:hideMark/>
          </w:tcPr>
          <w:p w14:paraId="5FD7FBB1" w14:textId="77777777" w:rsidR="00757F67" w:rsidRPr="007E1E04" w:rsidRDefault="00757F67" w:rsidP="00B96EF5">
            <w:pPr>
              <w:spacing w:after="0" w:line="240" w:lineRule="auto"/>
              <w:jc w:val="center"/>
              <w:rPr>
                <w:b/>
                <w:color w:val="3A3838"/>
                <w:sz w:val="13"/>
                <w:szCs w:val="15"/>
                <w:lang w:eastAsia="es-MX"/>
              </w:rPr>
            </w:pPr>
            <w:r w:rsidRPr="007E1E04">
              <w:rPr>
                <w:b/>
                <w:color w:val="3A3838"/>
                <w:sz w:val="13"/>
                <w:szCs w:val="15"/>
                <w:lang w:eastAsia="es-MX"/>
              </w:rPr>
              <w:t>Nombre del área administrativa que genera o publica la información</w:t>
            </w:r>
          </w:p>
        </w:tc>
        <w:tc>
          <w:tcPr>
            <w:tcW w:w="2060" w:type="dxa"/>
            <w:gridSpan w:val="6"/>
            <w:shd w:val="clear" w:color="auto" w:fill="D9D9D9" w:themeFill="background1" w:themeFillShade="D9"/>
            <w:vAlign w:val="center"/>
            <w:hideMark/>
          </w:tcPr>
          <w:p w14:paraId="7BDFA577" w14:textId="77777777" w:rsidR="00757F67" w:rsidRPr="007E1E04" w:rsidRDefault="00757F67" w:rsidP="00B96EF5">
            <w:pPr>
              <w:spacing w:after="0" w:line="240" w:lineRule="auto"/>
              <w:jc w:val="center"/>
              <w:rPr>
                <w:b/>
                <w:color w:val="3A3838"/>
                <w:sz w:val="13"/>
                <w:szCs w:val="15"/>
                <w:lang w:eastAsia="es-MX"/>
              </w:rPr>
            </w:pPr>
            <w:r w:rsidRPr="007E1E04">
              <w:rPr>
                <w:b/>
                <w:color w:val="3A3838"/>
                <w:sz w:val="13"/>
                <w:szCs w:val="15"/>
                <w:lang w:eastAsia="es-MX"/>
              </w:rPr>
              <w:t>Año/periodo en que se emite el documento y si coincide con la frecuencia de medición del indicador</w:t>
            </w:r>
          </w:p>
        </w:tc>
        <w:tc>
          <w:tcPr>
            <w:tcW w:w="1963" w:type="dxa"/>
            <w:gridSpan w:val="5"/>
            <w:shd w:val="clear" w:color="auto" w:fill="D9D9D9" w:themeFill="background1" w:themeFillShade="D9"/>
            <w:vAlign w:val="center"/>
            <w:hideMark/>
          </w:tcPr>
          <w:p w14:paraId="4DDBC336" w14:textId="77777777" w:rsidR="00757F67" w:rsidRPr="007E1E04" w:rsidRDefault="00757F67" w:rsidP="00B96EF5">
            <w:pPr>
              <w:spacing w:after="0" w:line="240" w:lineRule="auto"/>
              <w:jc w:val="center"/>
              <w:rPr>
                <w:b/>
                <w:color w:val="3A3838"/>
                <w:sz w:val="13"/>
                <w:szCs w:val="15"/>
                <w:lang w:eastAsia="es-MX"/>
              </w:rPr>
            </w:pPr>
            <w:r w:rsidRPr="007E1E04">
              <w:rPr>
                <w:b/>
                <w:color w:val="3A3838"/>
                <w:sz w:val="13"/>
                <w:szCs w:val="15"/>
                <w:lang w:eastAsia="es-MX"/>
              </w:rPr>
              <w:t>Ubicación física del documento o la liga electrónica donde se encuentra publicada la información</w:t>
            </w:r>
          </w:p>
        </w:tc>
        <w:tc>
          <w:tcPr>
            <w:tcW w:w="1000" w:type="dxa"/>
            <w:shd w:val="clear" w:color="auto" w:fill="D9D9D9" w:themeFill="background1" w:themeFillShade="D9"/>
            <w:vAlign w:val="center"/>
            <w:hideMark/>
          </w:tcPr>
          <w:p w14:paraId="02DCC790" w14:textId="77777777" w:rsidR="00757F67" w:rsidRPr="007E1E04" w:rsidRDefault="00757F67" w:rsidP="00B96EF5">
            <w:pPr>
              <w:spacing w:after="0" w:line="240" w:lineRule="auto"/>
              <w:jc w:val="center"/>
              <w:rPr>
                <w:b/>
                <w:color w:val="3A3838"/>
                <w:sz w:val="13"/>
                <w:szCs w:val="15"/>
                <w:lang w:eastAsia="es-MX"/>
              </w:rPr>
            </w:pPr>
            <w:r w:rsidRPr="007E1E04">
              <w:rPr>
                <w:b/>
                <w:color w:val="3A3838"/>
                <w:sz w:val="13"/>
                <w:szCs w:val="15"/>
                <w:lang w:eastAsia="es-MX"/>
              </w:rPr>
              <w:t>Propuesta de mejora del medio de verificación</w:t>
            </w:r>
          </w:p>
        </w:tc>
      </w:tr>
      <w:tr w:rsidR="00757F67" w:rsidRPr="00A4499B" w14:paraId="184D8785" w14:textId="77777777" w:rsidTr="00B96EF5">
        <w:trPr>
          <w:trHeight w:val="370"/>
        </w:trPr>
        <w:tc>
          <w:tcPr>
            <w:tcW w:w="529" w:type="dxa"/>
            <w:vMerge/>
            <w:vAlign w:val="center"/>
            <w:hideMark/>
          </w:tcPr>
          <w:p w14:paraId="422A5B0D" w14:textId="77777777" w:rsidR="00757F67" w:rsidRPr="003537D2" w:rsidRDefault="00757F67" w:rsidP="00B96EF5">
            <w:pPr>
              <w:spacing w:after="0" w:line="240" w:lineRule="auto"/>
              <w:rPr>
                <w:color w:val="3A3838"/>
                <w:sz w:val="18"/>
                <w:szCs w:val="18"/>
                <w:lang w:eastAsia="es-MX"/>
              </w:rPr>
            </w:pPr>
          </w:p>
        </w:tc>
        <w:tc>
          <w:tcPr>
            <w:tcW w:w="1036" w:type="dxa"/>
            <w:shd w:val="clear" w:color="auto" w:fill="F2F2F2" w:themeFill="background1" w:themeFillShade="F2"/>
            <w:vAlign w:val="center"/>
            <w:hideMark/>
          </w:tcPr>
          <w:p w14:paraId="6DF3E274" w14:textId="77777777" w:rsidR="00757F67" w:rsidRPr="00D50D66" w:rsidRDefault="00757F67" w:rsidP="00B96EF5">
            <w:pPr>
              <w:spacing w:after="0" w:line="240" w:lineRule="auto"/>
              <w:rPr>
                <w:color w:val="3A3838"/>
                <w:sz w:val="14"/>
                <w:szCs w:val="16"/>
                <w:lang w:eastAsia="es-MX"/>
              </w:rPr>
            </w:pPr>
            <w:r w:rsidRPr="00D50D66">
              <w:rPr>
                <w:color w:val="3A3838"/>
                <w:sz w:val="14"/>
                <w:szCs w:val="16"/>
                <w:lang w:eastAsia="es-MX"/>
              </w:rPr>
              <w:t>Fin</w:t>
            </w:r>
          </w:p>
        </w:tc>
        <w:tc>
          <w:tcPr>
            <w:tcW w:w="1684" w:type="dxa"/>
            <w:gridSpan w:val="4"/>
            <w:shd w:val="clear" w:color="auto" w:fill="auto"/>
            <w:vAlign w:val="center"/>
            <w:hideMark/>
          </w:tcPr>
          <w:p w14:paraId="40436916"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359" w:type="dxa"/>
            <w:gridSpan w:val="5"/>
            <w:shd w:val="clear" w:color="auto" w:fill="auto"/>
            <w:vAlign w:val="center"/>
            <w:hideMark/>
          </w:tcPr>
          <w:p w14:paraId="75234EE0"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2060" w:type="dxa"/>
            <w:gridSpan w:val="6"/>
            <w:shd w:val="clear" w:color="auto" w:fill="auto"/>
            <w:vAlign w:val="center"/>
            <w:hideMark/>
          </w:tcPr>
          <w:p w14:paraId="6695D811"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963" w:type="dxa"/>
            <w:gridSpan w:val="5"/>
            <w:shd w:val="clear" w:color="auto" w:fill="auto"/>
            <w:vAlign w:val="center"/>
            <w:hideMark/>
          </w:tcPr>
          <w:p w14:paraId="1D8EE536"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000" w:type="dxa"/>
            <w:shd w:val="clear" w:color="auto" w:fill="auto"/>
            <w:vAlign w:val="center"/>
            <w:hideMark/>
          </w:tcPr>
          <w:p w14:paraId="0DFC04B7" w14:textId="77777777" w:rsidR="00757F67" w:rsidRPr="003537D2" w:rsidRDefault="00757F67" w:rsidP="00B96EF5">
            <w:pPr>
              <w:spacing w:after="0" w:line="240" w:lineRule="auto"/>
              <w:rPr>
                <w:color w:val="000000"/>
                <w:sz w:val="16"/>
                <w:szCs w:val="16"/>
                <w:lang w:eastAsia="es-MX"/>
              </w:rPr>
            </w:pPr>
            <w:r w:rsidRPr="003537D2">
              <w:rPr>
                <w:color w:val="000000"/>
                <w:sz w:val="16"/>
                <w:szCs w:val="16"/>
                <w:lang w:eastAsia="es-MX"/>
              </w:rPr>
              <w:t> </w:t>
            </w:r>
          </w:p>
        </w:tc>
      </w:tr>
      <w:tr w:rsidR="00757F67" w:rsidRPr="00A4499B" w14:paraId="4301C9F9" w14:textId="77777777" w:rsidTr="00B96EF5">
        <w:trPr>
          <w:trHeight w:val="370"/>
        </w:trPr>
        <w:tc>
          <w:tcPr>
            <w:tcW w:w="529" w:type="dxa"/>
            <w:vMerge/>
            <w:vAlign w:val="center"/>
            <w:hideMark/>
          </w:tcPr>
          <w:p w14:paraId="7154C524" w14:textId="77777777" w:rsidR="00757F67" w:rsidRPr="003537D2" w:rsidRDefault="00757F67" w:rsidP="00B96EF5">
            <w:pPr>
              <w:spacing w:after="0" w:line="240" w:lineRule="auto"/>
              <w:rPr>
                <w:color w:val="3A3838"/>
                <w:sz w:val="18"/>
                <w:szCs w:val="18"/>
                <w:lang w:eastAsia="es-MX"/>
              </w:rPr>
            </w:pPr>
          </w:p>
        </w:tc>
        <w:tc>
          <w:tcPr>
            <w:tcW w:w="1036" w:type="dxa"/>
            <w:shd w:val="clear" w:color="auto" w:fill="F2F2F2" w:themeFill="background1" w:themeFillShade="F2"/>
            <w:noWrap/>
            <w:vAlign w:val="center"/>
            <w:hideMark/>
          </w:tcPr>
          <w:p w14:paraId="5C1BEF63" w14:textId="77777777" w:rsidR="00757F67" w:rsidRPr="00D50D66" w:rsidRDefault="00757F67" w:rsidP="00B96EF5">
            <w:pPr>
              <w:spacing w:after="0" w:line="240" w:lineRule="auto"/>
              <w:rPr>
                <w:color w:val="3A3838"/>
                <w:sz w:val="14"/>
                <w:szCs w:val="16"/>
                <w:lang w:eastAsia="es-MX"/>
              </w:rPr>
            </w:pPr>
            <w:r w:rsidRPr="00D50D66">
              <w:rPr>
                <w:color w:val="3A3838"/>
                <w:sz w:val="14"/>
                <w:szCs w:val="16"/>
                <w:lang w:eastAsia="es-MX"/>
              </w:rPr>
              <w:t>Propósito</w:t>
            </w:r>
          </w:p>
        </w:tc>
        <w:tc>
          <w:tcPr>
            <w:tcW w:w="1684" w:type="dxa"/>
            <w:gridSpan w:val="4"/>
            <w:shd w:val="clear" w:color="auto" w:fill="auto"/>
            <w:vAlign w:val="center"/>
            <w:hideMark/>
          </w:tcPr>
          <w:p w14:paraId="36BB85CD"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359" w:type="dxa"/>
            <w:gridSpan w:val="5"/>
            <w:shd w:val="clear" w:color="auto" w:fill="auto"/>
            <w:vAlign w:val="center"/>
            <w:hideMark/>
          </w:tcPr>
          <w:p w14:paraId="5308E555"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2060" w:type="dxa"/>
            <w:gridSpan w:val="6"/>
            <w:shd w:val="clear" w:color="auto" w:fill="auto"/>
            <w:vAlign w:val="center"/>
            <w:hideMark/>
          </w:tcPr>
          <w:p w14:paraId="1752E23F"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963" w:type="dxa"/>
            <w:gridSpan w:val="5"/>
            <w:shd w:val="clear" w:color="auto" w:fill="auto"/>
            <w:vAlign w:val="center"/>
            <w:hideMark/>
          </w:tcPr>
          <w:p w14:paraId="61BE41BC"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000" w:type="dxa"/>
            <w:shd w:val="clear" w:color="auto" w:fill="auto"/>
            <w:vAlign w:val="center"/>
            <w:hideMark/>
          </w:tcPr>
          <w:p w14:paraId="5AECA1A3" w14:textId="77777777" w:rsidR="00757F67" w:rsidRPr="003537D2" w:rsidRDefault="00757F67" w:rsidP="00B96EF5">
            <w:pPr>
              <w:spacing w:after="0" w:line="240" w:lineRule="auto"/>
              <w:rPr>
                <w:color w:val="000000"/>
                <w:sz w:val="16"/>
                <w:szCs w:val="16"/>
                <w:lang w:eastAsia="es-MX"/>
              </w:rPr>
            </w:pPr>
            <w:r w:rsidRPr="003537D2">
              <w:rPr>
                <w:color w:val="000000"/>
                <w:sz w:val="16"/>
                <w:szCs w:val="16"/>
                <w:lang w:eastAsia="es-MX"/>
              </w:rPr>
              <w:t> </w:t>
            </w:r>
          </w:p>
        </w:tc>
      </w:tr>
      <w:tr w:rsidR="00757F67" w:rsidRPr="00A4499B" w14:paraId="5D623526" w14:textId="77777777" w:rsidTr="00B96EF5">
        <w:trPr>
          <w:trHeight w:val="370"/>
        </w:trPr>
        <w:tc>
          <w:tcPr>
            <w:tcW w:w="529" w:type="dxa"/>
            <w:vMerge/>
            <w:vAlign w:val="center"/>
            <w:hideMark/>
          </w:tcPr>
          <w:p w14:paraId="36AE348B" w14:textId="77777777" w:rsidR="00757F67" w:rsidRPr="003537D2" w:rsidRDefault="00757F67" w:rsidP="00B96EF5">
            <w:pPr>
              <w:spacing w:after="0" w:line="240" w:lineRule="auto"/>
              <w:rPr>
                <w:color w:val="3A3838"/>
                <w:sz w:val="18"/>
                <w:szCs w:val="18"/>
                <w:lang w:eastAsia="es-MX"/>
              </w:rPr>
            </w:pPr>
          </w:p>
        </w:tc>
        <w:tc>
          <w:tcPr>
            <w:tcW w:w="1036" w:type="dxa"/>
            <w:shd w:val="clear" w:color="auto" w:fill="F2F2F2" w:themeFill="background1" w:themeFillShade="F2"/>
            <w:noWrap/>
            <w:vAlign w:val="center"/>
            <w:hideMark/>
          </w:tcPr>
          <w:p w14:paraId="54227F3A" w14:textId="77777777" w:rsidR="00757F67" w:rsidRPr="00D50D66" w:rsidRDefault="00757F67" w:rsidP="00B96EF5">
            <w:pPr>
              <w:spacing w:after="0" w:line="240" w:lineRule="auto"/>
              <w:rPr>
                <w:color w:val="3A3838"/>
                <w:sz w:val="14"/>
                <w:szCs w:val="16"/>
                <w:lang w:eastAsia="es-MX"/>
              </w:rPr>
            </w:pPr>
            <w:r w:rsidRPr="00D50D66">
              <w:rPr>
                <w:color w:val="3A3838"/>
                <w:sz w:val="14"/>
                <w:szCs w:val="16"/>
                <w:lang w:eastAsia="es-MX"/>
              </w:rPr>
              <w:t>Componentes</w:t>
            </w:r>
          </w:p>
        </w:tc>
        <w:tc>
          <w:tcPr>
            <w:tcW w:w="1684" w:type="dxa"/>
            <w:gridSpan w:val="4"/>
            <w:shd w:val="clear" w:color="auto" w:fill="auto"/>
            <w:vAlign w:val="center"/>
            <w:hideMark/>
          </w:tcPr>
          <w:p w14:paraId="4A77BFE4"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359" w:type="dxa"/>
            <w:gridSpan w:val="5"/>
            <w:shd w:val="clear" w:color="auto" w:fill="auto"/>
            <w:vAlign w:val="center"/>
            <w:hideMark/>
          </w:tcPr>
          <w:p w14:paraId="6F097647"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2060" w:type="dxa"/>
            <w:gridSpan w:val="6"/>
            <w:shd w:val="clear" w:color="auto" w:fill="auto"/>
            <w:vAlign w:val="center"/>
            <w:hideMark/>
          </w:tcPr>
          <w:p w14:paraId="590B6393"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963" w:type="dxa"/>
            <w:gridSpan w:val="5"/>
            <w:shd w:val="clear" w:color="auto" w:fill="auto"/>
            <w:vAlign w:val="center"/>
            <w:hideMark/>
          </w:tcPr>
          <w:p w14:paraId="24F7D9E4"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000" w:type="dxa"/>
            <w:shd w:val="clear" w:color="auto" w:fill="auto"/>
            <w:vAlign w:val="center"/>
            <w:hideMark/>
          </w:tcPr>
          <w:p w14:paraId="536ED159" w14:textId="77777777" w:rsidR="00757F67" w:rsidRPr="003537D2" w:rsidRDefault="00757F67" w:rsidP="00B96EF5">
            <w:pPr>
              <w:spacing w:after="0" w:line="240" w:lineRule="auto"/>
              <w:rPr>
                <w:color w:val="000000"/>
                <w:sz w:val="16"/>
                <w:szCs w:val="16"/>
                <w:lang w:eastAsia="es-MX"/>
              </w:rPr>
            </w:pPr>
            <w:r w:rsidRPr="003537D2">
              <w:rPr>
                <w:color w:val="000000"/>
                <w:sz w:val="16"/>
                <w:szCs w:val="16"/>
                <w:lang w:eastAsia="es-MX"/>
              </w:rPr>
              <w:t> </w:t>
            </w:r>
          </w:p>
        </w:tc>
      </w:tr>
      <w:tr w:rsidR="00757F67" w:rsidRPr="00A4499B" w14:paraId="5DC77C66" w14:textId="77777777" w:rsidTr="00B96EF5">
        <w:trPr>
          <w:trHeight w:val="370"/>
        </w:trPr>
        <w:tc>
          <w:tcPr>
            <w:tcW w:w="529" w:type="dxa"/>
            <w:vMerge/>
            <w:vAlign w:val="center"/>
            <w:hideMark/>
          </w:tcPr>
          <w:p w14:paraId="1B9DC946" w14:textId="77777777" w:rsidR="00757F67" w:rsidRPr="003537D2" w:rsidRDefault="00757F67" w:rsidP="00B96EF5">
            <w:pPr>
              <w:spacing w:after="0" w:line="240" w:lineRule="auto"/>
              <w:rPr>
                <w:color w:val="3A3838"/>
                <w:sz w:val="18"/>
                <w:szCs w:val="18"/>
                <w:lang w:eastAsia="es-MX"/>
              </w:rPr>
            </w:pPr>
          </w:p>
        </w:tc>
        <w:tc>
          <w:tcPr>
            <w:tcW w:w="1036" w:type="dxa"/>
            <w:shd w:val="clear" w:color="auto" w:fill="F2F2F2" w:themeFill="background1" w:themeFillShade="F2"/>
            <w:noWrap/>
            <w:vAlign w:val="center"/>
            <w:hideMark/>
          </w:tcPr>
          <w:p w14:paraId="0F3F4D70" w14:textId="77777777" w:rsidR="00757F67" w:rsidRPr="00D50D66" w:rsidRDefault="00757F67" w:rsidP="00B96EF5">
            <w:pPr>
              <w:spacing w:after="0" w:line="240" w:lineRule="auto"/>
              <w:rPr>
                <w:color w:val="3A3838"/>
                <w:sz w:val="14"/>
                <w:szCs w:val="16"/>
                <w:lang w:eastAsia="es-MX"/>
              </w:rPr>
            </w:pPr>
            <w:r w:rsidRPr="00D50D66">
              <w:rPr>
                <w:color w:val="3A3838"/>
                <w:sz w:val="14"/>
                <w:szCs w:val="16"/>
                <w:lang w:eastAsia="es-MX"/>
              </w:rPr>
              <w:t>Actividades</w:t>
            </w:r>
          </w:p>
        </w:tc>
        <w:tc>
          <w:tcPr>
            <w:tcW w:w="1684" w:type="dxa"/>
            <w:gridSpan w:val="4"/>
            <w:shd w:val="clear" w:color="auto" w:fill="auto"/>
            <w:vAlign w:val="center"/>
            <w:hideMark/>
          </w:tcPr>
          <w:p w14:paraId="0A8A6E59"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359" w:type="dxa"/>
            <w:gridSpan w:val="5"/>
            <w:shd w:val="clear" w:color="auto" w:fill="auto"/>
            <w:vAlign w:val="center"/>
            <w:hideMark/>
          </w:tcPr>
          <w:p w14:paraId="7BB809B2"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2060" w:type="dxa"/>
            <w:gridSpan w:val="6"/>
            <w:shd w:val="clear" w:color="auto" w:fill="auto"/>
            <w:vAlign w:val="center"/>
            <w:hideMark/>
          </w:tcPr>
          <w:p w14:paraId="5E58E8CC"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963" w:type="dxa"/>
            <w:gridSpan w:val="5"/>
            <w:shd w:val="clear" w:color="auto" w:fill="auto"/>
            <w:vAlign w:val="center"/>
            <w:hideMark/>
          </w:tcPr>
          <w:p w14:paraId="13E7D2F9"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000" w:type="dxa"/>
            <w:shd w:val="clear" w:color="auto" w:fill="auto"/>
            <w:vAlign w:val="center"/>
            <w:hideMark/>
          </w:tcPr>
          <w:p w14:paraId="3F954D69" w14:textId="77777777" w:rsidR="00757F67" w:rsidRPr="003537D2" w:rsidRDefault="00757F67" w:rsidP="00B96EF5">
            <w:pPr>
              <w:spacing w:after="0" w:line="240" w:lineRule="auto"/>
              <w:rPr>
                <w:color w:val="000000"/>
                <w:sz w:val="16"/>
                <w:szCs w:val="16"/>
                <w:lang w:eastAsia="es-MX"/>
              </w:rPr>
            </w:pPr>
            <w:r w:rsidRPr="003537D2">
              <w:rPr>
                <w:color w:val="000000"/>
                <w:sz w:val="16"/>
                <w:szCs w:val="16"/>
                <w:lang w:eastAsia="es-MX"/>
              </w:rPr>
              <w:t> </w:t>
            </w:r>
          </w:p>
        </w:tc>
      </w:tr>
      <w:tr w:rsidR="00757F67" w:rsidRPr="00A4499B" w14:paraId="68CDB30C" w14:textId="77777777" w:rsidTr="00B96EF5">
        <w:trPr>
          <w:trHeight w:val="370"/>
        </w:trPr>
        <w:tc>
          <w:tcPr>
            <w:tcW w:w="529" w:type="dxa"/>
            <w:vMerge w:val="restart"/>
            <w:shd w:val="clear" w:color="auto" w:fill="D9D9D9" w:themeFill="background1" w:themeFillShade="D9"/>
            <w:noWrap/>
            <w:vAlign w:val="center"/>
            <w:hideMark/>
          </w:tcPr>
          <w:p w14:paraId="48FC4B4B" w14:textId="77777777" w:rsidR="00757F67" w:rsidRPr="007E1E04" w:rsidRDefault="00757F67" w:rsidP="00B96EF5">
            <w:pPr>
              <w:spacing w:after="0" w:line="240" w:lineRule="auto"/>
              <w:jc w:val="center"/>
              <w:rPr>
                <w:b/>
                <w:color w:val="3A3838"/>
                <w:sz w:val="18"/>
                <w:szCs w:val="18"/>
                <w:lang w:eastAsia="es-MX"/>
              </w:rPr>
            </w:pPr>
            <w:r w:rsidRPr="007E1E04">
              <w:rPr>
                <w:b/>
                <w:color w:val="3A3838"/>
                <w:sz w:val="18"/>
                <w:szCs w:val="18"/>
                <w:lang w:eastAsia="es-MX"/>
              </w:rPr>
              <w:t>FID</w:t>
            </w:r>
          </w:p>
        </w:tc>
        <w:tc>
          <w:tcPr>
            <w:tcW w:w="1036" w:type="dxa"/>
            <w:shd w:val="clear" w:color="auto" w:fill="F2F2F2" w:themeFill="background1" w:themeFillShade="F2"/>
            <w:noWrap/>
            <w:vAlign w:val="center"/>
            <w:hideMark/>
          </w:tcPr>
          <w:p w14:paraId="11E147DA" w14:textId="77777777" w:rsidR="00757F67" w:rsidRPr="00D50D66" w:rsidRDefault="00757F67" w:rsidP="00B96EF5">
            <w:pPr>
              <w:spacing w:after="0" w:line="240" w:lineRule="auto"/>
              <w:rPr>
                <w:color w:val="3A3838"/>
                <w:sz w:val="14"/>
                <w:szCs w:val="18"/>
                <w:lang w:eastAsia="es-MX"/>
              </w:rPr>
            </w:pPr>
            <w:r w:rsidRPr="00D50D66">
              <w:rPr>
                <w:color w:val="3A3838"/>
                <w:sz w:val="14"/>
                <w:szCs w:val="18"/>
                <w:lang w:eastAsia="es-MX"/>
              </w:rPr>
              <w:t>Indicador FID Estratégico</w:t>
            </w:r>
          </w:p>
        </w:tc>
        <w:tc>
          <w:tcPr>
            <w:tcW w:w="1684" w:type="dxa"/>
            <w:gridSpan w:val="4"/>
            <w:shd w:val="clear" w:color="auto" w:fill="auto"/>
            <w:vAlign w:val="center"/>
            <w:hideMark/>
          </w:tcPr>
          <w:p w14:paraId="0A8E343D"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359" w:type="dxa"/>
            <w:gridSpan w:val="5"/>
            <w:shd w:val="clear" w:color="auto" w:fill="auto"/>
            <w:vAlign w:val="center"/>
            <w:hideMark/>
          </w:tcPr>
          <w:p w14:paraId="0C76CAED"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2060" w:type="dxa"/>
            <w:gridSpan w:val="6"/>
            <w:shd w:val="clear" w:color="auto" w:fill="auto"/>
            <w:vAlign w:val="center"/>
            <w:hideMark/>
          </w:tcPr>
          <w:p w14:paraId="44539381"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963" w:type="dxa"/>
            <w:gridSpan w:val="5"/>
            <w:shd w:val="clear" w:color="auto" w:fill="auto"/>
            <w:vAlign w:val="center"/>
            <w:hideMark/>
          </w:tcPr>
          <w:p w14:paraId="554E988C"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000" w:type="dxa"/>
            <w:shd w:val="clear" w:color="auto" w:fill="auto"/>
            <w:vAlign w:val="center"/>
            <w:hideMark/>
          </w:tcPr>
          <w:p w14:paraId="433F2726" w14:textId="77777777" w:rsidR="00757F67" w:rsidRPr="003537D2" w:rsidRDefault="00757F67" w:rsidP="00B96EF5">
            <w:pPr>
              <w:spacing w:after="0" w:line="240" w:lineRule="auto"/>
              <w:rPr>
                <w:color w:val="000000"/>
                <w:sz w:val="16"/>
                <w:szCs w:val="16"/>
                <w:lang w:eastAsia="es-MX"/>
              </w:rPr>
            </w:pPr>
            <w:r w:rsidRPr="003537D2">
              <w:rPr>
                <w:color w:val="000000"/>
                <w:sz w:val="16"/>
                <w:szCs w:val="16"/>
                <w:lang w:eastAsia="es-MX"/>
              </w:rPr>
              <w:t> </w:t>
            </w:r>
          </w:p>
        </w:tc>
      </w:tr>
      <w:tr w:rsidR="00757F67" w:rsidRPr="00A4499B" w14:paraId="527AA3C5" w14:textId="77777777" w:rsidTr="00B96EF5">
        <w:trPr>
          <w:trHeight w:val="370"/>
        </w:trPr>
        <w:tc>
          <w:tcPr>
            <w:tcW w:w="529" w:type="dxa"/>
            <w:vMerge/>
            <w:shd w:val="clear" w:color="auto" w:fill="D9D9D9" w:themeFill="background1" w:themeFillShade="D9"/>
            <w:noWrap/>
            <w:vAlign w:val="center"/>
          </w:tcPr>
          <w:p w14:paraId="365AAFD2" w14:textId="77777777" w:rsidR="00757F67" w:rsidRPr="00A45DC8" w:rsidRDefault="00757F67" w:rsidP="00B96EF5">
            <w:pPr>
              <w:spacing w:after="0" w:line="240" w:lineRule="auto"/>
              <w:rPr>
                <w:color w:val="3A3838"/>
                <w:sz w:val="18"/>
                <w:szCs w:val="18"/>
                <w:lang w:eastAsia="es-MX"/>
              </w:rPr>
            </w:pPr>
          </w:p>
        </w:tc>
        <w:tc>
          <w:tcPr>
            <w:tcW w:w="1036" w:type="dxa"/>
            <w:shd w:val="clear" w:color="auto" w:fill="F2F2F2" w:themeFill="background1" w:themeFillShade="F2"/>
            <w:noWrap/>
            <w:vAlign w:val="center"/>
          </w:tcPr>
          <w:p w14:paraId="5017EAAC" w14:textId="77777777" w:rsidR="00757F67" w:rsidRPr="00D50D66" w:rsidRDefault="00757F67" w:rsidP="00B96EF5">
            <w:pPr>
              <w:spacing w:after="0" w:line="240" w:lineRule="auto"/>
              <w:rPr>
                <w:color w:val="3A3838"/>
                <w:sz w:val="14"/>
                <w:szCs w:val="18"/>
                <w:lang w:eastAsia="es-MX"/>
              </w:rPr>
            </w:pPr>
            <w:r w:rsidRPr="00D50D66">
              <w:rPr>
                <w:color w:val="3A3838"/>
                <w:sz w:val="14"/>
                <w:szCs w:val="18"/>
                <w:lang w:eastAsia="es-MX"/>
              </w:rPr>
              <w:t>Indicador FID Gestión</w:t>
            </w:r>
          </w:p>
        </w:tc>
        <w:tc>
          <w:tcPr>
            <w:tcW w:w="1684" w:type="dxa"/>
            <w:gridSpan w:val="4"/>
            <w:shd w:val="clear" w:color="auto" w:fill="auto"/>
            <w:vAlign w:val="center"/>
          </w:tcPr>
          <w:p w14:paraId="4092AB17" w14:textId="77777777" w:rsidR="00757F67" w:rsidRPr="003537D2" w:rsidRDefault="00757F67" w:rsidP="00B96EF5">
            <w:pPr>
              <w:spacing w:after="0" w:line="240" w:lineRule="auto"/>
              <w:rPr>
                <w:i/>
                <w:iCs/>
                <w:color w:val="3A3838"/>
                <w:sz w:val="18"/>
                <w:szCs w:val="18"/>
                <w:lang w:eastAsia="es-MX"/>
              </w:rPr>
            </w:pPr>
          </w:p>
        </w:tc>
        <w:tc>
          <w:tcPr>
            <w:tcW w:w="1359" w:type="dxa"/>
            <w:gridSpan w:val="5"/>
            <w:shd w:val="clear" w:color="auto" w:fill="auto"/>
            <w:vAlign w:val="center"/>
          </w:tcPr>
          <w:p w14:paraId="55BA6CB1" w14:textId="77777777" w:rsidR="00757F67" w:rsidRPr="003537D2" w:rsidRDefault="00757F67" w:rsidP="00B96EF5">
            <w:pPr>
              <w:spacing w:after="0" w:line="240" w:lineRule="auto"/>
              <w:rPr>
                <w:i/>
                <w:iCs/>
                <w:color w:val="3A3838"/>
                <w:sz w:val="18"/>
                <w:szCs w:val="18"/>
                <w:lang w:eastAsia="es-MX"/>
              </w:rPr>
            </w:pPr>
          </w:p>
        </w:tc>
        <w:tc>
          <w:tcPr>
            <w:tcW w:w="2060" w:type="dxa"/>
            <w:gridSpan w:val="6"/>
            <w:shd w:val="clear" w:color="auto" w:fill="auto"/>
            <w:vAlign w:val="center"/>
          </w:tcPr>
          <w:p w14:paraId="6BE8AC3F" w14:textId="77777777" w:rsidR="00757F67" w:rsidRPr="003537D2" w:rsidRDefault="00757F67" w:rsidP="00B96EF5">
            <w:pPr>
              <w:spacing w:after="0" w:line="240" w:lineRule="auto"/>
              <w:rPr>
                <w:i/>
                <w:iCs/>
                <w:color w:val="3A3838"/>
                <w:sz w:val="18"/>
                <w:szCs w:val="18"/>
                <w:lang w:eastAsia="es-MX"/>
              </w:rPr>
            </w:pPr>
          </w:p>
        </w:tc>
        <w:tc>
          <w:tcPr>
            <w:tcW w:w="1963" w:type="dxa"/>
            <w:gridSpan w:val="5"/>
            <w:shd w:val="clear" w:color="auto" w:fill="auto"/>
            <w:vAlign w:val="center"/>
          </w:tcPr>
          <w:p w14:paraId="5824E6F2" w14:textId="77777777" w:rsidR="00757F67" w:rsidRPr="003537D2" w:rsidRDefault="00757F67" w:rsidP="00B96EF5">
            <w:pPr>
              <w:spacing w:after="0" w:line="240" w:lineRule="auto"/>
              <w:rPr>
                <w:i/>
                <w:iCs/>
                <w:color w:val="3A3838"/>
                <w:sz w:val="18"/>
                <w:szCs w:val="18"/>
                <w:lang w:eastAsia="es-MX"/>
              </w:rPr>
            </w:pPr>
          </w:p>
        </w:tc>
        <w:tc>
          <w:tcPr>
            <w:tcW w:w="1000" w:type="dxa"/>
            <w:shd w:val="clear" w:color="auto" w:fill="auto"/>
            <w:vAlign w:val="center"/>
          </w:tcPr>
          <w:p w14:paraId="1ABCA7B6" w14:textId="77777777" w:rsidR="00757F67" w:rsidRPr="003537D2" w:rsidRDefault="00757F67" w:rsidP="00B96EF5">
            <w:pPr>
              <w:spacing w:after="0" w:line="240" w:lineRule="auto"/>
              <w:rPr>
                <w:color w:val="000000"/>
                <w:sz w:val="16"/>
                <w:szCs w:val="16"/>
                <w:lang w:eastAsia="es-MX"/>
              </w:rPr>
            </w:pPr>
          </w:p>
        </w:tc>
      </w:tr>
      <w:tr w:rsidR="00757F67" w:rsidRPr="00A4499B" w14:paraId="2C05736C" w14:textId="77777777" w:rsidTr="00B96EF5">
        <w:trPr>
          <w:trHeight w:val="567"/>
        </w:trPr>
        <w:tc>
          <w:tcPr>
            <w:tcW w:w="9631" w:type="dxa"/>
            <w:gridSpan w:val="23"/>
            <w:shd w:val="clear" w:color="auto" w:fill="auto"/>
            <w:noWrap/>
            <w:vAlign w:val="center"/>
          </w:tcPr>
          <w:p w14:paraId="45E98E50" w14:textId="69ABA23A" w:rsidR="00757F67" w:rsidRPr="006F20B5" w:rsidRDefault="00757F67" w:rsidP="00B96EF5">
            <w:pPr>
              <w:spacing w:after="0" w:line="240" w:lineRule="auto"/>
              <w:rPr>
                <w:color w:val="FFFFFF" w:themeColor="background1"/>
                <w:sz w:val="18"/>
                <w:szCs w:val="18"/>
                <w:lang w:eastAsia="es-MX"/>
              </w:rPr>
            </w:pPr>
            <w:r>
              <w:rPr>
                <w:sz w:val="18"/>
                <w:szCs w:val="18"/>
                <w:lang w:eastAsia="es-MX"/>
              </w:rPr>
              <w:t>Finalmente</w:t>
            </w:r>
            <w:r w:rsidRPr="00CF0CB4">
              <w:rPr>
                <w:sz w:val="18"/>
                <w:szCs w:val="18"/>
                <w:lang w:eastAsia="es-MX"/>
              </w:rPr>
              <w:t>,</w:t>
            </w:r>
            <w:r>
              <w:rPr>
                <w:sz w:val="18"/>
                <w:szCs w:val="18"/>
                <w:lang w:eastAsia="es-MX"/>
              </w:rPr>
              <w:t xml:space="preserve"> conforme al análisis previo,</w:t>
            </w:r>
            <w:r w:rsidRPr="00CF0CB4">
              <w:rPr>
                <w:sz w:val="18"/>
                <w:szCs w:val="18"/>
                <w:lang w:eastAsia="es-MX"/>
              </w:rPr>
              <w:t xml:space="preserve"> la </w:t>
            </w:r>
            <w:r>
              <w:rPr>
                <w:sz w:val="18"/>
                <w:szCs w:val="18"/>
                <w:lang w:eastAsia="es-MX"/>
              </w:rPr>
              <w:t>i</w:t>
            </w:r>
            <w:r w:rsidRPr="00CF0CB4">
              <w:rPr>
                <w:sz w:val="18"/>
                <w:szCs w:val="18"/>
                <w:lang w:eastAsia="es-MX"/>
              </w:rPr>
              <w:t xml:space="preserve">nstancia </w:t>
            </w:r>
            <w:r>
              <w:rPr>
                <w:sz w:val="18"/>
                <w:szCs w:val="18"/>
                <w:lang w:eastAsia="es-MX"/>
              </w:rPr>
              <w:t>e</w:t>
            </w:r>
            <w:r w:rsidRPr="00CF0CB4">
              <w:rPr>
                <w:sz w:val="18"/>
                <w:szCs w:val="18"/>
                <w:lang w:eastAsia="es-MX"/>
              </w:rPr>
              <w:t xml:space="preserve">valuadora </w:t>
            </w:r>
            <w:r w:rsidR="00EE3A6E">
              <w:rPr>
                <w:sz w:val="18"/>
                <w:szCs w:val="18"/>
                <w:lang w:eastAsia="es-MX"/>
              </w:rPr>
              <w:t>presentará su</w:t>
            </w:r>
            <w:r>
              <w:rPr>
                <w:sz w:val="18"/>
                <w:szCs w:val="18"/>
                <w:lang w:eastAsia="es-MX"/>
              </w:rPr>
              <w:t xml:space="preserve"> propuesta de indicadores del ISD y sus respectivas metas, cuando corresponda.</w:t>
            </w:r>
          </w:p>
        </w:tc>
      </w:tr>
      <w:tr w:rsidR="00757F67" w:rsidRPr="007E1E04" w14:paraId="24C495BC" w14:textId="77777777" w:rsidTr="00B96EF5">
        <w:trPr>
          <w:trHeight w:val="370"/>
        </w:trPr>
        <w:tc>
          <w:tcPr>
            <w:tcW w:w="9631" w:type="dxa"/>
            <w:gridSpan w:val="23"/>
            <w:shd w:val="clear" w:color="auto" w:fill="7F7F7F" w:themeFill="text1" w:themeFillTint="80"/>
            <w:noWrap/>
            <w:vAlign w:val="center"/>
          </w:tcPr>
          <w:p w14:paraId="6829C056" w14:textId="77777777" w:rsidR="00757F67" w:rsidRPr="007E1E04" w:rsidRDefault="00757F67" w:rsidP="00B96EF5">
            <w:pPr>
              <w:spacing w:after="0" w:line="240" w:lineRule="auto"/>
              <w:jc w:val="center"/>
              <w:rPr>
                <w:b/>
                <w:color w:val="FFFFFF" w:themeColor="background1"/>
                <w:sz w:val="18"/>
                <w:szCs w:val="18"/>
                <w:lang w:eastAsia="es-MX"/>
              </w:rPr>
            </w:pPr>
            <w:r w:rsidRPr="007E1E04">
              <w:rPr>
                <w:b/>
                <w:color w:val="FFFFFF" w:themeColor="background1"/>
                <w:sz w:val="18"/>
                <w:szCs w:val="18"/>
                <w:lang w:eastAsia="es-MX"/>
              </w:rPr>
              <w:t>Propuesta de indicadores</w:t>
            </w:r>
          </w:p>
        </w:tc>
      </w:tr>
      <w:tr w:rsidR="00757F67" w:rsidRPr="007E1E04" w14:paraId="1C6AEA79" w14:textId="77777777" w:rsidTr="00B96EF5">
        <w:trPr>
          <w:trHeight w:val="370"/>
        </w:trPr>
        <w:tc>
          <w:tcPr>
            <w:tcW w:w="529" w:type="dxa"/>
            <w:vMerge w:val="restart"/>
            <w:shd w:val="clear" w:color="auto" w:fill="D9D9D9" w:themeFill="background1" w:themeFillShade="D9"/>
            <w:noWrap/>
            <w:vAlign w:val="center"/>
          </w:tcPr>
          <w:p w14:paraId="24B115C1" w14:textId="77777777" w:rsidR="00757F67" w:rsidRPr="007E1E04" w:rsidRDefault="00757F67" w:rsidP="00B96EF5">
            <w:pPr>
              <w:spacing w:after="0" w:line="240" w:lineRule="auto"/>
              <w:jc w:val="center"/>
              <w:rPr>
                <w:b/>
                <w:color w:val="3A3838"/>
                <w:sz w:val="18"/>
                <w:szCs w:val="18"/>
                <w:lang w:eastAsia="es-MX"/>
              </w:rPr>
            </w:pPr>
            <w:r w:rsidRPr="007E1E04">
              <w:rPr>
                <w:b/>
                <w:color w:val="3A3838"/>
                <w:sz w:val="18"/>
                <w:szCs w:val="18"/>
                <w:lang w:eastAsia="es-MX"/>
              </w:rPr>
              <w:t>MIR</w:t>
            </w:r>
          </w:p>
        </w:tc>
        <w:tc>
          <w:tcPr>
            <w:tcW w:w="1036" w:type="dxa"/>
            <w:shd w:val="clear" w:color="auto" w:fill="D9D9D9" w:themeFill="background1" w:themeFillShade="D9"/>
            <w:noWrap/>
            <w:vAlign w:val="center"/>
          </w:tcPr>
          <w:p w14:paraId="389C5964" w14:textId="77777777" w:rsidR="00757F67" w:rsidRPr="007E1E04" w:rsidRDefault="00757F67" w:rsidP="00B96EF5">
            <w:pPr>
              <w:spacing w:after="0" w:line="240" w:lineRule="auto"/>
              <w:jc w:val="center"/>
              <w:rPr>
                <w:b/>
                <w:color w:val="3A3838"/>
                <w:sz w:val="16"/>
                <w:szCs w:val="16"/>
                <w:lang w:eastAsia="es-MX"/>
              </w:rPr>
            </w:pPr>
            <w:r w:rsidRPr="007E1E04">
              <w:rPr>
                <w:b/>
                <w:color w:val="3A3838"/>
                <w:sz w:val="13"/>
                <w:szCs w:val="15"/>
                <w:lang w:eastAsia="es-MX"/>
              </w:rPr>
              <w:t xml:space="preserve">Nivel </w:t>
            </w:r>
            <w:r w:rsidRPr="00F41EE4">
              <w:rPr>
                <w:b/>
                <w:color w:val="3A3838"/>
                <w:sz w:val="13"/>
                <w:szCs w:val="15"/>
                <w:shd w:val="clear" w:color="auto" w:fill="D6E3BC" w:themeFill="accent3" w:themeFillTint="66"/>
                <w:lang w:eastAsia="es-MX"/>
              </w:rPr>
              <w:t>de</w:t>
            </w:r>
            <w:r w:rsidRPr="007E1E04">
              <w:rPr>
                <w:b/>
                <w:color w:val="3A3838"/>
                <w:sz w:val="13"/>
                <w:szCs w:val="15"/>
                <w:shd w:val="clear" w:color="auto" w:fill="D6E3BC" w:themeFill="accent3" w:themeFillTint="66"/>
                <w:lang w:eastAsia="es-MX"/>
              </w:rPr>
              <w:t xml:space="preserve"> </w:t>
            </w:r>
            <w:r w:rsidRPr="007E1E04">
              <w:rPr>
                <w:b/>
                <w:color w:val="3A3838"/>
                <w:sz w:val="13"/>
                <w:szCs w:val="15"/>
                <w:lang w:eastAsia="es-MX"/>
              </w:rPr>
              <w:t>objetivo</w:t>
            </w:r>
          </w:p>
        </w:tc>
        <w:tc>
          <w:tcPr>
            <w:tcW w:w="1152" w:type="dxa"/>
            <w:gridSpan w:val="3"/>
            <w:shd w:val="clear" w:color="auto" w:fill="D9D9D9" w:themeFill="background1" w:themeFillShade="D9"/>
            <w:vAlign w:val="center"/>
          </w:tcPr>
          <w:p w14:paraId="611E27B8" w14:textId="77777777" w:rsidR="00757F67" w:rsidRPr="007E1E04" w:rsidRDefault="00757F67" w:rsidP="00B96EF5">
            <w:pPr>
              <w:spacing w:after="0" w:line="240" w:lineRule="auto"/>
              <w:jc w:val="center"/>
              <w:rPr>
                <w:b/>
                <w:color w:val="000000"/>
                <w:sz w:val="16"/>
                <w:szCs w:val="16"/>
                <w:lang w:eastAsia="es-MX"/>
              </w:rPr>
            </w:pPr>
            <w:r w:rsidRPr="007E1E04">
              <w:rPr>
                <w:b/>
                <w:color w:val="3A3838"/>
                <w:sz w:val="13"/>
                <w:szCs w:val="15"/>
                <w:lang w:eastAsia="es-MX"/>
              </w:rPr>
              <w:t>Nombre del indicador</w:t>
            </w:r>
          </w:p>
        </w:tc>
        <w:tc>
          <w:tcPr>
            <w:tcW w:w="1152" w:type="dxa"/>
            <w:gridSpan w:val="3"/>
            <w:shd w:val="clear" w:color="auto" w:fill="D9D9D9" w:themeFill="background1" w:themeFillShade="D9"/>
            <w:vAlign w:val="center"/>
          </w:tcPr>
          <w:p w14:paraId="5CE6A83E" w14:textId="77777777" w:rsidR="00757F67" w:rsidRPr="007E1E04" w:rsidRDefault="00757F67" w:rsidP="00B96EF5">
            <w:pPr>
              <w:spacing w:after="0" w:line="240" w:lineRule="auto"/>
              <w:jc w:val="center"/>
              <w:rPr>
                <w:b/>
                <w:color w:val="000000"/>
                <w:sz w:val="16"/>
                <w:szCs w:val="16"/>
                <w:lang w:eastAsia="es-MX"/>
              </w:rPr>
            </w:pPr>
            <w:r w:rsidRPr="007E1E04">
              <w:rPr>
                <w:b/>
                <w:color w:val="3A3838"/>
                <w:sz w:val="13"/>
                <w:szCs w:val="15"/>
                <w:lang w:eastAsia="es-MX"/>
              </w:rPr>
              <w:t>Definición</w:t>
            </w:r>
          </w:p>
        </w:tc>
        <w:tc>
          <w:tcPr>
            <w:tcW w:w="1152" w:type="dxa"/>
            <w:gridSpan w:val="4"/>
            <w:shd w:val="clear" w:color="auto" w:fill="D9D9D9" w:themeFill="background1" w:themeFillShade="D9"/>
            <w:vAlign w:val="center"/>
          </w:tcPr>
          <w:p w14:paraId="17D129AB" w14:textId="77777777" w:rsidR="00757F67" w:rsidRPr="007E1E04" w:rsidRDefault="00757F67" w:rsidP="00B96EF5">
            <w:pPr>
              <w:spacing w:after="0" w:line="240" w:lineRule="auto"/>
              <w:jc w:val="center"/>
              <w:rPr>
                <w:b/>
                <w:color w:val="000000"/>
                <w:sz w:val="16"/>
                <w:szCs w:val="16"/>
                <w:lang w:eastAsia="es-MX"/>
              </w:rPr>
            </w:pPr>
            <w:r w:rsidRPr="007E1E04">
              <w:rPr>
                <w:b/>
                <w:color w:val="3A3838"/>
                <w:sz w:val="13"/>
                <w:szCs w:val="15"/>
                <w:lang w:eastAsia="es-MX"/>
              </w:rPr>
              <w:t>Método de cálculo</w:t>
            </w:r>
          </w:p>
        </w:tc>
        <w:tc>
          <w:tcPr>
            <w:tcW w:w="1153" w:type="dxa"/>
            <w:gridSpan w:val="4"/>
            <w:shd w:val="clear" w:color="auto" w:fill="D9D9D9" w:themeFill="background1" w:themeFillShade="D9"/>
            <w:vAlign w:val="center"/>
          </w:tcPr>
          <w:p w14:paraId="4E38421D" w14:textId="77777777" w:rsidR="00757F67" w:rsidRPr="007E1E04" w:rsidRDefault="00757F67" w:rsidP="00B96EF5">
            <w:pPr>
              <w:spacing w:after="0" w:line="240" w:lineRule="auto"/>
              <w:jc w:val="center"/>
              <w:rPr>
                <w:b/>
                <w:color w:val="000000"/>
                <w:sz w:val="16"/>
                <w:szCs w:val="16"/>
                <w:lang w:eastAsia="es-MX"/>
              </w:rPr>
            </w:pPr>
            <w:r w:rsidRPr="007E1E04">
              <w:rPr>
                <w:b/>
                <w:color w:val="3A3838"/>
                <w:sz w:val="13"/>
                <w:szCs w:val="15"/>
                <w:lang w:eastAsia="es-MX"/>
              </w:rPr>
              <w:t>Unidad de medida</w:t>
            </w:r>
          </w:p>
        </w:tc>
        <w:tc>
          <w:tcPr>
            <w:tcW w:w="1486" w:type="dxa"/>
            <w:gridSpan w:val="3"/>
            <w:shd w:val="clear" w:color="auto" w:fill="D9D9D9" w:themeFill="background1" w:themeFillShade="D9"/>
            <w:vAlign w:val="center"/>
          </w:tcPr>
          <w:p w14:paraId="5F4D26D4" w14:textId="77777777" w:rsidR="00757F67" w:rsidRPr="007E1E04" w:rsidRDefault="00757F67" w:rsidP="00B96EF5">
            <w:pPr>
              <w:spacing w:after="0" w:line="240" w:lineRule="auto"/>
              <w:jc w:val="center"/>
              <w:rPr>
                <w:b/>
                <w:color w:val="000000"/>
                <w:sz w:val="16"/>
                <w:szCs w:val="16"/>
                <w:lang w:eastAsia="es-MX"/>
              </w:rPr>
            </w:pPr>
            <w:r w:rsidRPr="007E1E04">
              <w:rPr>
                <w:b/>
                <w:color w:val="3A3838"/>
                <w:sz w:val="13"/>
                <w:szCs w:val="15"/>
                <w:lang w:eastAsia="es-MX"/>
              </w:rPr>
              <w:t>Frecuencia de medición</w:t>
            </w:r>
          </w:p>
        </w:tc>
        <w:tc>
          <w:tcPr>
            <w:tcW w:w="818" w:type="dxa"/>
            <w:gridSpan w:val="2"/>
            <w:shd w:val="clear" w:color="auto" w:fill="D9D9D9" w:themeFill="background1" w:themeFillShade="D9"/>
            <w:vAlign w:val="center"/>
          </w:tcPr>
          <w:p w14:paraId="2DD77A1E" w14:textId="77777777" w:rsidR="00757F67" w:rsidRPr="007E1E04" w:rsidRDefault="00757F67" w:rsidP="00B96EF5">
            <w:pPr>
              <w:spacing w:after="0" w:line="240" w:lineRule="auto"/>
              <w:jc w:val="center"/>
              <w:rPr>
                <w:b/>
                <w:color w:val="000000"/>
                <w:sz w:val="16"/>
                <w:szCs w:val="16"/>
                <w:lang w:eastAsia="es-MX"/>
              </w:rPr>
            </w:pPr>
            <w:r w:rsidRPr="007E1E04">
              <w:rPr>
                <w:b/>
                <w:color w:val="3A3838"/>
                <w:sz w:val="13"/>
                <w:szCs w:val="15"/>
                <w:lang w:eastAsia="es-MX"/>
              </w:rPr>
              <w:t>Línea base</w:t>
            </w:r>
          </w:p>
        </w:tc>
        <w:tc>
          <w:tcPr>
            <w:tcW w:w="1153" w:type="dxa"/>
            <w:gridSpan w:val="2"/>
            <w:shd w:val="clear" w:color="auto" w:fill="D9D9D9" w:themeFill="background1" w:themeFillShade="D9"/>
            <w:vAlign w:val="center"/>
          </w:tcPr>
          <w:p w14:paraId="3E74A857" w14:textId="77777777" w:rsidR="00757F67" w:rsidRPr="007E1E04" w:rsidRDefault="00757F67" w:rsidP="00B96EF5">
            <w:pPr>
              <w:spacing w:after="0" w:line="240" w:lineRule="auto"/>
              <w:jc w:val="center"/>
              <w:rPr>
                <w:b/>
                <w:color w:val="000000"/>
                <w:sz w:val="16"/>
                <w:szCs w:val="16"/>
                <w:lang w:eastAsia="es-MX"/>
              </w:rPr>
            </w:pPr>
            <w:r w:rsidRPr="007E1E04">
              <w:rPr>
                <w:b/>
                <w:color w:val="3A3838"/>
                <w:sz w:val="13"/>
                <w:szCs w:val="15"/>
                <w:lang w:eastAsia="es-MX"/>
              </w:rPr>
              <w:t>Comportamiento del indicador</w:t>
            </w:r>
          </w:p>
        </w:tc>
      </w:tr>
      <w:tr w:rsidR="00757F67" w:rsidRPr="00A4499B" w14:paraId="4E0F8D97" w14:textId="77777777" w:rsidTr="00B96EF5">
        <w:trPr>
          <w:trHeight w:val="370"/>
        </w:trPr>
        <w:tc>
          <w:tcPr>
            <w:tcW w:w="529" w:type="dxa"/>
            <w:vMerge/>
            <w:shd w:val="clear" w:color="000000" w:fill="E9DECF"/>
            <w:noWrap/>
            <w:vAlign w:val="center"/>
          </w:tcPr>
          <w:p w14:paraId="4CB1E7C4" w14:textId="77777777" w:rsidR="00757F67" w:rsidRPr="007E1E04" w:rsidRDefault="00757F67" w:rsidP="00B96EF5">
            <w:pPr>
              <w:spacing w:after="0" w:line="240" w:lineRule="auto"/>
              <w:rPr>
                <w:b/>
                <w:color w:val="3A3838"/>
                <w:sz w:val="18"/>
                <w:szCs w:val="18"/>
                <w:lang w:eastAsia="es-MX"/>
              </w:rPr>
            </w:pPr>
          </w:p>
        </w:tc>
        <w:tc>
          <w:tcPr>
            <w:tcW w:w="1036" w:type="dxa"/>
            <w:shd w:val="clear" w:color="auto" w:fill="F2F2F2" w:themeFill="background1" w:themeFillShade="F2"/>
            <w:noWrap/>
            <w:vAlign w:val="center"/>
          </w:tcPr>
          <w:p w14:paraId="601532CD" w14:textId="77777777" w:rsidR="00757F67" w:rsidRPr="00D50D66" w:rsidRDefault="00757F67" w:rsidP="00B96EF5">
            <w:pPr>
              <w:spacing w:after="0" w:line="240" w:lineRule="auto"/>
              <w:rPr>
                <w:color w:val="3A3838"/>
                <w:sz w:val="14"/>
                <w:szCs w:val="18"/>
                <w:lang w:eastAsia="es-MX"/>
              </w:rPr>
            </w:pPr>
            <w:r w:rsidRPr="00D50D66">
              <w:rPr>
                <w:color w:val="3A3838"/>
                <w:sz w:val="14"/>
                <w:szCs w:val="16"/>
                <w:lang w:eastAsia="es-MX"/>
              </w:rPr>
              <w:t>Fin</w:t>
            </w:r>
          </w:p>
        </w:tc>
        <w:tc>
          <w:tcPr>
            <w:tcW w:w="1152" w:type="dxa"/>
            <w:gridSpan w:val="3"/>
            <w:shd w:val="clear" w:color="auto" w:fill="auto"/>
            <w:vAlign w:val="center"/>
          </w:tcPr>
          <w:p w14:paraId="284AD231" w14:textId="77777777" w:rsidR="00757F67" w:rsidRPr="003537D2" w:rsidRDefault="00757F67" w:rsidP="00B96EF5">
            <w:pPr>
              <w:spacing w:after="0" w:line="240" w:lineRule="auto"/>
              <w:rPr>
                <w:color w:val="000000"/>
                <w:sz w:val="16"/>
                <w:szCs w:val="16"/>
                <w:lang w:eastAsia="es-MX"/>
              </w:rPr>
            </w:pPr>
          </w:p>
        </w:tc>
        <w:tc>
          <w:tcPr>
            <w:tcW w:w="1152" w:type="dxa"/>
            <w:gridSpan w:val="3"/>
            <w:shd w:val="clear" w:color="auto" w:fill="auto"/>
            <w:vAlign w:val="center"/>
          </w:tcPr>
          <w:p w14:paraId="596E74F8" w14:textId="77777777" w:rsidR="00757F67" w:rsidRPr="003537D2" w:rsidRDefault="00757F67" w:rsidP="00B96EF5">
            <w:pPr>
              <w:spacing w:after="0" w:line="240" w:lineRule="auto"/>
              <w:rPr>
                <w:color w:val="000000"/>
                <w:sz w:val="16"/>
                <w:szCs w:val="16"/>
                <w:lang w:eastAsia="es-MX"/>
              </w:rPr>
            </w:pPr>
          </w:p>
        </w:tc>
        <w:tc>
          <w:tcPr>
            <w:tcW w:w="1152" w:type="dxa"/>
            <w:gridSpan w:val="4"/>
            <w:shd w:val="clear" w:color="auto" w:fill="auto"/>
            <w:vAlign w:val="center"/>
          </w:tcPr>
          <w:p w14:paraId="7D8A3FC2" w14:textId="77777777" w:rsidR="00757F67" w:rsidRPr="003537D2" w:rsidRDefault="00757F67" w:rsidP="00B96EF5">
            <w:pPr>
              <w:spacing w:after="0" w:line="240" w:lineRule="auto"/>
              <w:rPr>
                <w:color w:val="000000"/>
                <w:sz w:val="16"/>
                <w:szCs w:val="16"/>
                <w:lang w:eastAsia="es-MX"/>
              </w:rPr>
            </w:pPr>
          </w:p>
        </w:tc>
        <w:tc>
          <w:tcPr>
            <w:tcW w:w="1153" w:type="dxa"/>
            <w:gridSpan w:val="4"/>
            <w:shd w:val="clear" w:color="auto" w:fill="auto"/>
            <w:vAlign w:val="center"/>
          </w:tcPr>
          <w:p w14:paraId="3BBCE45F" w14:textId="77777777" w:rsidR="00757F67" w:rsidRPr="003537D2" w:rsidRDefault="00757F67" w:rsidP="00B96EF5">
            <w:pPr>
              <w:spacing w:after="0" w:line="240" w:lineRule="auto"/>
              <w:rPr>
                <w:color w:val="000000"/>
                <w:sz w:val="16"/>
                <w:szCs w:val="16"/>
                <w:lang w:eastAsia="es-MX"/>
              </w:rPr>
            </w:pPr>
          </w:p>
        </w:tc>
        <w:tc>
          <w:tcPr>
            <w:tcW w:w="1486" w:type="dxa"/>
            <w:gridSpan w:val="3"/>
            <w:shd w:val="clear" w:color="auto" w:fill="auto"/>
            <w:vAlign w:val="center"/>
          </w:tcPr>
          <w:p w14:paraId="5891E3C2" w14:textId="77777777" w:rsidR="00757F67" w:rsidRPr="003537D2" w:rsidRDefault="00757F67" w:rsidP="00B96EF5">
            <w:pPr>
              <w:spacing w:after="0" w:line="240" w:lineRule="auto"/>
              <w:rPr>
                <w:color w:val="000000"/>
                <w:sz w:val="16"/>
                <w:szCs w:val="16"/>
                <w:lang w:eastAsia="es-MX"/>
              </w:rPr>
            </w:pPr>
          </w:p>
        </w:tc>
        <w:tc>
          <w:tcPr>
            <w:tcW w:w="818" w:type="dxa"/>
            <w:gridSpan w:val="2"/>
            <w:shd w:val="clear" w:color="auto" w:fill="auto"/>
            <w:vAlign w:val="center"/>
          </w:tcPr>
          <w:p w14:paraId="6FDB5BBF" w14:textId="77777777" w:rsidR="00757F67" w:rsidRPr="003537D2" w:rsidRDefault="00757F67" w:rsidP="00B96EF5">
            <w:pPr>
              <w:spacing w:after="0" w:line="240" w:lineRule="auto"/>
              <w:rPr>
                <w:color w:val="000000"/>
                <w:sz w:val="16"/>
                <w:szCs w:val="16"/>
                <w:lang w:eastAsia="es-MX"/>
              </w:rPr>
            </w:pPr>
          </w:p>
        </w:tc>
        <w:tc>
          <w:tcPr>
            <w:tcW w:w="1153" w:type="dxa"/>
            <w:gridSpan w:val="2"/>
            <w:shd w:val="clear" w:color="auto" w:fill="auto"/>
            <w:vAlign w:val="center"/>
          </w:tcPr>
          <w:p w14:paraId="4D5B9929" w14:textId="77777777" w:rsidR="00757F67" w:rsidRPr="003537D2" w:rsidRDefault="00757F67" w:rsidP="00B96EF5">
            <w:pPr>
              <w:spacing w:after="0" w:line="240" w:lineRule="auto"/>
              <w:rPr>
                <w:color w:val="000000"/>
                <w:sz w:val="16"/>
                <w:szCs w:val="16"/>
                <w:lang w:eastAsia="es-MX"/>
              </w:rPr>
            </w:pPr>
          </w:p>
        </w:tc>
      </w:tr>
      <w:tr w:rsidR="00757F67" w:rsidRPr="00A4499B" w14:paraId="3772B464" w14:textId="77777777" w:rsidTr="00B96EF5">
        <w:trPr>
          <w:trHeight w:val="370"/>
        </w:trPr>
        <w:tc>
          <w:tcPr>
            <w:tcW w:w="529" w:type="dxa"/>
            <w:vMerge/>
            <w:shd w:val="clear" w:color="000000" w:fill="E9DECF"/>
            <w:noWrap/>
            <w:vAlign w:val="center"/>
          </w:tcPr>
          <w:p w14:paraId="45B7AF93" w14:textId="77777777" w:rsidR="00757F67" w:rsidRPr="007E1E04" w:rsidRDefault="00757F67" w:rsidP="00B96EF5">
            <w:pPr>
              <w:spacing w:after="0" w:line="240" w:lineRule="auto"/>
              <w:rPr>
                <w:b/>
                <w:color w:val="3A3838"/>
                <w:sz w:val="18"/>
                <w:szCs w:val="18"/>
                <w:lang w:eastAsia="es-MX"/>
              </w:rPr>
            </w:pPr>
          </w:p>
        </w:tc>
        <w:tc>
          <w:tcPr>
            <w:tcW w:w="1036" w:type="dxa"/>
            <w:shd w:val="clear" w:color="auto" w:fill="F2F2F2" w:themeFill="background1" w:themeFillShade="F2"/>
            <w:noWrap/>
            <w:vAlign w:val="center"/>
          </w:tcPr>
          <w:p w14:paraId="32D76C73" w14:textId="77777777" w:rsidR="00757F67" w:rsidRPr="00D50D66" w:rsidRDefault="00757F67" w:rsidP="00B96EF5">
            <w:pPr>
              <w:spacing w:after="0" w:line="240" w:lineRule="auto"/>
              <w:rPr>
                <w:color w:val="3A3838"/>
                <w:sz w:val="14"/>
                <w:szCs w:val="18"/>
                <w:lang w:eastAsia="es-MX"/>
              </w:rPr>
            </w:pPr>
            <w:r w:rsidRPr="00D50D66">
              <w:rPr>
                <w:color w:val="3A3838"/>
                <w:sz w:val="14"/>
                <w:szCs w:val="16"/>
                <w:lang w:eastAsia="es-MX"/>
              </w:rPr>
              <w:t>Propósito</w:t>
            </w:r>
          </w:p>
        </w:tc>
        <w:tc>
          <w:tcPr>
            <w:tcW w:w="1152" w:type="dxa"/>
            <w:gridSpan w:val="3"/>
            <w:shd w:val="clear" w:color="auto" w:fill="auto"/>
            <w:vAlign w:val="center"/>
          </w:tcPr>
          <w:p w14:paraId="0D684DA6" w14:textId="77777777" w:rsidR="00757F67" w:rsidRPr="003537D2" w:rsidRDefault="00757F67" w:rsidP="00B96EF5">
            <w:pPr>
              <w:spacing w:after="0" w:line="240" w:lineRule="auto"/>
              <w:rPr>
                <w:color w:val="000000"/>
                <w:sz w:val="16"/>
                <w:szCs w:val="16"/>
                <w:lang w:eastAsia="es-MX"/>
              </w:rPr>
            </w:pPr>
          </w:p>
        </w:tc>
        <w:tc>
          <w:tcPr>
            <w:tcW w:w="1152" w:type="dxa"/>
            <w:gridSpan w:val="3"/>
            <w:shd w:val="clear" w:color="auto" w:fill="auto"/>
            <w:vAlign w:val="center"/>
          </w:tcPr>
          <w:p w14:paraId="757792EC" w14:textId="77777777" w:rsidR="00757F67" w:rsidRPr="003537D2" w:rsidRDefault="00757F67" w:rsidP="00B96EF5">
            <w:pPr>
              <w:spacing w:after="0" w:line="240" w:lineRule="auto"/>
              <w:rPr>
                <w:color w:val="000000"/>
                <w:sz w:val="16"/>
                <w:szCs w:val="16"/>
                <w:lang w:eastAsia="es-MX"/>
              </w:rPr>
            </w:pPr>
          </w:p>
        </w:tc>
        <w:tc>
          <w:tcPr>
            <w:tcW w:w="1152" w:type="dxa"/>
            <w:gridSpan w:val="4"/>
            <w:shd w:val="clear" w:color="auto" w:fill="auto"/>
            <w:vAlign w:val="center"/>
          </w:tcPr>
          <w:p w14:paraId="074C5BBA" w14:textId="77777777" w:rsidR="00757F67" w:rsidRPr="003537D2" w:rsidRDefault="00757F67" w:rsidP="00B96EF5">
            <w:pPr>
              <w:spacing w:after="0" w:line="240" w:lineRule="auto"/>
              <w:rPr>
                <w:color w:val="000000"/>
                <w:sz w:val="16"/>
                <w:szCs w:val="16"/>
                <w:lang w:eastAsia="es-MX"/>
              </w:rPr>
            </w:pPr>
          </w:p>
        </w:tc>
        <w:tc>
          <w:tcPr>
            <w:tcW w:w="1153" w:type="dxa"/>
            <w:gridSpan w:val="4"/>
            <w:shd w:val="clear" w:color="auto" w:fill="auto"/>
            <w:vAlign w:val="center"/>
          </w:tcPr>
          <w:p w14:paraId="1767A8F1" w14:textId="77777777" w:rsidR="00757F67" w:rsidRPr="003537D2" w:rsidRDefault="00757F67" w:rsidP="00B96EF5">
            <w:pPr>
              <w:spacing w:after="0" w:line="240" w:lineRule="auto"/>
              <w:rPr>
                <w:color w:val="000000"/>
                <w:sz w:val="16"/>
                <w:szCs w:val="16"/>
                <w:lang w:eastAsia="es-MX"/>
              </w:rPr>
            </w:pPr>
          </w:p>
        </w:tc>
        <w:tc>
          <w:tcPr>
            <w:tcW w:w="1486" w:type="dxa"/>
            <w:gridSpan w:val="3"/>
            <w:shd w:val="clear" w:color="auto" w:fill="auto"/>
            <w:vAlign w:val="center"/>
          </w:tcPr>
          <w:p w14:paraId="7EC8EC21" w14:textId="77777777" w:rsidR="00757F67" w:rsidRPr="003537D2" w:rsidRDefault="00757F67" w:rsidP="00B96EF5">
            <w:pPr>
              <w:spacing w:after="0" w:line="240" w:lineRule="auto"/>
              <w:rPr>
                <w:color w:val="000000"/>
                <w:sz w:val="16"/>
                <w:szCs w:val="16"/>
                <w:lang w:eastAsia="es-MX"/>
              </w:rPr>
            </w:pPr>
          </w:p>
        </w:tc>
        <w:tc>
          <w:tcPr>
            <w:tcW w:w="818" w:type="dxa"/>
            <w:gridSpan w:val="2"/>
            <w:shd w:val="clear" w:color="auto" w:fill="auto"/>
            <w:vAlign w:val="center"/>
          </w:tcPr>
          <w:p w14:paraId="7D17B23C" w14:textId="77777777" w:rsidR="00757F67" w:rsidRPr="003537D2" w:rsidRDefault="00757F67" w:rsidP="00B96EF5">
            <w:pPr>
              <w:spacing w:after="0" w:line="240" w:lineRule="auto"/>
              <w:rPr>
                <w:color w:val="000000"/>
                <w:sz w:val="16"/>
                <w:szCs w:val="16"/>
                <w:lang w:eastAsia="es-MX"/>
              </w:rPr>
            </w:pPr>
          </w:p>
        </w:tc>
        <w:tc>
          <w:tcPr>
            <w:tcW w:w="1153" w:type="dxa"/>
            <w:gridSpan w:val="2"/>
            <w:shd w:val="clear" w:color="auto" w:fill="auto"/>
            <w:vAlign w:val="center"/>
          </w:tcPr>
          <w:p w14:paraId="111D9891" w14:textId="77777777" w:rsidR="00757F67" w:rsidRPr="003537D2" w:rsidRDefault="00757F67" w:rsidP="00B96EF5">
            <w:pPr>
              <w:spacing w:after="0" w:line="240" w:lineRule="auto"/>
              <w:rPr>
                <w:color w:val="000000"/>
                <w:sz w:val="16"/>
                <w:szCs w:val="16"/>
                <w:lang w:eastAsia="es-MX"/>
              </w:rPr>
            </w:pPr>
          </w:p>
        </w:tc>
      </w:tr>
      <w:tr w:rsidR="00757F67" w:rsidRPr="00A4499B" w14:paraId="00373F19" w14:textId="77777777" w:rsidTr="00B96EF5">
        <w:trPr>
          <w:trHeight w:val="323"/>
        </w:trPr>
        <w:tc>
          <w:tcPr>
            <w:tcW w:w="529" w:type="dxa"/>
            <w:vMerge/>
            <w:shd w:val="clear" w:color="000000" w:fill="E9DECF"/>
            <w:noWrap/>
            <w:vAlign w:val="center"/>
          </w:tcPr>
          <w:p w14:paraId="467F1F45" w14:textId="77777777" w:rsidR="00757F67" w:rsidRPr="007E1E04" w:rsidRDefault="00757F67" w:rsidP="00B96EF5">
            <w:pPr>
              <w:spacing w:after="0" w:line="240" w:lineRule="auto"/>
              <w:rPr>
                <w:b/>
                <w:color w:val="3A3838"/>
                <w:sz w:val="18"/>
                <w:szCs w:val="18"/>
                <w:lang w:eastAsia="es-MX"/>
              </w:rPr>
            </w:pPr>
          </w:p>
        </w:tc>
        <w:tc>
          <w:tcPr>
            <w:tcW w:w="1036" w:type="dxa"/>
            <w:shd w:val="clear" w:color="auto" w:fill="F2F2F2" w:themeFill="background1" w:themeFillShade="F2"/>
            <w:noWrap/>
            <w:vAlign w:val="center"/>
          </w:tcPr>
          <w:p w14:paraId="15DF63B9" w14:textId="77777777" w:rsidR="00757F67" w:rsidRPr="00D50D66" w:rsidRDefault="00757F67" w:rsidP="00B96EF5">
            <w:pPr>
              <w:spacing w:after="0" w:line="240" w:lineRule="auto"/>
              <w:rPr>
                <w:color w:val="3A3838"/>
                <w:sz w:val="14"/>
                <w:szCs w:val="18"/>
                <w:lang w:eastAsia="es-MX"/>
              </w:rPr>
            </w:pPr>
            <w:r w:rsidRPr="00D50D66">
              <w:rPr>
                <w:color w:val="3A3838"/>
                <w:sz w:val="14"/>
                <w:szCs w:val="16"/>
                <w:lang w:eastAsia="es-MX"/>
              </w:rPr>
              <w:t>Componentes</w:t>
            </w:r>
          </w:p>
        </w:tc>
        <w:tc>
          <w:tcPr>
            <w:tcW w:w="1152" w:type="dxa"/>
            <w:gridSpan w:val="3"/>
            <w:shd w:val="clear" w:color="auto" w:fill="auto"/>
            <w:vAlign w:val="center"/>
          </w:tcPr>
          <w:p w14:paraId="360178E3" w14:textId="77777777" w:rsidR="00757F67" w:rsidRPr="003537D2" w:rsidRDefault="00757F67" w:rsidP="00B96EF5">
            <w:pPr>
              <w:spacing w:after="0" w:line="240" w:lineRule="auto"/>
              <w:rPr>
                <w:color w:val="000000"/>
                <w:sz w:val="16"/>
                <w:szCs w:val="16"/>
                <w:lang w:eastAsia="es-MX"/>
              </w:rPr>
            </w:pPr>
          </w:p>
        </w:tc>
        <w:tc>
          <w:tcPr>
            <w:tcW w:w="1152" w:type="dxa"/>
            <w:gridSpan w:val="3"/>
            <w:shd w:val="clear" w:color="auto" w:fill="auto"/>
            <w:vAlign w:val="center"/>
          </w:tcPr>
          <w:p w14:paraId="71877DA5" w14:textId="77777777" w:rsidR="00757F67" w:rsidRPr="003537D2" w:rsidRDefault="00757F67" w:rsidP="00B96EF5">
            <w:pPr>
              <w:spacing w:after="0" w:line="240" w:lineRule="auto"/>
              <w:rPr>
                <w:color w:val="000000"/>
                <w:sz w:val="16"/>
                <w:szCs w:val="16"/>
                <w:lang w:eastAsia="es-MX"/>
              </w:rPr>
            </w:pPr>
          </w:p>
        </w:tc>
        <w:tc>
          <w:tcPr>
            <w:tcW w:w="1152" w:type="dxa"/>
            <w:gridSpan w:val="4"/>
            <w:shd w:val="clear" w:color="auto" w:fill="auto"/>
            <w:vAlign w:val="center"/>
          </w:tcPr>
          <w:p w14:paraId="75EC1355" w14:textId="77777777" w:rsidR="00757F67" w:rsidRPr="003537D2" w:rsidRDefault="00757F67" w:rsidP="00B96EF5">
            <w:pPr>
              <w:spacing w:after="0" w:line="240" w:lineRule="auto"/>
              <w:rPr>
                <w:color w:val="000000"/>
                <w:sz w:val="16"/>
                <w:szCs w:val="16"/>
                <w:lang w:eastAsia="es-MX"/>
              </w:rPr>
            </w:pPr>
          </w:p>
        </w:tc>
        <w:tc>
          <w:tcPr>
            <w:tcW w:w="1153" w:type="dxa"/>
            <w:gridSpan w:val="4"/>
            <w:shd w:val="clear" w:color="auto" w:fill="auto"/>
            <w:vAlign w:val="center"/>
          </w:tcPr>
          <w:p w14:paraId="7CAE8F66" w14:textId="77777777" w:rsidR="00757F67" w:rsidRPr="003537D2" w:rsidRDefault="00757F67" w:rsidP="00B96EF5">
            <w:pPr>
              <w:spacing w:after="0" w:line="240" w:lineRule="auto"/>
              <w:rPr>
                <w:color w:val="000000"/>
                <w:sz w:val="16"/>
                <w:szCs w:val="16"/>
                <w:lang w:eastAsia="es-MX"/>
              </w:rPr>
            </w:pPr>
          </w:p>
        </w:tc>
        <w:tc>
          <w:tcPr>
            <w:tcW w:w="1486" w:type="dxa"/>
            <w:gridSpan w:val="3"/>
            <w:shd w:val="clear" w:color="auto" w:fill="auto"/>
            <w:vAlign w:val="center"/>
          </w:tcPr>
          <w:p w14:paraId="4FC02F12" w14:textId="77777777" w:rsidR="00757F67" w:rsidRPr="003537D2" w:rsidRDefault="00757F67" w:rsidP="00B96EF5">
            <w:pPr>
              <w:spacing w:after="0" w:line="240" w:lineRule="auto"/>
              <w:rPr>
                <w:color w:val="000000"/>
                <w:sz w:val="16"/>
                <w:szCs w:val="16"/>
                <w:lang w:eastAsia="es-MX"/>
              </w:rPr>
            </w:pPr>
          </w:p>
        </w:tc>
        <w:tc>
          <w:tcPr>
            <w:tcW w:w="818" w:type="dxa"/>
            <w:gridSpan w:val="2"/>
            <w:shd w:val="clear" w:color="auto" w:fill="auto"/>
            <w:vAlign w:val="center"/>
          </w:tcPr>
          <w:p w14:paraId="1ADA987D" w14:textId="77777777" w:rsidR="00757F67" w:rsidRPr="003537D2" w:rsidRDefault="00757F67" w:rsidP="00B96EF5">
            <w:pPr>
              <w:spacing w:after="0" w:line="240" w:lineRule="auto"/>
              <w:rPr>
                <w:color w:val="000000"/>
                <w:sz w:val="16"/>
                <w:szCs w:val="16"/>
                <w:lang w:eastAsia="es-MX"/>
              </w:rPr>
            </w:pPr>
          </w:p>
        </w:tc>
        <w:tc>
          <w:tcPr>
            <w:tcW w:w="1153" w:type="dxa"/>
            <w:gridSpan w:val="2"/>
            <w:shd w:val="clear" w:color="auto" w:fill="auto"/>
            <w:vAlign w:val="center"/>
          </w:tcPr>
          <w:p w14:paraId="4F18A9CF" w14:textId="77777777" w:rsidR="00757F67" w:rsidRPr="003537D2" w:rsidRDefault="00757F67" w:rsidP="00B96EF5">
            <w:pPr>
              <w:spacing w:after="0" w:line="240" w:lineRule="auto"/>
              <w:rPr>
                <w:color w:val="000000"/>
                <w:sz w:val="16"/>
                <w:szCs w:val="16"/>
                <w:lang w:eastAsia="es-MX"/>
              </w:rPr>
            </w:pPr>
          </w:p>
        </w:tc>
      </w:tr>
      <w:tr w:rsidR="00757F67" w:rsidRPr="00A4499B" w14:paraId="28A4BFF9" w14:textId="77777777" w:rsidTr="00B96EF5">
        <w:trPr>
          <w:trHeight w:val="370"/>
        </w:trPr>
        <w:tc>
          <w:tcPr>
            <w:tcW w:w="529" w:type="dxa"/>
            <w:vMerge/>
            <w:shd w:val="clear" w:color="000000" w:fill="E9DECF"/>
            <w:noWrap/>
            <w:vAlign w:val="center"/>
          </w:tcPr>
          <w:p w14:paraId="627C4DD7" w14:textId="77777777" w:rsidR="00757F67" w:rsidRPr="007E1E04" w:rsidRDefault="00757F67" w:rsidP="00B96EF5">
            <w:pPr>
              <w:spacing w:after="0" w:line="240" w:lineRule="auto"/>
              <w:rPr>
                <w:b/>
                <w:color w:val="3A3838"/>
                <w:sz w:val="18"/>
                <w:szCs w:val="18"/>
                <w:lang w:eastAsia="es-MX"/>
              </w:rPr>
            </w:pPr>
          </w:p>
        </w:tc>
        <w:tc>
          <w:tcPr>
            <w:tcW w:w="1036" w:type="dxa"/>
            <w:shd w:val="clear" w:color="auto" w:fill="F2F2F2" w:themeFill="background1" w:themeFillShade="F2"/>
            <w:noWrap/>
            <w:vAlign w:val="center"/>
          </w:tcPr>
          <w:p w14:paraId="55C30DF1" w14:textId="77777777" w:rsidR="00757F67" w:rsidRPr="00D50D66" w:rsidRDefault="00757F67" w:rsidP="00B96EF5">
            <w:pPr>
              <w:spacing w:after="0" w:line="240" w:lineRule="auto"/>
              <w:rPr>
                <w:color w:val="3A3838"/>
                <w:sz w:val="14"/>
                <w:szCs w:val="18"/>
                <w:lang w:eastAsia="es-MX"/>
              </w:rPr>
            </w:pPr>
            <w:r w:rsidRPr="00D50D66">
              <w:rPr>
                <w:color w:val="3A3838"/>
                <w:sz w:val="14"/>
                <w:szCs w:val="16"/>
                <w:lang w:eastAsia="es-MX"/>
              </w:rPr>
              <w:t>Actividades</w:t>
            </w:r>
          </w:p>
        </w:tc>
        <w:tc>
          <w:tcPr>
            <w:tcW w:w="1152" w:type="dxa"/>
            <w:gridSpan w:val="3"/>
            <w:shd w:val="clear" w:color="auto" w:fill="auto"/>
            <w:vAlign w:val="center"/>
          </w:tcPr>
          <w:p w14:paraId="36FAC0CD" w14:textId="77777777" w:rsidR="00757F67" w:rsidRPr="003537D2" w:rsidRDefault="00757F67" w:rsidP="00B96EF5">
            <w:pPr>
              <w:spacing w:after="0" w:line="240" w:lineRule="auto"/>
              <w:rPr>
                <w:color w:val="000000"/>
                <w:sz w:val="16"/>
                <w:szCs w:val="16"/>
                <w:lang w:eastAsia="es-MX"/>
              </w:rPr>
            </w:pPr>
          </w:p>
        </w:tc>
        <w:tc>
          <w:tcPr>
            <w:tcW w:w="1152" w:type="dxa"/>
            <w:gridSpan w:val="3"/>
            <w:shd w:val="clear" w:color="auto" w:fill="auto"/>
            <w:vAlign w:val="center"/>
          </w:tcPr>
          <w:p w14:paraId="4CC341AD" w14:textId="77777777" w:rsidR="00757F67" w:rsidRPr="003537D2" w:rsidRDefault="00757F67" w:rsidP="00B96EF5">
            <w:pPr>
              <w:spacing w:after="0" w:line="240" w:lineRule="auto"/>
              <w:rPr>
                <w:color w:val="000000"/>
                <w:sz w:val="16"/>
                <w:szCs w:val="16"/>
                <w:lang w:eastAsia="es-MX"/>
              </w:rPr>
            </w:pPr>
          </w:p>
        </w:tc>
        <w:tc>
          <w:tcPr>
            <w:tcW w:w="1152" w:type="dxa"/>
            <w:gridSpan w:val="4"/>
            <w:shd w:val="clear" w:color="auto" w:fill="auto"/>
            <w:vAlign w:val="center"/>
          </w:tcPr>
          <w:p w14:paraId="79BB7571" w14:textId="77777777" w:rsidR="00757F67" w:rsidRPr="003537D2" w:rsidRDefault="00757F67" w:rsidP="00B96EF5">
            <w:pPr>
              <w:spacing w:after="0" w:line="240" w:lineRule="auto"/>
              <w:rPr>
                <w:color w:val="000000"/>
                <w:sz w:val="16"/>
                <w:szCs w:val="16"/>
                <w:lang w:eastAsia="es-MX"/>
              </w:rPr>
            </w:pPr>
          </w:p>
        </w:tc>
        <w:tc>
          <w:tcPr>
            <w:tcW w:w="1153" w:type="dxa"/>
            <w:gridSpan w:val="4"/>
            <w:shd w:val="clear" w:color="auto" w:fill="auto"/>
            <w:vAlign w:val="center"/>
          </w:tcPr>
          <w:p w14:paraId="279569F6" w14:textId="77777777" w:rsidR="00757F67" w:rsidRPr="003537D2" w:rsidRDefault="00757F67" w:rsidP="00B96EF5">
            <w:pPr>
              <w:spacing w:after="0" w:line="240" w:lineRule="auto"/>
              <w:rPr>
                <w:color w:val="000000"/>
                <w:sz w:val="16"/>
                <w:szCs w:val="16"/>
                <w:lang w:eastAsia="es-MX"/>
              </w:rPr>
            </w:pPr>
          </w:p>
        </w:tc>
        <w:tc>
          <w:tcPr>
            <w:tcW w:w="1486" w:type="dxa"/>
            <w:gridSpan w:val="3"/>
            <w:shd w:val="clear" w:color="auto" w:fill="auto"/>
            <w:vAlign w:val="center"/>
          </w:tcPr>
          <w:p w14:paraId="2A0ECA3A" w14:textId="77777777" w:rsidR="00757F67" w:rsidRPr="003537D2" w:rsidRDefault="00757F67" w:rsidP="00B96EF5">
            <w:pPr>
              <w:spacing w:after="0" w:line="240" w:lineRule="auto"/>
              <w:rPr>
                <w:color w:val="000000"/>
                <w:sz w:val="16"/>
                <w:szCs w:val="16"/>
                <w:lang w:eastAsia="es-MX"/>
              </w:rPr>
            </w:pPr>
          </w:p>
        </w:tc>
        <w:tc>
          <w:tcPr>
            <w:tcW w:w="818" w:type="dxa"/>
            <w:gridSpan w:val="2"/>
            <w:shd w:val="clear" w:color="auto" w:fill="auto"/>
            <w:vAlign w:val="center"/>
          </w:tcPr>
          <w:p w14:paraId="1470CDF8" w14:textId="77777777" w:rsidR="00757F67" w:rsidRPr="003537D2" w:rsidRDefault="00757F67" w:rsidP="00B96EF5">
            <w:pPr>
              <w:spacing w:after="0" w:line="240" w:lineRule="auto"/>
              <w:rPr>
                <w:color w:val="000000"/>
                <w:sz w:val="16"/>
                <w:szCs w:val="16"/>
                <w:lang w:eastAsia="es-MX"/>
              </w:rPr>
            </w:pPr>
          </w:p>
        </w:tc>
        <w:tc>
          <w:tcPr>
            <w:tcW w:w="1153" w:type="dxa"/>
            <w:gridSpan w:val="2"/>
            <w:shd w:val="clear" w:color="auto" w:fill="auto"/>
            <w:vAlign w:val="center"/>
          </w:tcPr>
          <w:p w14:paraId="469A4DBA" w14:textId="77777777" w:rsidR="00757F67" w:rsidRPr="003537D2" w:rsidRDefault="00757F67" w:rsidP="00B96EF5">
            <w:pPr>
              <w:spacing w:after="0" w:line="240" w:lineRule="auto"/>
              <w:rPr>
                <w:color w:val="000000"/>
                <w:sz w:val="16"/>
                <w:szCs w:val="16"/>
                <w:lang w:eastAsia="es-MX"/>
              </w:rPr>
            </w:pPr>
          </w:p>
        </w:tc>
      </w:tr>
      <w:tr w:rsidR="00757F67" w:rsidRPr="00A4499B" w14:paraId="0D44D12C" w14:textId="77777777" w:rsidTr="00B96EF5">
        <w:trPr>
          <w:trHeight w:val="370"/>
        </w:trPr>
        <w:tc>
          <w:tcPr>
            <w:tcW w:w="529" w:type="dxa"/>
            <w:vMerge w:val="restart"/>
            <w:shd w:val="clear" w:color="auto" w:fill="D9D9D9" w:themeFill="background1" w:themeFillShade="D9"/>
            <w:noWrap/>
            <w:vAlign w:val="center"/>
          </w:tcPr>
          <w:p w14:paraId="53658068" w14:textId="77777777" w:rsidR="00757F67" w:rsidRPr="007E1E04" w:rsidRDefault="00757F67" w:rsidP="00B96EF5">
            <w:pPr>
              <w:spacing w:after="0" w:line="240" w:lineRule="auto"/>
              <w:jc w:val="center"/>
              <w:rPr>
                <w:b/>
                <w:color w:val="3A3838"/>
                <w:sz w:val="18"/>
                <w:szCs w:val="18"/>
                <w:lang w:eastAsia="es-MX"/>
              </w:rPr>
            </w:pPr>
            <w:r w:rsidRPr="007E1E04">
              <w:rPr>
                <w:b/>
                <w:color w:val="3A3838"/>
                <w:sz w:val="18"/>
                <w:szCs w:val="18"/>
                <w:lang w:eastAsia="es-MX"/>
              </w:rPr>
              <w:t>FID</w:t>
            </w:r>
          </w:p>
        </w:tc>
        <w:tc>
          <w:tcPr>
            <w:tcW w:w="1036" w:type="dxa"/>
            <w:shd w:val="clear" w:color="auto" w:fill="F2F2F2" w:themeFill="background1" w:themeFillShade="F2"/>
            <w:noWrap/>
            <w:vAlign w:val="center"/>
          </w:tcPr>
          <w:p w14:paraId="77FC0486" w14:textId="77777777" w:rsidR="00757F67" w:rsidRPr="00D50D66" w:rsidRDefault="00757F67" w:rsidP="00B96EF5">
            <w:pPr>
              <w:spacing w:after="0" w:line="240" w:lineRule="auto"/>
              <w:rPr>
                <w:color w:val="3A3838"/>
                <w:sz w:val="14"/>
                <w:szCs w:val="18"/>
                <w:lang w:eastAsia="es-MX"/>
              </w:rPr>
            </w:pPr>
            <w:r w:rsidRPr="00D50D66">
              <w:rPr>
                <w:color w:val="3A3838"/>
                <w:sz w:val="14"/>
                <w:szCs w:val="18"/>
                <w:lang w:eastAsia="es-MX"/>
              </w:rPr>
              <w:t>Indicador FID Estratégico</w:t>
            </w:r>
          </w:p>
        </w:tc>
        <w:tc>
          <w:tcPr>
            <w:tcW w:w="1152" w:type="dxa"/>
            <w:gridSpan w:val="3"/>
            <w:shd w:val="clear" w:color="auto" w:fill="auto"/>
            <w:vAlign w:val="center"/>
          </w:tcPr>
          <w:p w14:paraId="1A46745B" w14:textId="77777777" w:rsidR="00757F67" w:rsidRPr="003537D2" w:rsidRDefault="00757F67" w:rsidP="00B96EF5">
            <w:pPr>
              <w:spacing w:after="0" w:line="240" w:lineRule="auto"/>
              <w:rPr>
                <w:color w:val="000000"/>
                <w:sz w:val="16"/>
                <w:szCs w:val="16"/>
                <w:lang w:eastAsia="es-MX"/>
              </w:rPr>
            </w:pPr>
          </w:p>
        </w:tc>
        <w:tc>
          <w:tcPr>
            <w:tcW w:w="1152" w:type="dxa"/>
            <w:gridSpan w:val="3"/>
            <w:shd w:val="clear" w:color="auto" w:fill="auto"/>
            <w:vAlign w:val="center"/>
          </w:tcPr>
          <w:p w14:paraId="1BEA7B49" w14:textId="77777777" w:rsidR="00757F67" w:rsidRPr="003537D2" w:rsidRDefault="00757F67" w:rsidP="00B96EF5">
            <w:pPr>
              <w:spacing w:after="0" w:line="240" w:lineRule="auto"/>
              <w:rPr>
                <w:color w:val="000000"/>
                <w:sz w:val="16"/>
                <w:szCs w:val="16"/>
                <w:lang w:eastAsia="es-MX"/>
              </w:rPr>
            </w:pPr>
          </w:p>
        </w:tc>
        <w:tc>
          <w:tcPr>
            <w:tcW w:w="1152" w:type="dxa"/>
            <w:gridSpan w:val="4"/>
            <w:shd w:val="clear" w:color="auto" w:fill="auto"/>
            <w:vAlign w:val="center"/>
          </w:tcPr>
          <w:p w14:paraId="0D886A27" w14:textId="77777777" w:rsidR="00757F67" w:rsidRPr="003537D2" w:rsidRDefault="00757F67" w:rsidP="00B96EF5">
            <w:pPr>
              <w:spacing w:after="0" w:line="240" w:lineRule="auto"/>
              <w:rPr>
                <w:color w:val="000000"/>
                <w:sz w:val="16"/>
                <w:szCs w:val="16"/>
                <w:lang w:eastAsia="es-MX"/>
              </w:rPr>
            </w:pPr>
          </w:p>
        </w:tc>
        <w:tc>
          <w:tcPr>
            <w:tcW w:w="1153" w:type="dxa"/>
            <w:gridSpan w:val="4"/>
            <w:shd w:val="clear" w:color="auto" w:fill="auto"/>
            <w:vAlign w:val="center"/>
          </w:tcPr>
          <w:p w14:paraId="455D0A59" w14:textId="77777777" w:rsidR="00757F67" w:rsidRPr="003537D2" w:rsidRDefault="00757F67" w:rsidP="00B96EF5">
            <w:pPr>
              <w:spacing w:after="0" w:line="240" w:lineRule="auto"/>
              <w:rPr>
                <w:color w:val="000000"/>
                <w:sz w:val="16"/>
                <w:szCs w:val="16"/>
                <w:lang w:eastAsia="es-MX"/>
              </w:rPr>
            </w:pPr>
          </w:p>
        </w:tc>
        <w:tc>
          <w:tcPr>
            <w:tcW w:w="1486" w:type="dxa"/>
            <w:gridSpan w:val="3"/>
            <w:shd w:val="clear" w:color="auto" w:fill="auto"/>
            <w:vAlign w:val="center"/>
          </w:tcPr>
          <w:p w14:paraId="1D62CA4E" w14:textId="77777777" w:rsidR="00757F67" w:rsidRPr="003537D2" w:rsidRDefault="00757F67" w:rsidP="00B96EF5">
            <w:pPr>
              <w:spacing w:after="0" w:line="240" w:lineRule="auto"/>
              <w:rPr>
                <w:color w:val="000000"/>
                <w:sz w:val="16"/>
                <w:szCs w:val="16"/>
                <w:lang w:eastAsia="es-MX"/>
              </w:rPr>
            </w:pPr>
          </w:p>
        </w:tc>
        <w:tc>
          <w:tcPr>
            <w:tcW w:w="818" w:type="dxa"/>
            <w:gridSpan w:val="2"/>
            <w:shd w:val="clear" w:color="auto" w:fill="auto"/>
            <w:vAlign w:val="center"/>
          </w:tcPr>
          <w:p w14:paraId="71F7E13C" w14:textId="77777777" w:rsidR="00757F67" w:rsidRPr="003537D2" w:rsidRDefault="00757F67" w:rsidP="00B96EF5">
            <w:pPr>
              <w:spacing w:after="0" w:line="240" w:lineRule="auto"/>
              <w:rPr>
                <w:color w:val="000000"/>
                <w:sz w:val="16"/>
                <w:szCs w:val="16"/>
                <w:lang w:eastAsia="es-MX"/>
              </w:rPr>
            </w:pPr>
          </w:p>
        </w:tc>
        <w:tc>
          <w:tcPr>
            <w:tcW w:w="1153" w:type="dxa"/>
            <w:gridSpan w:val="2"/>
            <w:shd w:val="clear" w:color="auto" w:fill="auto"/>
            <w:vAlign w:val="center"/>
          </w:tcPr>
          <w:p w14:paraId="4D889EE7" w14:textId="77777777" w:rsidR="00757F67" w:rsidRPr="003537D2" w:rsidRDefault="00757F67" w:rsidP="00B96EF5">
            <w:pPr>
              <w:spacing w:after="0" w:line="240" w:lineRule="auto"/>
              <w:rPr>
                <w:color w:val="000000"/>
                <w:sz w:val="16"/>
                <w:szCs w:val="16"/>
                <w:lang w:eastAsia="es-MX"/>
              </w:rPr>
            </w:pPr>
          </w:p>
        </w:tc>
      </w:tr>
      <w:tr w:rsidR="00757F67" w:rsidRPr="00A4499B" w14:paraId="4BDEFC60" w14:textId="77777777" w:rsidTr="00B96EF5">
        <w:trPr>
          <w:trHeight w:val="370"/>
        </w:trPr>
        <w:tc>
          <w:tcPr>
            <w:tcW w:w="529" w:type="dxa"/>
            <w:vMerge/>
            <w:shd w:val="clear" w:color="auto" w:fill="D9D9D9" w:themeFill="background1" w:themeFillShade="D9"/>
            <w:noWrap/>
            <w:vAlign w:val="center"/>
          </w:tcPr>
          <w:p w14:paraId="241942E1" w14:textId="77777777" w:rsidR="00757F67" w:rsidRPr="00A45DC8" w:rsidRDefault="00757F67" w:rsidP="00B96EF5">
            <w:pPr>
              <w:spacing w:after="0" w:line="240" w:lineRule="auto"/>
              <w:rPr>
                <w:color w:val="3A3838"/>
                <w:sz w:val="18"/>
                <w:szCs w:val="18"/>
                <w:lang w:eastAsia="es-MX"/>
              </w:rPr>
            </w:pPr>
          </w:p>
        </w:tc>
        <w:tc>
          <w:tcPr>
            <w:tcW w:w="1036" w:type="dxa"/>
            <w:shd w:val="clear" w:color="auto" w:fill="F2F2F2" w:themeFill="background1" w:themeFillShade="F2"/>
            <w:noWrap/>
            <w:vAlign w:val="center"/>
          </w:tcPr>
          <w:p w14:paraId="7827668F" w14:textId="77777777" w:rsidR="00757F67" w:rsidRPr="00D50D66" w:rsidRDefault="00757F67" w:rsidP="00B96EF5">
            <w:pPr>
              <w:spacing w:after="0" w:line="240" w:lineRule="auto"/>
              <w:rPr>
                <w:color w:val="3A3838"/>
                <w:sz w:val="14"/>
                <w:szCs w:val="18"/>
                <w:lang w:eastAsia="es-MX"/>
              </w:rPr>
            </w:pPr>
            <w:r w:rsidRPr="00D50D66">
              <w:rPr>
                <w:color w:val="3A3838"/>
                <w:sz w:val="14"/>
                <w:szCs w:val="18"/>
                <w:lang w:eastAsia="es-MX"/>
              </w:rPr>
              <w:t>Indicador FID Gestión</w:t>
            </w:r>
          </w:p>
        </w:tc>
        <w:tc>
          <w:tcPr>
            <w:tcW w:w="1152" w:type="dxa"/>
            <w:gridSpan w:val="3"/>
            <w:shd w:val="clear" w:color="auto" w:fill="auto"/>
            <w:vAlign w:val="center"/>
          </w:tcPr>
          <w:p w14:paraId="1A967E54" w14:textId="77777777" w:rsidR="00757F67" w:rsidRPr="003537D2" w:rsidRDefault="00757F67" w:rsidP="00B96EF5">
            <w:pPr>
              <w:spacing w:after="0" w:line="240" w:lineRule="auto"/>
              <w:rPr>
                <w:color w:val="000000"/>
                <w:sz w:val="16"/>
                <w:szCs w:val="16"/>
                <w:lang w:eastAsia="es-MX"/>
              </w:rPr>
            </w:pPr>
          </w:p>
        </w:tc>
        <w:tc>
          <w:tcPr>
            <w:tcW w:w="1152" w:type="dxa"/>
            <w:gridSpan w:val="3"/>
            <w:shd w:val="clear" w:color="auto" w:fill="auto"/>
            <w:vAlign w:val="center"/>
          </w:tcPr>
          <w:p w14:paraId="1A791218" w14:textId="77777777" w:rsidR="00757F67" w:rsidRPr="003537D2" w:rsidRDefault="00757F67" w:rsidP="00B96EF5">
            <w:pPr>
              <w:spacing w:after="0" w:line="240" w:lineRule="auto"/>
              <w:rPr>
                <w:color w:val="000000"/>
                <w:sz w:val="16"/>
                <w:szCs w:val="16"/>
                <w:lang w:eastAsia="es-MX"/>
              </w:rPr>
            </w:pPr>
          </w:p>
        </w:tc>
        <w:tc>
          <w:tcPr>
            <w:tcW w:w="1152" w:type="dxa"/>
            <w:gridSpan w:val="4"/>
            <w:shd w:val="clear" w:color="auto" w:fill="auto"/>
            <w:vAlign w:val="center"/>
          </w:tcPr>
          <w:p w14:paraId="31B7D153" w14:textId="77777777" w:rsidR="00757F67" w:rsidRPr="003537D2" w:rsidRDefault="00757F67" w:rsidP="00B96EF5">
            <w:pPr>
              <w:spacing w:after="0" w:line="240" w:lineRule="auto"/>
              <w:rPr>
                <w:color w:val="000000"/>
                <w:sz w:val="16"/>
                <w:szCs w:val="16"/>
                <w:lang w:eastAsia="es-MX"/>
              </w:rPr>
            </w:pPr>
          </w:p>
        </w:tc>
        <w:tc>
          <w:tcPr>
            <w:tcW w:w="1153" w:type="dxa"/>
            <w:gridSpan w:val="4"/>
            <w:shd w:val="clear" w:color="auto" w:fill="auto"/>
            <w:vAlign w:val="center"/>
          </w:tcPr>
          <w:p w14:paraId="73E6363D" w14:textId="77777777" w:rsidR="00757F67" w:rsidRPr="003537D2" w:rsidRDefault="00757F67" w:rsidP="00B96EF5">
            <w:pPr>
              <w:spacing w:after="0" w:line="240" w:lineRule="auto"/>
              <w:rPr>
                <w:color w:val="000000"/>
                <w:sz w:val="16"/>
                <w:szCs w:val="16"/>
                <w:lang w:eastAsia="es-MX"/>
              </w:rPr>
            </w:pPr>
          </w:p>
        </w:tc>
        <w:tc>
          <w:tcPr>
            <w:tcW w:w="1486" w:type="dxa"/>
            <w:gridSpan w:val="3"/>
            <w:shd w:val="clear" w:color="auto" w:fill="auto"/>
            <w:vAlign w:val="center"/>
          </w:tcPr>
          <w:p w14:paraId="61BBC13D" w14:textId="77777777" w:rsidR="00757F67" w:rsidRPr="003537D2" w:rsidRDefault="00757F67" w:rsidP="00B96EF5">
            <w:pPr>
              <w:spacing w:after="0" w:line="240" w:lineRule="auto"/>
              <w:rPr>
                <w:color w:val="000000"/>
                <w:sz w:val="16"/>
                <w:szCs w:val="16"/>
                <w:lang w:eastAsia="es-MX"/>
              </w:rPr>
            </w:pPr>
          </w:p>
        </w:tc>
        <w:tc>
          <w:tcPr>
            <w:tcW w:w="818" w:type="dxa"/>
            <w:gridSpan w:val="2"/>
            <w:shd w:val="clear" w:color="auto" w:fill="auto"/>
            <w:vAlign w:val="center"/>
          </w:tcPr>
          <w:p w14:paraId="7AF11D65" w14:textId="77777777" w:rsidR="00757F67" w:rsidRPr="003537D2" w:rsidRDefault="00757F67" w:rsidP="00B96EF5">
            <w:pPr>
              <w:spacing w:after="0" w:line="240" w:lineRule="auto"/>
              <w:rPr>
                <w:color w:val="000000"/>
                <w:sz w:val="16"/>
                <w:szCs w:val="16"/>
                <w:lang w:eastAsia="es-MX"/>
              </w:rPr>
            </w:pPr>
          </w:p>
        </w:tc>
        <w:tc>
          <w:tcPr>
            <w:tcW w:w="1153" w:type="dxa"/>
            <w:gridSpan w:val="2"/>
            <w:shd w:val="clear" w:color="auto" w:fill="auto"/>
            <w:vAlign w:val="center"/>
          </w:tcPr>
          <w:p w14:paraId="0F019C89" w14:textId="77777777" w:rsidR="00757F67" w:rsidRPr="003537D2" w:rsidRDefault="00757F67" w:rsidP="00B96EF5">
            <w:pPr>
              <w:spacing w:after="0" w:line="240" w:lineRule="auto"/>
              <w:rPr>
                <w:color w:val="000000"/>
                <w:sz w:val="16"/>
                <w:szCs w:val="16"/>
                <w:lang w:eastAsia="es-MX"/>
              </w:rPr>
            </w:pPr>
          </w:p>
        </w:tc>
      </w:tr>
    </w:tbl>
    <w:p w14:paraId="472384B4" w14:textId="77777777" w:rsidR="00757F67" w:rsidRDefault="00757F67">
      <w:pPr>
        <w:spacing w:line="276" w:lineRule="auto"/>
        <w:jc w:val="left"/>
        <w:rPr>
          <w:lang w:val="es-ES"/>
        </w:rPr>
      </w:pPr>
    </w:p>
    <w:p w14:paraId="38AC93A0" w14:textId="77777777" w:rsidR="00757F67" w:rsidRDefault="00757F67">
      <w:pPr>
        <w:spacing w:line="276" w:lineRule="auto"/>
        <w:jc w:val="left"/>
        <w:rPr>
          <w:lang w:val="es-ES"/>
        </w:rPr>
      </w:pPr>
    </w:p>
    <w:p w14:paraId="5CA747F3" w14:textId="77777777" w:rsidR="00757F67" w:rsidRDefault="00757F67">
      <w:pPr>
        <w:spacing w:line="276" w:lineRule="auto"/>
        <w:jc w:val="left"/>
        <w:rPr>
          <w:lang w:val="es-ES"/>
        </w:rPr>
      </w:pPr>
    </w:p>
    <w:p w14:paraId="047D3BD1" w14:textId="77777777" w:rsidR="00757F67" w:rsidRDefault="00757F67">
      <w:pPr>
        <w:spacing w:line="276" w:lineRule="auto"/>
        <w:jc w:val="left"/>
        <w:rPr>
          <w:lang w:val="es-ES"/>
        </w:rPr>
      </w:pPr>
    </w:p>
    <w:p w14:paraId="0019C35B" w14:textId="77777777" w:rsidR="00757F67" w:rsidRDefault="00757F67">
      <w:pPr>
        <w:spacing w:line="276" w:lineRule="auto"/>
        <w:jc w:val="left"/>
        <w:rPr>
          <w:lang w:val="es-ES"/>
        </w:rPr>
      </w:pPr>
    </w:p>
    <w:p w14:paraId="735FAA2A" w14:textId="77777777" w:rsidR="00757F67" w:rsidRDefault="00757F67">
      <w:pPr>
        <w:spacing w:line="276" w:lineRule="auto"/>
        <w:jc w:val="left"/>
        <w:rPr>
          <w:lang w:val="es-ES"/>
        </w:rPr>
      </w:pPr>
    </w:p>
    <w:p w14:paraId="57D35CCA" w14:textId="77777777" w:rsidR="00757F67" w:rsidRDefault="00757F67">
      <w:pPr>
        <w:spacing w:line="276" w:lineRule="auto"/>
        <w:jc w:val="left"/>
        <w:rPr>
          <w:lang w:val="es-ES"/>
        </w:rPr>
      </w:pPr>
    </w:p>
    <w:p w14:paraId="0674E1A6" w14:textId="77777777" w:rsidR="00757F67" w:rsidRDefault="00757F67">
      <w:pPr>
        <w:spacing w:line="276" w:lineRule="auto"/>
        <w:jc w:val="left"/>
        <w:rPr>
          <w:lang w:val="es-ES"/>
        </w:rPr>
      </w:pPr>
    </w:p>
    <w:p w14:paraId="4448D410" w14:textId="77777777" w:rsidR="00757F67" w:rsidRDefault="00757F67">
      <w:pPr>
        <w:spacing w:line="276" w:lineRule="auto"/>
        <w:jc w:val="left"/>
        <w:rPr>
          <w:lang w:val="es-ES"/>
        </w:rPr>
      </w:pPr>
    </w:p>
    <w:p w14:paraId="42D5B728" w14:textId="77777777" w:rsidR="00757F67" w:rsidRDefault="00757F67">
      <w:pPr>
        <w:spacing w:line="276" w:lineRule="auto"/>
        <w:jc w:val="left"/>
        <w:rPr>
          <w:lang w:val="es-ES"/>
        </w:rPr>
      </w:pPr>
    </w:p>
    <w:p w14:paraId="0391CB6A" w14:textId="77777777" w:rsidR="00757F67" w:rsidRDefault="00757F67">
      <w:pPr>
        <w:spacing w:line="276" w:lineRule="auto"/>
        <w:jc w:val="left"/>
        <w:rPr>
          <w:lang w:val="es-ES"/>
        </w:rPr>
      </w:pPr>
    </w:p>
    <w:p w14:paraId="19DEA424" w14:textId="77777777" w:rsidR="00757F67" w:rsidRDefault="00757F67">
      <w:pPr>
        <w:spacing w:line="276" w:lineRule="auto"/>
        <w:jc w:val="left"/>
        <w:rPr>
          <w:lang w:val="es-ES"/>
        </w:rPr>
      </w:pPr>
    </w:p>
    <w:p w14:paraId="40AC8748" w14:textId="361C202C" w:rsidR="00A7577A" w:rsidRDefault="00A7577A">
      <w:pPr>
        <w:spacing w:line="276" w:lineRule="auto"/>
        <w:jc w:val="left"/>
        <w:rPr>
          <w:lang w:val="es-ES"/>
        </w:rPr>
      </w:pPr>
      <w:r>
        <w:rPr>
          <w:lang w:val="es-ES"/>
        </w:rPr>
        <w:br w:type="page"/>
      </w:r>
    </w:p>
    <w:tbl>
      <w:tblPr>
        <w:tblW w:w="5000" w:type="pct"/>
        <w:tblCellMar>
          <w:left w:w="70" w:type="dxa"/>
          <w:right w:w="70" w:type="dxa"/>
        </w:tblCellMar>
        <w:tblLook w:val="04A0" w:firstRow="1" w:lastRow="0" w:firstColumn="1" w:lastColumn="0" w:noHBand="0" w:noVBand="1"/>
      </w:tblPr>
      <w:tblGrid>
        <w:gridCol w:w="367"/>
        <w:gridCol w:w="495"/>
        <w:gridCol w:w="500"/>
        <w:gridCol w:w="410"/>
        <w:gridCol w:w="410"/>
        <w:gridCol w:w="344"/>
        <w:gridCol w:w="346"/>
        <w:gridCol w:w="381"/>
        <w:gridCol w:w="385"/>
        <w:gridCol w:w="275"/>
        <w:gridCol w:w="256"/>
        <w:gridCol w:w="357"/>
        <w:gridCol w:w="357"/>
        <w:gridCol w:w="341"/>
        <w:gridCol w:w="343"/>
        <w:gridCol w:w="233"/>
        <w:gridCol w:w="288"/>
        <w:gridCol w:w="411"/>
        <w:gridCol w:w="414"/>
        <w:gridCol w:w="305"/>
        <w:gridCol w:w="304"/>
        <w:gridCol w:w="305"/>
        <w:gridCol w:w="334"/>
        <w:gridCol w:w="332"/>
        <w:gridCol w:w="335"/>
      </w:tblGrid>
      <w:tr w:rsidR="00A7577A" w:rsidRPr="00A7577A" w14:paraId="234B6230" w14:textId="77777777" w:rsidTr="00CA130E">
        <w:trPr>
          <w:trHeight w:val="340"/>
        </w:trPr>
        <w:tc>
          <w:tcPr>
            <w:tcW w:w="5000" w:type="pct"/>
            <w:gridSpan w:val="2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04040" w:themeFill="text1" w:themeFillTint="BF"/>
            <w:vAlign w:val="center"/>
            <w:hideMark/>
          </w:tcPr>
          <w:p w14:paraId="40F5730C" w14:textId="73FD44AB" w:rsidR="00A7577A" w:rsidRPr="00A7577A" w:rsidRDefault="006F194A" w:rsidP="00A7577A">
            <w:pPr>
              <w:spacing w:after="0" w:line="240" w:lineRule="auto"/>
              <w:jc w:val="center"/>
              <w:rPr>
                <w:rFonts w:eastAsia="Times New Roman" w:cs="Arial"/>
                <w:b/>
                <w:bCs/>
                <w:color w:val="FFFFFF" w:themeColor="background1"/>
                <w:szCs w:val="20"/>
                <w:lang w:eastAsia="es-MX"/>
              </w:rPr>
            </w:pPr>
            <w:r>
              <w:rPr>
                <w:rFonts w:eastAsia="Times New Roman" w:cs="Arial"/>
                <w:b/>
                <w:bCs/>
                <w:color w:val="FFFFFF" w:themeColor="background1"/>
                <w:szCs w:val="20"/>
                <w:lang w:eastAsia="es-MX"/>
              </w:rPr>
              <w:lastRenderedPageBreak/>
              <w:t>Anexo 5</w:t>
            </w:r>
            <w:r w:rsidR="00A7577A" w:rsidRPr="00A7577A">
              <w:rPr>
                <w:rFonts w:eastAsia="Times New Roman" w:cs="Arial"/>
                <w:b/>
                <w:bCs/>
                <w:color w:val="FFFFFF" w:themeColor="background1"/>
                <w:szCs w:val="20"/>
                <w:lang w:eastAsia="es-MX"/>
              </w:rPr>
              <w:t>. Avance en la implementación de los ASM.</w:t>
            </w:r>
          </w:p>
        </w:tc>
      </w:tr>
      <w:tr w:rsidR="004E004D" w:rsidRPr="00A7577A" w14:paraId="6640C4FC" w14:textId="77777777" w:rsidTr="00CA130E">
        <w:trPr>
          <w:trHeight w:val="510"/>
        </w:trPr>
        <w:tc>
          <w:tcPr>
            <w:tcW w:w="1254" w:type="pct"/>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noWrap/>
            <w:vAlign w:val="center"/>
            <w:hideMark/>
          </w:tcPr>
          <w:p w14:paraId="1E028236" w14:textId="77777777" w:rsidR="00A7577A" w:rsidRPr="00A7577A" w:rsidRDefault="00A7577A" w:rsidP="00A7577A">
            <w:pPr>
              <w:spacing w:after="0" w:line="240" w:lineRule="auto"/>
              <w:jc w:val="left"/>
              <w:rPr>
                <w:rFonts w:eastAsia="Times New Roman" w:cs="Arial"/>
                <w:b/>
                <w:bCs/>
                <w:color w:val="000000"/>
                <w:sz w:val="16"/>
                <w:szCs w:val="12"/>
                <w:lang w:eastAsia="es-MX"/>
              </w:rPr>
            </w:pPr>
            <w:r w:rsidRPr="00A7577A">
              <w:rPr>
                <w:rFonts w:eastAsia="Times New Roman" w:cs="Arial"/>
                <w:b/>
                <w:bCs/>
                <w:color w:val="000000"/>
                <w:sz w:val="16"/>
                <w:szCs w:val="12"/>
                <w:lang w:eastAsia="es-MX"/>
              </w:rPr>
              <w:t>Clave y nombre del Pp:</w:t>
            </w:r>
          </w:p>
        </w:tc>
        <w:tc>
          <w:tcPr>
            <w:tcW w:w="199"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vAlign w:val="center"/>
            <w:hideMark/>
          </w:tcPr>
          <w:p w14:paraId="614A22FD" w14:textId="77777777" w:rsidR="00A7577A" w:rsidRPr="00A7577A" w:rsidRDefault="00A7577A" w:rsidP="00A7577A">
            <w:pPr>
              <w:spacing w:after="0" w:line="240" w:lineRule="auto"/>
              <w:jc w:val="center"/>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199" w:type="pct"/>
            <w:tcBorders>
              <w:top w:val="single" w:sz="4" w:space="0" w:color="BFBFBF" w:themeColor="background1" w:themeShade="BF"/>
              <w:left w:val="nil"/>
              <w:bottom w:val="single" w:sz="4" w:space="0" w:color="BFBFBF" w:themeColor="background1" w:themeShade="BF"/>
              <w:right w:val="nil"/>
            </w:tcBorders>
            <w:vAlign w:val="center"/>
            <w:hideMark/>
          </w:tcPr>
          <w:p w14:paraId="742D27C9" w14:textId="77777777" w:rsidR="00A7577A" w:rsidRPr="00A7577A" w:rsidRDefault="00A7577A" w:rsidP="00A7577A">
            <w:pPr>
              <w:spacing w:after="0" w:line="240" w:lineRule="auto"/>
              <w:jc w:val="center"/>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220" w:type="pct"/>
            <w:tcBorders>
              <w:top w:val="single" w:sz="4" w:space="0" w:color="BFBFBF" w:themeColor="background1" w:themeShade="BF"/>
              <w:left w:val="nil"/>
              <w:bottom w:val="single" w:sz="4" w:space="0" w:color="BFBFBF" w:themeColor="background1" w:themeShade="BF"/>
              <w:right w:val="nil"/>
            </w:tcBorders>
            <w:vAlign w:val="center"/>
            <w:hideMark/>
          </w:tcPr>
          <w:p w14:paraId="035C4F19" w14:textId="77777777" w:rsidR="00A7577A" w:rsidRPr="00A7577A" w:rsidRDefault="00A7577A" w:rsidP="00A7577A">
            <w:pPr>
              <w:spacing w:after="0" w:line="240" w:lineRule="auto"/>
              <w:jc w:val="center"/>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221" w:type="pct"/>
            <w:tcBorders>
              <w:top w:val="single" w:sz="4" w:space="0" w:color="BFBFBF" w:themeColor="background1" w:themeShade="BF"/>
              <w:left w:val="nil"/>
              <w:bottom w:val="single" w:sz="4" w:space="0" w:color="BFBFBF" w:themeColor="background1" w:themeShade="BF"/>
              <w:right w:val="nil"/>
            </w:tcBorders>
            <w:noWrap/>
            <w:vAlign w:val="center"/>
            <w:hideMark/>
          </w:tcPr>
          <w:p w14:paraId="075315FA" w14:textId="77777777" w:rsidR="00A7577A" w:rsidRPr="00A7577A" w:rsidRDefault="00A7577A" w:rsidP="00A7577A">
            <w:pPr>
              <w:spacing w:after="0" w:line="240" w:lineRule="auto"/>
              <w:jc w:val="center"/>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160" w:type="pct"/>
            <w:tcBorders>
              <w:top w:val="single" w:sz="4" w:space="0" w:color="BFBFBF" w:themeColor="background1" w:themeShade="BF"/>
              <w:left w:val="nil"/>
              <w:bottom w:val="single" w:sz="4" w:space="0" w:color="BFBFBF" w:themeColor="background1" w:themeShade="BF"/>
              <w:right w:val="nil"/>
            </w:tcBorders>
            <w:noWrap/>
            <w:vAlign w:val="center"/>
            <w:hideMark/>
          </w:tcPr>
          <w:p w14:paraId="197ECB86" w14:textId="77777777" w:rsidR="00A7577A" w:rsidRPr="00A7577A" w:rsidRDefault="00A7577A" w:rsidP="00A7577A">
            <w:pPr>
              <w:spacing w:after="0" w:line="240" w:lineRule="auto"/>
              <w:jc w:val="center"/>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149" w:type="pct"/>
            <w:tcBorders>
              <w:top w:val="single" w:sz="4" w:space="0" w:color="BFBFBF" w:themeColor="background1" w:themeShade="BF"/>
              <w:left w:val="nil"/>
              <w:bottom w:val="single" w:sz="4" w:space="0" w:color="BFBFBF" w:themeColor="background1" w:themeShade="BF"/>
              <w:right w:val="nil"/>
            </w:tcBorders>
            <w:noWrap/>
            <w:vAlign w:val="center"/>
            <w:hideMark/>
          </w:tcPr>
          <w:p w14:paraId="305293E5" w14:textId="77777777" w:rsidR="00A7577A" w:rsidRPr="00A7577A" w:rsidRDefault="00A7577A" w:rsidP="00A7577A">
            <w:pPr>
              <w:spacing w:after="0" w:line="240" w:lineRule="auto"/>
              <w:jc w:val="center"/>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206" w:type="pct"/>
            <w:tcBorders>
              <w:top w:val="single" w:sz="4" w:space="0" w:color="BFBFBF" w:themeColor="background1" w:themeShade="BF"/>
              <w:left w:val="nil"/>
              <w:bottom w:val="single" w:sz="4" w:space="0" w:color="BFBFBF" w:themeColor="background1" w:themeShade="BF"/>
              <w:right w:val="nil"/>
            </w:tcBorders>
            <w:vAlign w:val="center"/>
            <w:hideMark/>
          </w:tcPr>
          <w:p w14:paraId="6B008537" w14:textId="77777777" w:rsidR="00A7577A" w:rsidRPr="00A7577A" w:rsidRDefault="00A7577A" w:rsidP="00A7577A">
            <w:pPr>
              <w:spacing w:after="0" w:line="240" w:lineRule="auto"/>
              <w:jc w:val="center"/>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206" w:type="pct"/>
            <w:tcBorders>
              <w:top w:val="single" w:sz="4" w:space="0" w:color="BFBFBF" w:themeColor="background1" w:themeShade="BF"/>
              <w:left w:val="nil"/>
              <w:bottom w:val="single" w:sz="4" w:space="0" w:color="BFBFBF" w:themeColor="background1" w:themeShade="BF"/>
              <w:right w:val="nil"/>
            </w:tcBorders>
            <w:vAlign w:val="center"/>
            <w:hideMark/>
          </w:tcPr>
          <w:p w14:paraId="0E0384B2" w14:textId="77777777" w:rsidR="00A7577A" w:rsidRPr="00A7577A" w:rsidRDefault="00A7577A" w:rsidP="00A7577A">
            <w:pPr>
              <w:spacing w:after="0" w:line="240" w:lineRule="auto"/>
              <w:jc w:val="center"/>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197" w:type="pct"/>
            <w:tcBorders>
              <w:top w:val="single" w:sz="4" w:space="0" w:color="BFBFBF" w:themeColor="background1" w:themeShade="BF"/>
              <w:left w:val="nil"/>
              <w:bottom w:val="single" w:sz="4" w:space="0" w:color="BFBFBF" w:themeColor="background1" w:themeShade="BF"/>
              <w:right w:val="nil"/>
            </w:tcBorders>
            <w:noWrap/>
            <w:vAlign w:val="center"/>
            <w:hideMark/>
          </w:tcPr>
          <w:p w14:paraId="380661ED" w14:textId="77777777" w:rsidR="00A7577A" w:rsidRPr="00A7577A" w:rsidRDefault="00A7577A" w:rsidP="00A7577A">
            <w:pPr>
              <w:spacing w:after="0" w:line="240" w:lineRule="auto"/>
              <w:jc w:val="center"/>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198" w:type="pct"/>
            <w:tcBorders>
              <w:top w:val="single" w:sz="4" w:space="0" w:color="BFBFBF" w:themeColor="background1" w:themeShade="BF"/>
              <w:left w:val="nil"/>
              <w:bottom w:val="single" w:sz="4" w:space="0" w:color="BFBFBF" w:themeColor="background1" w:themeShade="BF"/>
              <w:right w:val="nil"/>
            </w:tcBorders>
            <w:noWrap/>
            <w:vAlign w:val="center"/>
            <w:hideMark/>
          </w:tcPr>
          <w:p w14:paraId="67E7A2F4" w14:textId="77777777" w:rsidR="00A7577A" w:rsidRPr="00A7577A" w:rsidRDefault="00A7577A" w:rsidP="00A7577A">
            <w:pPr>
              <w:spacing w:after="0" w:line="240" w:lineRule="auto"/>
              <w:jc w:val="center"/>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135" w:type="pct"/>
            <w:tcBorders>
              <w:top w:val="single" w:sz="4" w:space="0" w:color="BFBFBF" w:themeColor="background1" w:themeShade="BF"/>
              <w:left w:val="nil"/>
              <w:bottom w:val="single" w:sz="4" w:space="0" w:color="BFBFBF" w:themeColor="background1" w:themeShade="BF"/>
              <w:right w:val="nil"/>
            </w:tcBorders>
            <w:noWrap/>
            <w:vAlign w:val="center"/>
            <w:hideMark/>
          </w:tcPr>
          <w:p w14:paraId="3C634D06" w14:textId="77777777" w:rsidR="00A7577A" w:rsidRPr="00A7577A" w:rsidRDefault="00A7577A" w:rsidP="00A7577A">
            <w:pPr>
              <w:spacing w:after="0" w:line="240" w:lineRule="auto"/>
              <w:jc w:val="center"/>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167" w:type="pct"/>
            <w:tcBorders>
              <w:top w:val="single" w:sz="4" w:space="0" w:color="BFBFBF" w:themeColor="background1" w:themeShade="BF"/>
              <w:left w:val="nil"/>
              <w:bottom w:val="single" w:sz="4" w:space="0" w:color="BFBFBF" w:themeColor="background1" w:themeShade="BF"/>
              <w:right w:val="nil"/>
            </w:tcBorders>
            <w:noWrap/>
            <w:vAlign w:val="center"/>
            <w:hideMark/>
          </w:tcPr>
          <w:p w14:paraId="488EA59D" w14:textId="77777777" w:rsidR="00A7577A" w:rsidRPr="00A7577A" w:rsidRDefault="00A7577A" w:rsidP="00A7577A">
            <w:pPr>
              <w:spacing w:after="0" w:line="240" w:lineRule="auto"/>
              <w:jc w:val="center"/>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237" w:type="pct"/>
            <w:tcBorders>
              <w:top w:val="single" w:sz="4" w:space="0" w:color="BFBFBF" w:themeColor="background1" w:themeShade="BF"/>
              <w:left w:val="nil"/>
              <w:bottom w:val="single" w:sz="4" w:space="0" w:color="BFBFBF" w:themeColor="background1" w:themeShade="BF"/>
              <w:right w:val="nil"/>
            </w:tcBorders>
            <w:noWrap/>
            <w:vAlign w:val="center"/>
            <w:hideMark/>
          </w:tcPr>
          <w:p w14:paraId="237447FC" w14:textId="77777777" w:rsidR="00A7577A" w:rsidRPr="00A7577A" w:rsidRDefault="00A7577A" w:rsidP="00A7577A">
            <w:pPr>
              <w:spacing w:after="0" w:line="240" w:lineRule="auto"/>
              <w:jc w:val="center"/>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237" w:type="pct"/>
            <w:tcBorders>
              <w:top w:val="single" w:sz="4" w:space="0" w:color="BFBFBF" w:themeColor="background1" w:themeShade="BF"/>
              <w:left w:val="nil"/>
              <w:bottom w:val="single" w:sz="4" w:space="0" w:color="BFBFBF" w:themeColor="background1" w:themeShade="BF"/>
              <w:right w:val="nil"/>
            </w:tcBorders>
            <w:noWrap/>
            <w:vAlign w:val="center"/>
            <w:hideMark/>
          </w:tcPr>
          <w:p w14:paraId="3EFA611E" w14:textId="77777777" w:rsidR="00A7577A" w:rsidRPr="00A7577A" w:rsidRDefault="00A7577A" w:rsidP="00A7577A">
            <w:pPr>
              <w:spacing w:after="0" w:line="240" w:lineRule="auto"/>
              <w:jc w:val="center"/>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161" w:type="pct"/>
            <w:tcBorders>
              <w:top w:val="single" w:sz="4" w:space="0" w:color="BFBFBF" w:themeColor="background1" w:themeShade="BF"/>
              <w:left w:val="nil"/>
              <w:bottom w:val="single" w:sz="4" w:space="0" w:color="BFBFBF" w:themeColor="background1" w:themeShade="BF"/>
              <w:right w:val="nil"/>
            </w:tcBorders>
            <w:noWrap/>
            <w:vAlign w:val="center"/>
            <w:hideMark/>
          </w:tcPr>
          <w:p w14:paraId="266C9C2F" w14:textId="77777777" w:rsidR="00A7577A" w:rsidRPr="00A7577A" w:rsidRDefault="00A7577A" w:rsidP="00A7577A">
            <w:pPr>
              <w:spacing w:after="0" w:line="240" w:lineRule="auto"/>
              <w:jc w:val="center"/>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161" w:type="pct"/>
            <w:tcBorders>
              <w:top w:val="single" w:sz="4" w:space="0" w:color="BFBFBF" w:themeColor="background1" w:themeShade="BF"/>
              <w:left w:val="nil"/>
              <w:bottom w:val="single" w:sz="4" w:space="0" w:color="BFBFBF" w:themeColor="background1" w:themeShade="BF"/>
              <w:right w:val="nil"/>
            </w:tcBorders>
            <w:noWrap/>
            <w:vAlign w:val="center"/>
            <w:hideMark/>
          </w:tcPr>
          <w:p w14:paraId="2FB07A36" w14:textId="77777777" w:rsidR="00A7577A" w:rsidRPr="00A7577A" w:rsidRDefault="00A7577A" w:rsidP="00A7577A">
            <w:pPr>
              <w:spacing w:after="0" w:line="240" w:lineRule="auto"/>
              <w:jc w:val="center"/>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161" w:type="pct"/>
            <w:tcBorders>
              <w:top w:val="single" w:sz="4" w:space="0" w:color="BFBFBF" w:themeColor="background1" w:themeShade="BF"/>
              <w:left w:val="nil"/>
              <w:bottom w:val="single" w:sz="4" w:space="0" w:color="BFBFBF" w:themeColor="background1" w:themeShade="BF"/>
              <w:right w:val="nil"/>
            </w:tcBorders>
            <w:noWrap/>
            <w:vAlign w:val="center"/>
            <w:hideMark/>
          </w:tcPr>
          <w:p w14:paraId="204D39DE" w14:textId="77777777" w:rsidR="00A7577A" w:rsidRPr="00A7577A" w:rsidRDefault="00A7577A" w:rsidP="00A7577A">
            <w:pPr>
              <w:spacing w:after="0" w:line="240" w:lineRule="auto"/>
              <w:jc w:val="center"/>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176" w:type="pct"/>
            <w:tcBorders>
              <w:top w:val="single" w:sz="4" w:space="0" w:color="BFBFBF" w:themeColor="background1" w:themeShade="BF"/>
              <w:left w:val="nil"/>
              <w:bottom w:val="single" w:sz="4" w:space="0" w:color="BFBFBF" w:themeColor="background1" w:themeShade="BF"/>
              <w:right w:val="nil"/>
            </w:tcBorders>
            <w:noWrap/>
            <w:vAlign w:val="center"/>
            <w:hideMark/>
          </w:tcPr>
          <w:p w14:paraId="4DB1C1BB" w14:textId="77777777" w:rsidR="00A7577A" w:rsidRPr="00A7577A" w:rsidRDefault="00A7577A" w:rsidP="00A7577A">
            <w:pPr>
              <w:spacing w:after="0" w:line="240" w:lineRule="auto"/>
              <w:jc w:val="center"/>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175" w:type="pct"/>
            <w:tcBorders>
              <w:top w:val="single" w:sz="4" w:space="0" w:color="BFBFBF" w:themeColor="background1" w:themeShade="BF"/>
              <w:left w:val="nil"/>
              <w:bottom w:val="single" w:sz="4" w:space="0" w:color="BFBFBF" w:themeColor="background1" w:themeShade="BF"/>
              <w:right w:val="nil"/>
            </w:tcBorders>
            <w:noWrap/>
            <w:vAlign w:val="center"/>
            <w:hideMark/>
          </w:tcPr>
          <w:p w14:paraId="3761F2BC" w14:textId="77777777" w:rsidR="00A7577A" w:rsidRPr="00A7577A" w:rsidRDefault="00A7577A" w:rsidP="00A7577A">
            <w:pPr>
              <w:spacing w:after="0" w:line="240" w:lineRule="auto"/>
              <w:jc w:val="center"/>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177"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noWrap/>
            <w:vAlign w:val="center"/>
            <w:hideMark/>
          </w:tcPr>
          <w:p w14:paraId="43A9DAEE" w14:textId="77777777" w:rsidR="00A7577A" w:rsidRPr="00A7577A" w:rsidRDefault="00A7577A" w:rsidP="00A7577A">
            <w:pPr>
              <w:spacing w:after="0" w:line="240" w:lineRule="auto"/>
              <w:jc w:val="center"/>
              <w:rPr>
                <w:rFonts w:eastAsia="Times New Roman" w:cs="Arial"/>
                <w:color w:val="000000"/>
                <w:sz w:val="12"/>
                <w:szCs w:val="12"/>
                <w:lang w:eastAsia="es-MX"/>
              </w:rPr>
            </w:pPr>
            <w:r w:rsidRPr="00A7577A">
              <w:rPr>
                <w:rFonts w:eastAsia="Times New Roman" w:cs="Arial"/>
                <w:color w:val="000000"/>
                <w:sz w:val="12"/>
                <w:szCs w:val="12"/>
                <w:lang w:eastAsia="es-MX"/>
              </w:rPr>
              <w:t> </w:t>
            </w:r>
          </w:p>
        </w:tc>
      </w:tr>
      <w:tr w:rsidR="004E004D" w:rsidRPr="00A7577A" w14:paraId="41868A29" w14:textId="77777777" w:rsidTr="00CA130E">
        <w:trPr>
          <w:trHeight w:val="510"/>
        </w:trPr>
        <w:tc>
          <w:tcPr>
            <w:tcW w:w="1254" w:type="pct"/>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noWrap/>
            <w:vAlign w:val="center"/>
            <w:hideMark/>
          </w:tcPr>
          <w:p w14:paraId="5DD1E04C" w14:textId="77777777" w:rsidR="00A7577A" w:rsidRPr="00A7577A" w:rsidRDefault="00A7577A" w:rsidP="00A7577A">
            <w:pPr>
              <w:spacing w:after="0" w:line="240" w:lineRule="auto"/>
              <w:jc w:val="left"/>
              <w:rPr>
                <w:rFonts w:eastAsia="Times New Roman" w:cs="Arial"/>
                <w:b/>
                <w:bCs/>
                <w:color w:val="000000"/>
                <w:sz w:val="16"/>
                <w:szCs w:val="12"/>
                <w:lang w:eastAsia="es-MX"/>
              </w:rPr>
            </w:pPr>
            <w:r w:rsidRPr="00A7577A">
              <w:rPr>
                <w:rFonts w:eastAsia="Times New Roman" w:cs="Arial"/>
                <w:b/>
                <w:bCs/>
                <w:color w:val="000000"/>
                <w:sz w:val="16"/>
                <w:szCs w:val="12"/>
                <w:lang w:eastAsia="es-MX"/>
              </w:rPr>
              <w:t xml:space="preserve">Tipo de Evaluación: </w:t>
            </w:r>
          </w:p>
        </w:tc>
        <w:tc>
          <w:tcPr>
            <w:tcW w:w="199"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noWrap/>
            <w:vAlign w:val="center"/>
            <w:hideMark/>
          </w:tcPr>
          <w:p w14:paraId="57969AE6" w14:textId="77777777" w:rsidR="00A7577A" w:rsidRPr="00A7577A" w:rsidRDefault="00A7577A" w:rsidP="00A7577A">
            <w:pPr>
              <w:spacing w:after="0" w:line="240" w:lineRule="auto"/>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199" w:type="pct"/>
            <w:tcBorders>
              <w:top w:val="single" w:sz="4" w:space="0" w:color="BFBFBF" w:themeColor="background1" w:themeShade="BF"/>
              <w:left w:val="nil"/>
              <w:bottom w:val="single" w:sz="4" w:space="0" w:color="BFBFBF" w:themeColor="background1" w:themeShade="BF"/>
              <w:right w:val="nil"/>
            </w:tcBorders>
            <w:noWrap/>
            <w:vAlign w:val="center"/>
            <w:hideMark/>
          </w:tcPr>
          <w:p w14:paraId="47C15AD9" w14:textId="77777777" w:rsidR="00A7577A" w:rsidRPr="00A7577A" w:rsidRDefault="00A7577A" w:rsidP="00A7577A">
            <w:pPr>
              <w:spacing w:after="0" w:line="240" w:lineRule="auto"/>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220" w:type="pct"/>
            <w:tcBorders>
              <w:top w:val="single" w:sz="4" w:space="0" w:color="BFBFBF" w:themeColor="background1" w:themeShade="BF"/>
              <w:left w:val="nil"/>
              <w:bottom w:val="single" w:sz="4" w:space="0" w:color="BFBFBF" w:themeColor="background1" w:themeShade="BF"/>
              <w:right w:val="nil"/>
            </w:tcBorders>
            <w:noWrap/>
            <w:vAlign w:val="center"/>
            <w:hideMark/>
          </w:tcPr>
          <w:p w14:paraId="5FC702E2" w14:textId="77777777" w:rsidR="00A7577A" w:rsidRPr="00A7577A" w:rsidRDefault="00A7577A" w:rsidP="00A7577A">
            <w:pPr>
              <w:spacing w:after="0" w:line="240" w:lineRule="auto"/>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221" w:type="pct"/>
            <w:tcBorders>
              <w:top w:val="single" w:sz="4" w:space="0" w:color="BFBFBF" w:themeColor="background1" w:themeShade="BF"/>
              <w:left w:val="nil"/>
              <w:bottom w:val="single" w:sz="4" w:space="0" w:color="BFBFBF" w:themeColor="background1" w:themeShade="BF"/>
              <w:right w:val="nil"/>
            </w:tcBorders>
            <w:noWrap/>
            <w:vAlign w:val="center"/>
            <w:hideMark/>
          </w:tcPr>
          <w:p w14:paraId="70C67FF3" w14:textId="77777777" w:rsidR="00A7577A" w:rsidRPr="00A7577A" w:rsidRDefault="00A7577A" w:rsidP="00A7577A">
            <w:pPr>
              <w:spacing w:after="0" w:line="240" w:lineRule="auto"/>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160" w:type="pct"/>
            <w:tcBorders>
              <w:top w:val="single" w:sz="4" w:space="0" w:color="BFBFBF" w:themeColor="background1" w:themeShade="BF"/>
              <w:left w:val="nil"/>
              <w:bottom w:val="single" w:sz="4" w:space="0" w:color="BFBFBF" w:themeColor="background1" w:themeShade="BF"/>
              <w:right w:val="nil"/>
            </w:tcBorders>
            <w:noWrap/>
            <w:vAlign w:val="center"/>
            <w:hideMark/>
          </w:tcPr>
          <w:p w14:paraId="0A27840B" w14:textId="77777777" w:rsidR="00A7577A" w:rsidRPr="00A7577A" w:rsidRDefault="00A7577A" w:rsidP="00A7577A">
            <w:pPr>
              <w:spacing w:after="0" w:line="240" w:lineRule="auto"/>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149" w:type="pct"/>
            <w:tcBorders>
              <w:top w:val="single" w:sz="4" w:space="0" w:color="BFBFBF" w:themeColor="background1" w:themeShade="BF"/>
              <w:left w:val="nil"/>
              <w:bottom w:val="single" w:sz="4" w:space="0" w:color="BFBFBF" w:themeColor="background1" w:themeShade="BF"/>
              <w:right w:val="nil"/>
            </w:tcBorders>
            <w:noWrap/>
            <w:vAlign w:val="center"/>
            <w:hideMark/>
          </w:tcPr>
          <w:p w14:paraId="290149BA" w14:textId="77777777" w:rsidR="00A7577A" w:rsidRPr="00A7577A" w:rsidRDefault="00A7577A" w:rsidP="00A7577A">
            <w:pPr>
              <w:spacing w:after="0" w:line="240" w:lineRule="auto"/>
              <w:jc w:val="center"/>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206" w:type="pct"/>
            <w:tcBorders>
              <w:top w:val="single" w:sz="4" w:space="0" w:color="BFBFBF" w:themeColor="background1" w:themeShade="BF"/>
              <w:left w:val="nil"/>
              <w:bottom w:val="single" w:sz="4" w:space="0" w:color="BFBFBF" w:themeColor="background1" w:themeShade="BF"/>
              <w:right w:val="nil"/>
            </w:tcBorders>
            <w:vAlign w:val="center"/>
            <w:hideMark/>
          </w:tcPr>
          <w:p w14:paraId="31763319" w14:textId="77777777" w:rsidR="00A7577A" w:rsidRPr="00A7577A" w:rsidRDefault="00A7577A" w:rsidP="00A7577A">
            <w:pPr>
              <w:spacing w:after="0" w:line="240" w:lineRule="auto"/>
              <w:jc w:val="center"/>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206" w:type="pct"/>
            <w:tcBorders>
              <w:top w:val="single" w:sz="4" w:space="0" w:color="BFBFBF" w:themeColor="background1" w:themeShade="BF"/>
              <w:left w:val="nil"/>
              <w:bottom w:val="single" w:sz="4" w:space="0" w:color="BFBFBF" w:themeColor="background1" w:themeShade="BF"/>
              <w:right w:val="nil"/>
            </w:tcBorders>
            <w:noWrap/>
            <w:vAlign w:val="center"/>
            <w:hideMark/>
          </w:tcPr>
          <w:p w14:paraId="1E930759" w14:textId="77777777" w:rsidR="00A7577A" w:rsidRPr="00A7577A" w:rsidRDefault="00A7577A" w:rsidP="00A7577A">
            <w:pPr>
              <w:spacing w:after="0" w:line="240" w:lineRule="auto"/>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197" w:type="pct"/>
            <w:tcBorders>
              <w:top w:val="single" w:sz="4" w:space="0" w:color="BFBFBF" w:themeColor="background1" w:themeShade="BF"/>
              <w:left w:val="nil"/>
              <w:bottom w:val="single" w:sz="4" w:space="0" w:color="BFBFBF" w:themeColor="background1" w:themeShade="BF"/>
              <w:right w:val="nil"/>
            </w:tcBorders>
            <w:noWrap/>
            <w:vAlign w:val="center"/>
            <w:hideMark/>
          </w:tcPr>
          <w:p w14:paraId="098D9CD4" w14:textId="77777777" w:rsidR="00A7577A" w:rsidRPr="00A7577A" w:rsidRDefault="00A7577A" w:rsidP="00A7577A">
            <w:pPr>
              <w:spacing w:after="0" w:line="240" w:lineRule="auto"/>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198" w:type="pct"/>
            <w:tcBorders>
              <w:top w:val="single" w:sz="4" w:space="0" w:color="BFBFBF" w:themeColor="background1" w:themeShade="BF"/>
              <w:left w:val="nil"/>
              <w:bottom w:val="single" w:sz="4" w:space="0" w:color="BFBFBF" w:themeColor="background1" w:themeShade="BF"/>
              <w:right w:val="nil"/>
            </w:tcBorders>
            <w:noWrap/>
            <w:vAlign w:val="center"/>
            <w:hideMark/>
          </w:tcPr>
          <w:p w14:paraId="18C62D09" w14:textId="77777777" w:rsidR="00A7577A" w:rsidRPr="00A7577A" w:rsidRDefault="00A7577A" w:rsidP="00A7577A">
            <w:pPr>
              <w:spacing w:after="0" w:line="240" w:lineRule="auto"/>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135"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noWrap/>
            <w:vAlign w:val="center"/>
            <w:hideMark/>
          </w:tcPr>
          <w:p w14:paraId="05BA78B5" w14:textId="77777777" w:rsidR="00A7577A" w:rsidRPr="00A7577A" w:rsidRDefault="00A7577A" w:rsidP="00A7577A">
            <w:pPr>
              <w:spacing w:after="0" w:line="240" w:lineRule="auto"/>
              <w:jc w:val="center"/>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1126" w:type="pct"/>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5DB56156" w14:textId="77777777" w:rsidR="00A7577A" w:rsidRPr="00A7577A" w:rsidRDefault="00A7577A" w:rsidP="00A7577A">
            <w:pPr>
              <w:spacing w:after="0" w:line="240" w:lineRule="auto"/>
              <w:rPr>
                <w:rFonts w:eastAsia="Times New Roman" w:cs="Arial"/>
                <w:b/>
                <w:bCs/>
                <w:color w:val="000000"/>
                <w:sz w:val="16"/>
                <w:szCs w:val="12"/>
                <w:lang w:eastAsia="es-MX"/>
              </w:rPr>
            </w:pPr>
            <w:r w:rsidRPr="00A7577A">
              <w:rPr>
                <w:rFonts w:eastAsia="Times New Roman" w:cs="Arial"/>
                <w:b/>
                <w:bCs/>
                <w:color w:val="000000"/>
                <w:sz w:val="16"/>
                <w:szCs w:val="12"/>
                <w:lang w:eastAsia="es-MX"/>
              </w:rPr>
              <w:t>Año de la Evaluación:</w:t>
            </w:r>
          </w:p>
        </w:tc>
        <w:tc>
          <w:tcPr>
            <w:tcW w:w="176"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noWrap/>
            <w:vAlign w:val="center"/>
            <w:hideMark/>
          </w:tcPr>
          <w:p w14:paraId="1264192E" w14:textId="77777777" w:rsidR="00A7577A" w:rsidRPr="00A7577A" w:rsidRDefault="00A7577A" w:rsidP="00A7577A">
            <w:pPr>
              <w:spacing w:after="0" w:line="240" w:lineRule="auto"/>
              <w:jc w:val="center"/>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175" w:type="pct"/>
            <w:tcBorders>
              <w:top w:val="single" w:sz="4" w:space="0" w:color="BFBFBF" w:themeColor="background1" w:themeShade="BF"/>
              <w:left w:val="nil"/>
              <w:bottom w:val="single" w:sz="4" w:space="0" w:color="BFBFBF" w:themeColor="background1" w:themeShade="BF"/>
              <w:right w:val="nil"/>
            </w:tcBorders>
            <w:noWrap/>
            <w:vAlign w:val="center"/>
            <w:hideMark/>
          </w:tcPr>
          <w:p w14:paraId="2526B3A2" w14:textId="77777777" w:rsidR="00A7577A" w:rsidRPr="00A7577A" w:rsidRDefault="00A7577A" w:rsidP="00A7577A">
            <w:pPr>
              <w:spacing w:after="0" w:line="240" w:lineRule="auto"/>
              <w:jc w:val="center"/>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177"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noWrap/>
            <w:vAlign w:val="center"/>
            <w:hideMark/>
          </w:tcPr>
          <w:p w14:paraId="58C610FC" w14:textId="77777777" w:rsidR="00A7577A" w:rsidRPr="00A7577A" w:rsidRDefault="00A7577A" w:rsidP="00A7577A">
            <w:pPr>
              <w:spacing w:after="0" w:line="240" w:lineRule="auto"/>
              <w:jc w:val="center"/>
              <w:rPr>
                <w:rFonts w:eastAsia="Times New Roman" w:cs="Arial"/>
                <w:color w:val="000000"/>
                <w:sz w:val="12"/>
                <w:szCs w:val="12"/>
                <w:lang w:eastAsia="es-MX"/>
              </w:rPr>
            </w:pPr>
            <w:r w:rsidRPr="00A7577A">
              <w:rPr>
                <w:rFonts w:eastAsia="Times New Roman" w:cs="Arial"/>
                <w:color w:val="000000"/>
                <w:sz w:val="12"/>
                <w:szCs w:val="12"/>
                <w:lang w:eastAsia="es-MX"/>
              </w:rPr>
              <w:t> </w:t>
            </w:r>
          </w:p>
        </w:tc>
      </w:tr>
      <w:tr w:rsidR="004E004D" w:rsidRPr="00A7577A" w14:paraId="52F5AFA0" w14:textId="77777777" w:rsidTr="00CA130E">
        <w:trPr>
          <w:trHeight w:val="510"/>
        </w:trPr>
        <w:tc>
          <w:tcPr>
            <w:tcW w:w="209"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noWrap/>
            <w:vAlign w:val="center"/>
            <w:hideMark/>
          </w:tcPr>
          <w:p w14:paraId="616F0EF9" w14:textId="77777777" w:rsidR="00A7577A" w:rsidRPr="00A7577A" w:rsidRDefault="00A7577A" w:rsidP="00A7577A">
            <w:pPr>
              <w:spacing w:after="0" w:line="240" w:lineRule="auto"/>
              <w:rPr>
                <w:rFonts w:eastAsia="Times New Roman" w:cs="Arial"/>
                <w:color w:val="000000"/>
                <w:sz w:val="24"/>
                <w:szCs w:val="24"/>
                <w:lang w:eastAsia="es-MX"/>
              </w:rPr>
            </w:pPr>
            <w:r w:rsidRPr="00A7577A">
              <w:rPr>
                <w:rFonts w:eastAsia="Times New Roman" w:cs="Arial"/>
                <w:color w:val="000000"/>
                <w:lang w:eastAsia="es-MX"/>
              </w:rPr>
              <w:t> </w:t>
            </w:r>
          </w:p>
        </w:tc>
        <w:tc>
          <w:tcPr>
            <w:tcW w:w="287" w:type="pct"/>
            <w:tcBorders>
              <w:top w:val="single" w:sz="4" w:space="0" w:color="BFBFBF" w:themeColor="background1" w:themeShade="BF"/>
              <w:left w:val="nil"/>
              <w:bottom w:val="single" w:sz="4" w:space="0" w:color="BFBFBF" w:themeColor="background1" w:themeShade="BF"/>
              <w:right w:val="nil"/>
            </w:tcBorders>
            <w:noWrap/>
            <w:vAlign w:val="center"/>
            <w:hideMark/>
          </w:tcPr>
          <w:p w14:paraId="7C9E5C9E" w14:textId="77777777" w:rsidR="00A7577A" w:rsidRPr="00A7577A" w:rsidRDefault="00A7577A" w:rsidP="00A7577A">
            <w:pPr>
              <w:spacing w:after="0" w:line="240" w:lineRule="auto"/>
              <w:rPr>
                <w:rFonts w:eastAsia="Times New Roman" w:cs="Arial"/>
                <w:color w:val="000000"/>
                <w:lang w:eastAsia="es-MX"/>
              </w:rPr>
            </w:pPr>
            <w:r w:rsidRPr="00A7577A">
              <w:rPr>
                <w:rFonts w:eastAsia="Times New Roman" w:cs="Arial"/>
                <w:color w:val="000000"/>
                <w:lang w:eastAsia="es-MX"/>
              </w:rPr>
              <w:t> </w:t>
            </w:r>
          </w:p>
        </w:tc>
        <w:tc>
          <w:tcPr>
            <w:tcW w:w="287" w:type="pct"/>
            <w:tcBorders>
              <w:top w:val="single" w:sz="4" w:space="0" w:color="BFBFBF" w:themeColor="background1" w:themeShade="BF"/>
              <w:left w:val="nil"/>
              <w:bottom w:val="single" w:sz="4" w:space="0" w:color="BFBFBF" w:themeColor="background1" w:themeShade="BF"/>
              <w:right w:val="nil"/>
            </w:tcBorders>
            <w:noWrap/>
            <w:vAlign w:val="center"/>
            <w:hideMark/>
          </w:tcPr>
          <w:p w14:paraId="62540465" w14:textId="77777777" w:rsidR="00A7577A" w:rsidRPr="00A7577A" w:rsidRDefault="00A7577A" w:rsidP="00A7577A">
            <w:pPr>
              <w:spacing w:after="0" w:line="240" w:lineRule="auto"/>
              <w:rPr>
                <w:rFonts w:eastAsia="Times New Roman" w:cs="Arial"/>
                <w:color w:val="000000"/>
                <w:lang w:eastAsia="es-MX"/>
              </w:rPr>
            </w:pPr>
            <w:r w:rsidRPr="00A7577A">
              <w:rPr>
                <w:rFonts w:eastAsia="Times New Roman" w:cs="Arial"/>
                <w:color w:val="000000"/>
                <w:lang w:eastAsia="es-MX"/>
              </w:rPr>
              <w:t> </w:t>
            </w:r>
          </w:p>
        </w:tc>
        <w:tc>
          <w:tcPr>
            <w:tcW w:w="236" w:type="pct"/>
            <w:tcBorders>
              <w:top w:val="single" w:sz="4" w:space="0" w:color="BFBFBF" w:themeColor="background1" w:themeShade="BF"/>
              <w:left w:val="nil"/>
              <w:bottom w:val="single" w:sz="4" w:space="0" w:color="BFBFBF" w:themeColor="background1" w:themeShade="BF"/>
              <w:right w:val="nil"/>
            </w:tcBorders>
            <w:noWrap/>
            <w:vAlign w:val="center"/>
            <w:hideMark/>
          </w:tcPr>
          <w:p w14:paraId="4C397F37" w14:textId="77777777" w:rsidR="00A7577A" w:rsidRPr="00A7577A" w:rsidRDefault="00A7577A" w:rsidP="00A7577A">
            <w:pPr>
              <w:spacing w:after="0" w:line="240" w:lineRule="auto"/>
              <w:rPr>
                <w:rFonts w:eastAsia="Times New Roman" w:cs="Arial"/>
                <w:color w:val="000000"/>
                <w:lang w:eastAsia="es-MX"/>
              </w:rPr>
            </w:pPr>
            <w:r w:rsidRPr="00A7577A">
              <w:rPr>
                <w:rFonts w:eastAsia="Times New Roman" w:cs="Arial"/>
                <w:color w:val="000000"/>
                <w:lang w:eastAsia="es-MX"/>
              </w:rPr>
              <w:t> </w:t>
            </w:r>
          </w:p>
        </w:tc>
        <w:tc>
          <w:tcPr>
            <w:tcW w:w="236" w:type="pct"/>
            <w:tcBorders>
              <w:top w:val="single" w:sz="4" w:space="0" w:color="BFBFBF" w:themeColor="background1" w:themeShade="BF"/>
              <w:left w:val="nil"/>
              <w:bottom w:val="single" w:sz="4" w:space="0" w:color="BFBFBF" w:themeColor="background1" w:themeShade="BF"/>
              <w:right w:val="nil"/>
            </w:tcBorders>
            <w:noWrap/>
            <w:vAlign w:val="center"/>
            <w:hideMark/>
          </w:tcPr>
          <w:p w14:paraId="54D249BB" w14:textId="77777777" w:rsidR="00A7577A" w:rsidRPr="00A7577A" w:rsidRDefault="00A7577A" w:rsidP="00A7577A">
            <w:pPr>
              <w:spacing w:after="0" w:line="240" w:lineRule="auto"/>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199" w:type="pct"/>
            <w:tcBorders>
              <w:top w:val="single" w:sz="4" w:space="0" w:color="BFBFBF" w:themeColor="background1" w:themeShade="BF"/>
              <w:left w:val="nil"/>
              <w:bottom w:val="single" w:sz="4" w:space="0" w:color="BFBFBF" w:themeColor="background1" w:themeShade="BF"/>
              <w:right w:val="nil"/>
            </w:tcBorders>
            <w:noWrap/>
            <w:vAlign w:val="center"/>
            <w:hideMark/>
          </w:tcPr>
          <w:p w14:paraId="2263623A" w14:textId="77777777" w:rsidR="00A7577A" w:rsidRPr="00A7577A" w:rsidRDefault="00A7577A" w:rsidP="00A7577A">
            <w:pPr>
              <w:spacing w:after="0" w:line="240" w:lineRule="auto"/>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199" w:type="pct"/>
            <w:tcBorders>
              <w:top w:val="single" w:sz="4" w:space="0" w:color="BFBFBF" w:themeColor="background1" w:themeShade="BF"/>
              <w:left w:val="nil"/>
              <w:bottom w:val="single" w:sz="4" w:space="0" w:color="BFBFBF" w:themeColor="background1" w:themeShade="BF"/>
              <w:right w:val="nil"/>
            </w:tcBorders>
            <w:noWrap/>
            <w:vAlign w:val="center"/>
            <w:hideMark/>
          </w:tcPr>
          <w:p w14:paraId="59BC15FF" w14:textId="77777777" w:rsidR="00A7577A" w:rsidRPr="00A7577A" w:rsidRDefault="00A7577A" w:rsidP="00A7577A">
            <w:pPr>
              <w:spacing w:after="0" w:line="240" w:lineRule="auto"/>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220" w:type="pct"/>
            <w:tcBorders>
              <w:top w:val="single" w:sz="4" w:space="0" w:color="BFBFBF" w:themeColor="background1" w:themeShade="BF"/>
              <w:left w:val="nil"/>
              <w:bottom w:val="single" w:sz="4" w:space="0" w:color="BFBFBF" w:themeColor="background1" w:themeShade="BF"/>
              <w:right w:val="nil"/>
            </w:tcBorders>
            <w:noWrap/>
            <w:vAlign w:val="center"/>
            <w:hideMark/>
          </w:tcPr>
          <w:p w14:paraId="1FA4CA0E" w14:textId="77777777" w:rsidR="00A7577A" w:rsidRPr="00A7577A" w:rsidRDefault="00A7577A" w:rsidP="00A7577A">
            <w:pPr>
              <w:spacing w:after="0" w:line="240" w:lineRule="auto"/>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221" w:type="pct"/>
            <w:tcBorders>
              <w:top w:val="single" w:sz="4" w:space="0" w:color="BFBFBF" w:themeColor="background1" w:themeShade="BF"/>
              <w:left w:val="nil"/>
              <w:bottom w:val="single" w:sz="4" w:space="0" w:color="BFBFBF" w:themeColor="background1" w:themeShade="BF"/>
              <w:right w:val="nil"/>
            </w:tcBorders>
            <w:noWrap/>
            <w:vAlign w:val="center"/>
            <w:hideMark/>
          </w:tcPr>
          <w:p w14:paraId="0FE83C94" w14:textId="77777777" w:rsidR="00A7577A" w:rsidRPr="00A7577A" w:rsidRDefault="00A7577A" w:rsidP="00A7577A">
            <w:pPr>
              <w:spacing w:after="0" w:line="240" w:lineRule="auto"/>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160" w:type="pct"/>
            <w:tcBorders>
              <w:top w:val="single" w:sz="4" w:space="0" w:color="BFBFBF" w:themeColor="background1" w:themeShade="BF"/>
              <w:left w:val="nil"/>
              <w:bottom w:val="single" w:sz="4" w:space="0" w:color="BFBFBF" w:themeColor="background1" w:themeShade="BF"/>
              <w:right w:val="nil"/>
            </w:tcBorders>
            <w:noWrap/>
            <w:vAlign w:val="center"/>
            <w:hideMark/>
          </w:tcPr>
          <w:p w14:paraId="5B68A3CD" w14:textId="77777777" w:rsidR="00A7577A" w:rsidRPr="00A7577A" w:rsidRDefault="00A7577A" w:rsidP="00A7577A">
            <w:pPr>
              <w:spacing w:after="0" w:line="240" w:lineRule="auto"/>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149" w:type="pct"/>
            <w:tcBorders>
              <w:top w:val="single" w:sz="4" w:space="0" w:color="BFBFBF" w:themeColor="background1" w:themeShade="BF"/>
              <w:left w:val="nil"/>
              <w:bottom w:val="single" w:sz="4" w:space="0" w:color="BFBFBF" w:themeColor="background1" w:themeShade="BF"/>
              <w:right w:val="nil"/>
            </w:tcBorders>
            <w:noWrap/>
            <w:vAlign w:val="center"/>
            <w:hideMark/>
          </w:tcPr>
          <w:p w14:paraId="5860C57D" w14:textId="77777777" w:rsidR="00A7577A" w:rsidRPr="00A7577A" w:rsidRDefault="00A7577A" w:rsidP="00A7577A">
            <w:pPr>
              <w:spacing w:after="0" w:line="240" w:lineRule="auto"/>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206" w:type="pct"/>
            <w:tcBorders>
              <w:top w:val="single" w:sz="4" w:space="0" w:color="BFBFBF" w:themeColor="background1" w:themeShade="BF"/>
              <w:left w:val="nil"/>
              <w:bottom w:val="single" w:sz="4" w:space="0" w:color="BFBFBF" w:themeColor="background1" w:themeShade="BF"/>
              <w:right w:val="nil"/>
            </w:tcBorders>
            <w:noWrap/>
            <w:vAlign w:val="center"/>
            <w:hideMark/>
          </w:tcPr>
          <w:p w14:paraId="13853A55" w14:textId="77777777" w:rsidR="00A7577A" w:rsidRPr="00A7577A" w:rsidRDefault="00A7577A" w:rsidP="00A7577A">
            <w:pPr>
              <w:spacing w:after="0" w:line="240" w:lineRule="auto"/>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206" w:type="pct"/>
            <w:tcBorders>
              <w:top w:val="single" w:sz="4" w:space="0" w:color="BFBFBF" w:themeColor="background1" w:themeShade="BF"/>
              <w:left w:val="nil"/>
              <w:bottom w:val="single" w:sz="4" w:space="0" w:color="BFBFBF" w:themeColor="background1" w:themeShade="BF"/>
              <w:right w:val="nil"/>
            </w:tcBorders>
            <w:noWrap/>
            <w:vAlign w:val="center"/>
            <w:hideMark/>
          </w:tcPr>
          <w:p w14:paraId="791B9442" w14:textId="77777777" w:rsidR="00A7577A" w:rsidRPr="00A7577A" w:rsidRDefault="00A7577A" w:rsidP="00A7577A">
            <w:pPr>
              <w:spacing w:after="0" w:line="240" w:lineRule="auto"/>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197" w:type="pct"/>
            <w:tcBorders>
              <w:top w:val="single" w:sz="4" w:space="0" w:color="BFBFBF" w:themeColor="background1" w:themeShade="BF"/>
              <w:left w:val="nil"/>
              <w:bottom w:val="single" w:sz="4" w:space="0" w:color="BFBFBF" w:themeColor="background1" w:themeShade="BF"/>
              <w:right w:val="nil"/>
            </w:tcBorders>
            <w:noWrap/>
            <w:vAlign w:val="center"/>
            <w:hideMark/>
          </w:tcPr>
          <w:p w14:paraId="3213AFD3" w14:textId="77777777" w:rsidR="00A7577A" w:rsidRPr="00A7577A" w:rsidRDefault="00A7577A" w:rsidP="00A7577A">
            <w:pPr>
              <w:spacing w:after="0" w:line="240" w:lineRule="auto"/>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198" w:type="pct"/>
            <w:tcBorders>
              <w:top w:val="single" w:sz="4" w:space="0" w:color="BFBFBF" w:themeColor="background1" w:themeShade="BF"/>
              <w:left w:val="nil"/>
              <w:bottom w:val="single" w:sz="4" w:space="0" w:color="BFBFBF" w:themeColor="background1" w:themeShade="BF"/>
              <w:right w:val="nil"/>
            </w:tcBorders>
            <w:noWrap/>
            <w:vAlign w:val="center"/>
            <w:hideMark/>
          </w:tcPr>
          <w:p w14:paraId="384CF144" w14:textId="77777777" w:rsidR="00A7577A" w:rsidRPr="00A7577A" w:rsidRDefault="00A7577A" w:rsidP="00A7577A">
            <w:pPr>
              <w:spacing w:after="0" w:line="240" w:lineRule="auto"/>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135" w:type="pct"/>
            <w:tcBorders>
              <w:top w:val="single" w:sz="4" w:space="0" w:color="BFBFBF" w:themeColor="background1" w:themeShade="BF"/>
              <w:left w:val="nil"/>
              <w:bottom w:val="single" w:sz="4" w:space="0" w:color="BFBFBF" w:themeColor="background1" w:themeShade="BF"/>
              <w:right w:val="nil"/>
            </w:tcBorders>
            <w:noWrap/>
            <w:vAlign w:val="center"/>
            <w:hideMark/>
          </w:tcPr>
          <w:p w14:paraId="7AD09FB5" w14:textId="77777777" w:rsidR="00A7577A" w:rsidRPr="00A7577A" w:rsidRDefault="00A7577A" w:rsidP="00A7577A">
            <w:pPr>
              <w:spacing w:after="0" w:line="240" w:lineRule="auto"/>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167" w:type="pct"/>
            <w:tcBorders>
              <w:top w:val="single" w:sz="4" w:space="0" w:color="BFBFBF" w:themeColor="background1" w:themeShade="BF"/>
              <w:left w:val="nil"/>
              <w:bottom w:val="single" w:sz="4" w:space="0" w:color="BFBFBF" w:themeColor="background1" w:themeShade="BF"/>
              <w:right w:val="nil"/>
            </w:tcBorders>
            <w:noWrap/>
            <w:vAlign w:val="center"/>
            <w:hideMark/>
          </w:tcPr>
          <w:p w14:paraId="308BD313" w14:textId="77777777" w:rsidR="00A7577A" w:rsidRPr="00A7577A" w:rsidRDefault="00A7577A" w:rsidP="00A7577A">
            <w:pPr>
              <w:spacing w:after="0" w:line="240" w:lineRule="auto"/>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237" w:type="pct"/>
            <w:tcBorders>
              <w:top w:val="single" w:sz="4" w:space="0" w:color="BFBFBF" w:themeColor="background1" w:themeShade="BF"/>
              <w:left w:val="nil"/>
              <w:bottom w:val="single" w:sz="4" w:space="0" w:color="BFBFBF" w:themeColor="background1" w:themeShade="BF"/>
              <w:right w:val="nil"/>
            </w:tcBorders>
            <w:noWrap/>
            <w:vAlign w:val="center"/>
            <w:hideMark/>
          </w:tcPr>
          <w:p w14:paraId="7F2D3E2A" w14:textId="77777777" w:rsidR="00A7577A" w:rsidRPr="00A7577A" w:rsidRDefault="00A7577A" w:rsidP="00A7577A">
            <w:pPr>
              <w:spacing w:after="0" w:line="240" w:lineRule="auto"/>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237" w:type="pct"/>
            <w:tcBorders>
              <w:top w:val="single" w:sz="4" w:space="0" w:color="BFBFBF" w:themeColor="background1" w:themeShade="BF"/>
              <w:left w:val="nil"/>
              <w:bottom w:val="single" w:sz="4" w:space="0" w:color="BFBFBF" w:themeColor="background1" w:themeShade="BF"/>
              <w:right w:val="nil"/>
            </w:tcBorders>
            <w:vAlign w:val="center"/>
            <w:hideMark/>
          </w:tcPr>
          <w:p w14:paraId="05B6CF4B" w14:textId="77777777" w:rsidR="00A7577A" w:rsidRPr="00A7577A" w:rsidRDefault="00A7577A" w:rsidP="00A7577A">
            <w:pPr>
              <w:spacing w:after="0" w:line="240" w:lineRule="auto"/>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161" w:type="pct"/>
            <w:tcBorders>
              <w:top w:val="single" w:sz="4" w:space="0" w:color="BFBFBF" w:themeColor="background1" w:themeShade="BF"/>
              <w:left w:val="nil"/>
              <w:bottom w:val="single" w:sz="4" w:space="0" w:color="BFBFBF" w:themeColor="background1" w:themeShade="BF"/>
              <w:right w:val="nil"/>
            </w:tcBorders>
            <w:vAlign w:val="center"/>
            <w:hideMark/>
          </w:tcPr>
          <w:p w14:paraId="513B1170" w14:textId="77777777" w:rsidR="00A7577A" w:rsidRPr="00A7577A" w:rsidRDefault="00A7577A" w:rsidP="00A7577A">
            <w:pPr>
              <w:spacing w:after="0" w:line="240" w:lineRule="auto"/>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161" w:type="pct"/>
            <w:tcBorders>
              <w:top w:val="single" w:sz="4" w:space="0" w:color="BFBFBF" w:themeColor="background1" w:themeShade="BF"/>
              <w:left w:val="nil"/>
              <w:bottom w:val="single" w:sz="4" w:space="0" w:color="BFBFBF" w:themeColor="background1" w:themeShade="BF"/>
              <w:right w:val="nil"/>
            </w:tcBorders>
            <w:vAlign w:val="center"/>
            <w:hideMark/>
          </w:tcPr>
          <w:p w14:paraId="6218E16F" w14:textId="77777777" w:rsidR="00A7577A" w:rsidRPr="00A7577A" w:rsidRDefault="00A7577A" w:rsidP="00A7577A">
            <w:pPr>
              <w:spacing w:after="0" w:line="240" w:lineRule="auto"/>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161" w:type="pct"/>
            <w:tcBorders>
              <w:top w:val="single" w:sz="4" w:space="0" w:color="BFBFBF" w:themeColor="background1" w:themeShade="BF"/>
              <w:left w:val="nil"/>
              <w:bottom w:val="single" w:sz="4" w:space="0" w:color="BFBFBF" w:themeColor="background1" w:themeShade="BF"/>
              <w:right w:val="nil"/>
            </w:tcBorders>
            <w:vAlign w:val="center"/>
            <w:hideMark/>
          </w:tcPr>
          <w:p w14:paraId="6F8D40CE" w14:textId="77777777" w:rsidR="00A7577A" w:rsidRPr="00A7577A" w:rsidRDefault="00A7577A" w:rsidP="00A7577A">
            <w:pPr>
              <w:spacing w:after="0" w:line="240" w:lineRule="auto"/>
              <w:jc w:val="center"/>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176" w:type="pct"/>
            <w:tcBorders>
              <w:top w:val="nil"/>
              <w:left w:val="nil"/>
              <w:bottom w:val="single" w:sz="4" w:space="0" w:color="BFBFBF" w:themeColor="background1" w:themeShade="BF"/>
              <w:right w:val="nil"/>
            </w:tcBorders>
            <w:vAlign w:val="center"/>
            <w:hideMark/>
          </w:tcPr>
          <w:p w14:paraId="18FC04BE" w14:textId="77777777" w:rsidR="00A7577A" w:rsidRPr="00A7577A" w:rsidRDefault="00A7577A" w:rsidP="00A7577A">
            <w:pPr>
              <w:spacing w:after="0" w:line="240" w:lineRule="auto"/>
              <w:jc w:val="center"/>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175" w:type="pct"/>
            <w:tcBorders>
              <w:top w:val="nil"/>
              <w:left w:val="nil"/>
              <w:bottom w:val="single" w:sz="4" w:space="0" w:color="BFBFBF" w:themeColor="background1" w:themeShade="BF"/>
              <w:right w:val="nil"/>
            </w:tcBorders>
            <w:vAlign w:val="center"/>
            <w:hideMark/>
          </w:tcPr>
          <w:p w14:paraId="174EA1B3" w14:textId="77777777" w:rsidR="00A7577A" w:rsidRPr="00A7577A" w:rsidRDefault="00A7577A" w:rsidP="00A7577A">
            <w:pPr>
              <w:spacing w:after="0" w:line="240" w:lineRule="auto"/>
              <w:jc w:val="center"/>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177" w:type="pct"/>
            <w:tcBorders>
              <w:top w:val="nil"/>
              <w:left w:val="nil"/>
              <w:bottom w:val="single" w:sz="4" w:space="0" w:color="BFBFBF" w:themeColor="background1" w:themeShade="BF"/>
              <w:right w:val="single" w:sz="4" w:space="0" w:color="BFBFBF" w:themeColor="background1" w:themeShade="BF"/>
            </w:tcBorders>
            <w:vAlign w:val="center"/>
            <w:hideMark/>
          </w:tcPr>
          <w:p w14:paraId="3E9E1E1A" w14:textId="77777777" w:rsidR="00A7577A" w:rsidRPr="00A7577A" w:rsidRDefault="00A7577A" w:rsidP="00A7577A">
            <w:pPr>
              <w:spacing w:after="0" w:line="240" w:lineRule="auto"/>
              <w:jc w:val="center"/>
              <w:rPr>
                <w:rFonts w:eastAsia="Times New Roman" w:cs="Arial"/>
                <w:color w:val="000000"/>
                <w:sz w:val="12"/>
                <w:szCs w:val="12"/>
                <w:lang w:eastAsia="es-MX"/>
              </w:rPr>
            </w:pPr>
            <w:r w:rsidRPr="00A7577A">
              <w:rPr>
                <w:rFonts w:eastAsia="Times New Roman" w:cs="Arial"/>
                <w:color w:val="000000"/>
                <w:sz w:val="12"/>
                <w:szCs w:val="12"/>
                <w:lang w:eastAsia="es-MX"/>
              </w:rPr>
              <w:t> </w:t>
            </w:r>
          </w:p>
        </w:tc>
      </w:tr>
      <w:tr w:rsidR="00A7577A" w:rsidRPr="00A7577A" w14:paraId="04264D1B" w14:textId="77777777" w:rsidTr="00CA130E">
        <w:trPr>
          <w:trHeight w:val="510"/>
        </w:trPr>
        <w:tc>
          <w:tcPr>
            <w:tcW w:w="5000" w:type="pct"/>
            <w:gridSpan w:val="2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vAlign w:val="center"/>
            <w:hideMark/>
          </w:tcPr>
          <w:p w14:paraId="365F6158" w14:textId="77777777" w:rsidR="00A7577A" w:rsidRPr="00A7577A" w:rsidRDefault="00A7577A" w:rsidP="00A7577A">
            <w:pPr>
              <w:spacing w:after="0" w:line="240" w:lineRule="auto"/>
              <w:jc w:val="center"/>
              <w:rPr>
                <w:rFonts w:eastAsia="Times New Roman" w:cs="Arial"/>
                <w:b/>
                <w:bCs/>
                <w:color w:val="FFFFFF"/>
                <w:sz w:val="12"/>
                <w:szCs w:val="12"/>
                <w:lang w:eastAsia="es-MX"/>
              </w:rPr>
            </w:pPr>
            <w:r w:rsidRPr="00A7577A">
              <w:rPr>
                <w:rFonts w:eastAsia="Times New Roman" w:cs="Arial"/>
                <w:b/>
                <w:bCs/>
                <w:color w:val="FFFFFF"/>
                <w:sz w:val="16"/>
                <w:szCs w:val="12"/>
                <w:lang w:eastAsia="es-MX"/>
              </w:rPr>
              <w:t>Avance del Documento de Trabajo</w:t>
            </w:r>
          </w:p>
        </w:tc>
      </w:tr>
      <w:tr w:rsidR="00A7577A" w:rsidRPr="00A7577A" w14:paraId="0EB44A2A" w14:textId="77777777" w:rsidTr="00CA130E">
        <w:trPr>
          <w:trHeight w:val="990"/>
        </w:trPr>
        <w:tc>
          <w:tcPr>
            <w:tcW w:w="20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C68BA02" w14:textId="77777777" w:rsidR="00A7577A" w:rsidRPr="00A7577A" w:rsidRDefault="00A7577A" w:rsidP="00A7577A">
            <w:pPr>
              <w:spacing w:after="0" w:line="240" w:lineRule="auto"/>
              <w:rPr>
                <w:rFonts w:eastAsia="Times New Roman" w:cs="Arial"/>
                <w:b/>
                <w:bCs/>
                <w:color w:val="000000"/>
                <w:sz w:val="16"/>
                <w:szCs w:val="16"/>
                <w:lang w:eastAsia="es-MX"/>
              </w:rPr>
            </w:pPr>
            <w:r w:rsidRPr="00CA130E">
              <w:rPr>
                <w:rFonts w:eastAsia="Times New Roman" w:cs="Arial"/>
                <w:b/>
                <w:bCs/>
                <w:color w:val="000000"/>
                <w:sz w:val="14"/>
                <w:szCs w:val="16"/>
                <w:lang w:eastAsia="es-MX"/>
              </w:rPr>
              <w:t>No.</w:t>
            </w:r>
          </w:p>
        </w:tc>
        <w:tc>
          <w:tcPr>
            <w:tcW w:w="809"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8B4B737" w14:textId="77777777" w:rsidR="00A7577A" w:rsidRPr="00A7577A" w:rsidRDefault="00A7577A" w:rsidP="00A7577A">
            <w:pPr>
              <w:spacing w:after="0" w:line="240" w:lineRule="auto"/>
              <w:jc w:val="center"/>
              <w:rPr>
                <w:rFonts w:eastAsia="Times New Roman" w:cs="Arial"/>
                <w:b/>
                <w:bCs/>
                <w:color w:val="000000"/>
                <w:sz w:val="16"/>
                <w:szCs w:val="16"/>
                <w:lang w:eastAsia="es-MX"/>
              </w:rPr>
            </w:pPr>
            <w:r w:rsidRPr="00A7577A">
              <w:rPr>
                <w:rFonts w:eastAsia="Times New Roman" w:cs="Arial"/>
                <w:b/>
                <w:bCs/>
                <w:color w:val="000000"/>
                <w:sz w:val="16"/>
                <w:szCs w:val="16"/>
                <w:lang w:eastAsia="es-MX"/>
              </w:rPr>
              <w:t>Aspectos susceptibles de Mejora</w:t>
            </w:r>
          </w:p>
        </w:tc>
        <w:tc>
          <w:tcPr>
            <w:tcW w:w="634"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7E5A6AC"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Actividades</w:t>
            </w:r>
          </w:p>
        </w:tc>
        <w:tc>
          <w:tcPr>
            <w:tcW w:w="602"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03811B1"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Área(s) Responsable(s)</w:t>
            </w:r>
          </w:p>
        </w:tc>
        <w:tc>
          <w:tcPr>
            <w:tcW w:w="561"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20B7ADC"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Fecha de término</w:t>
            </w:r>
          </w:p>
        </w:tc>
        <w:tc>
          <w:tcPr>
            <w:tcW w:w="531"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D750F4E"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Resultados esperados</w:t>
            </w:r>
          </w:p>
        </w:tc>
        <w:tc>
          <w:tcPr>
            <w:tcW w:w="642"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1ED904D2"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Productos y /o evidencias</w:t>
            </w:r>
          </w:p>
        </w:tc>
        <w:tc>
          <w:tcPr>
            <w:tcW w:w="484"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69AABD5"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Identificación del documento probatorio</w:t>
            </w:r>
          </w:p>
        </w:tc>
        <w:tc>
          <w:tcPr>
            <w:tcW w:w="528"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6BEBF0D"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Observaciones</w:t>
            </w:r>
          </w:p>
        </w:tc>
      </w:tr>
      <w:tr w:rsidR="00A7577A" w:rsidRPr="00A7577A" w14:paraId="3F1C8308" w14:textId="77777777" w:rsidTr="00CA130E">
        <w:trPr>
          <w:trHeight w:val="510"/>
        </w:trPr>
        <w:tc>
          <w:tcPr>
            <w:tcW w:w="20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58DEB39" w14:textId="77777777" w:rsidR="00A7577A" w:rsidRPr="00A7577A" w:rsidRDefault="00A7577A" w:rsidP="00A7577A">
            <w:pPr>
              <w:spacing w:after="0" w:line="240" w:lineRule="auto"/>
              <w:jc w:val="center"/>
              <w:rPr>
                <w:rFonts w:eastAsia="Times New Roman" w:cs="Arial"/>
                <w:b/>
                <w:bCs/>
                <w:color w:val="000000"/>
                <w:sz w:val="16"/>
                <w:szCs w:val="16"/>
                <w:lang w:eastAsia="es-MX"/>
              </w:rPr>
            </w:pPr>
            <w:r w:rsidRPr="00A7577A">
              <w:rPr>
                <w:rFonts w:eastAsia="Times New Roman" w:cs="Arial"/>
                <w:b/>
                <w:bCs/>
                <w:color w:val="000000"/>
                <w:sz w:val="16"/>
                <w:szCs w:val="16"/>
                <w:lang w:eastAsia="es-MX"/>
              </w:rPr>
              <w:t> </w:t>
            </w:r>
          </w:p>
        </w:tc>
        <w:tc>
          <w:tcPr>
            <w:tcW w:w="809"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085CBDE" w14:textId="77777777" w:rsidR="00A7577A" w:rsidRPr="00A7577A" w:rsidRDefault="00A7577A" w:rsidP="00A7577A">
            <w:pPr>
              <w:spacing w:after="0" w:line="240" w:lineRule="auto"/>
              <w:jc w:val="center"/>
              <w:rPr>
                <w:rFonts w:eastAsia="Times New Roman" w:cs="Arial"/>
                <w:b/>
                <w:bCs/>
                <w:color w:val="000000"/>
                <w:sz w:val="16"/>
                <w:szCs w:val="16"/>
                <w:lang w:eastAsia="es-MX"/>
              </w:rPr>
            </w:pPr>
            <w:r w:rsidRPr="00A7577A">
              <w:rPr>
                <w:rFonts w:eastAsia="Times New Roman" w:cs="Arial"/>
                <w:b/>
                <w:bCs/>
                <w:color w:val="000000"/>
                <w:sz w:val="16"/>
                <w:szCs w:val="16"/>
                <w:lang w:eastAsia="es-MX"/>
              </w:rPr>
              <w:t> </w:t>
            </w:r>
          </w:p>
        </w:tc>
        <w:tc>
          <w:tcPr>
            <w:tcW w:w="634"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7EAB52D"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 </w:t>
            </w:r>
          </w:p>
        </w:tc>
        <w:tc>
          <w:tcPr>
            <w:tcW w:w="602"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2355BAA"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 </w:t>
            </w:r>
          </w:p>
        </w:tc>
        <w:tc>
          <w:tcPr>
            <w:tcW w:w="561"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40A33D8"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 </w:t>
            </w:r>
          </w:p>
        </w:tc>
        <w:tc>
          <w:tcPr>
            <w:tcW w:w="531"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673A9F4"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 </w:t>
            </w:r>
          </w:p>
        </w:tc>
        <w:tc>
          <w:tcPr>
            <w:tcW w:w="642"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E4BD03B"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 </w:t>
            </w:r>
          </w:p>
        </w:tc>
        <w:tc>
          <w:tcPr>
            <w:tcW w:w="484"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D803211"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 </w:t>
            </w:r>
          </w:p>
        </w:tc>
        <w:tc>
          <w:tcPr>
            <w:tcW w:w="528"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A0D665C"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 </w:t>
            </w:r>
          </w:p>
        </w:tc>
      </w:tr>
      <w:tr w:rsidR="00A7577A" w:rsidRPr="00A7577A" w14:paraId="13F77D6C" w14:textId="77777777" w:rsidTr="00CA130E">
        <w:trPr>
          <w:trHeight w:val="510"/>
        </w:trPr>
        <w:tc>
          <w:tcPr>
            <w:tcW w:w="20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3DB98CE" w14:textId="77777777" w:rsidR="00A7577A" w:rsidRPr="00A7577A" w:rsidRDefault="00A7577A" w:rsidP="00A7577A">
            <w:pPr>
              <w:spacing w:after="0" w:line="240" w:lineRule="auto"/>
              <w:jc w:val="center"/>
              <w:rPr>
                <w:rFonts w:eastAsia="Times New Roman" w:cs="Arial"/>
                <w:b/>
                <w:bCs/>
                <w:color w:val="000000"/>
                <w:sz w:val="16"/>
                <w:szCs w:val="16"/>
                <w:lang w:eastAsia="es-MX"/>
              </w:rPr>
            </w:pPr>
            <w:r w:rsidRPr="00A7577A">
              <w:rPr>
                <w:rFonts w:eastAsia="Times New Roman" w:cs="Arial"/>
                <w:b/>
                <w:bCs/>
                <w:color w:val="000000"/>
                <w:sz w:val="16"/>
                <w:szCs w:val="16"/>
                <w:lang w:eastAsia="es-MX"/>
              </w:rPr>
              <w:t> </w:t>
            </w:r>
          </w:p>
        </w:tc>
        <w:tc>
          <w:tcPr>
            <w:tcW w:w="809"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A81FAF0" w14:textId="77777777" w:rsidR="00A7577A" w:rsidRPr="00A7577A" w:rsidRDefault="00A7577A" w:rsidP="00A7577A">
            <w:pPr>
              <w:spacing w:after="0" w:line="240" w:lineRule="auto"/>
              <w:jc w:val="center"/>
              <w:rPr>
                <w:rFonts w:eastAsia="Times New Roman" w:cs="Arial"/>
                <w:b/>
                <w:bCs/>
                <w:color w:val="000000"/>
                <w:sz w:val="16"/>
                <w:szCs w:val="16"/>
                <w:lang w:eastAsia="es-MX"/>
              </w:rPr>
            </w:pPr>
            <w:r w:rsidRPr="00A7577A">
              <w:rPr>
                <w:rFonts w:eastAsia="Times New Roman" w:cs="Arial"/>
                <w:b/>
                <w:bCs/>
                <w:color w:val="000000"/>
                <w:sz w:val="16"/>
                <w:szCs w:val="16"/>
                <w:lang w:eastAsia="es-MX"/>
              </w:rPr>
              <w:t> </w:t>
            </w:r>
          </w:p>
        </w:tc>
        <w:tc>
          <w:tcPr>
            <w:tcW w:w="634"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784BCCD"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 </w:t>
            </w:r>
          </w:p>
        </w:tc>
        <w:tc>
          <w:tcPr>
            <w:tcW w:w="602"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A4BE8BA"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 </w:t>
            </w:r>
          </w:p>
        </w:tc>
        <w:tc>
          <w:tcPr>
            <w:tcW w:w="561"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D2C02C2"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 </w:t>
            </w:r>
          </w:p>
        </w:tc>
        <w:tc>
          <w:tcPr>
            <w:tcW w:w="531"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C72A87C"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 </w:t>
            </w:r>
          </w:p>
        </w:tc>
        <w:tc>
          <w:tcPr>
            <w:tcW w:w="642"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5B69F59"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 </w:t>
            </w:r>
          </w:p>
        </w:tc>
        <w:tc>
          <w:tcPr>
            <w:tcW w:w="484"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A0BEE60"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 </w:t>
            </w:r>
          </w:p>
        </w:tc>
        <w:tc>
          <w:tcPr>
            <w:tcW w:w="528"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6C4B8F0"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 </w:t>
            </w:r>
          </w:p>
        </w:tc>
      </w:tr>
      <w:tr w:rsidR="00A7577A" w:rsidRPr="00A7577A" w14:paraId="3DA1BDEA" w14:textId="77777777" w:rsidTr="00CA130E">
        <w:trPr>
          <w:trHeight w:val="510"/>
        </w:trPr>
        <w:tc>
          <w:tcPr>
            <w:tcW w:w="20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8934E7C" w14:textId="77777777" w:rsidR="00A7577A" w:rsidRPr="00A7577A" w:rsidRDefault="00A7577A" w:rsidP="00A7577A">
            <w:pPr>
              <w:spacing w:after="0" w:line="240" w:lineRule="auto"/>
              <w:jc w:val="center"/>
              <w:rPr>
                <w:rFonts w:eastAsia="Times New Roman" w:cs="Arial"/>
                <w:b/>
                <w:bCs/>
                <w:color w:val="000000"/>
                <w:sz w:val="16"/>
                <w:szCs w:val="16"/>
                <w:lang w:eastAsia="es-MX"/>
              </w:rPr>
            </w:pPr>
            <w:r w:rsidRPr="00A7577A">
              <w:rPr>
                <w:rFonts w:eastAsia="Times New Roman" w:cs="Arial"/>
                <w:b/>
                <w:bCs/>
                <w:color w:val="000000"/>
                <w:sz w:val="16"/>
                <w:szCs w:val="16"/>
                <w:lang w:eastAsia="es-MX"/>
              </w:rPr>
              <w:t> </w:t>
            </w:r>
          </w:p>
        </w:tc>
        <w:tc>
          <w:tcPr>
            <w:tcW w:w="809"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636B201" w14:textId="77777777" w:rsidR="00A7577A" w:rsidRPr="00A7577A" w:rsidRDefault="00A7577A" w:rsidP="00A7577A">
            <w:pPr>
              <w:spacing w:after="0" w:line="240" w:lineRule="auto"/>
              <w:jc w:val="center"/>
              <w:rPr>
                <w:rFonts w:eastAsia="Times New Roman" w:cs="Arial"/>
                <w:b/>
                <w:bCs/>
                <w:color w:val="000000"/>
                <w:sz w:val="16"/>
                <w:szCs w:val="16"/>
                <w:lang w:eastAsia="es-MX"/>
              </w:rPr>
            </w:pPr>
            <w:r w:rsidRPr="00A7577A">
              <w:rPr>
                <w:rFonts w:eastAsia="Times New Roman" w:cs="Arial"/>
                <w:b/>
                <w:bCs/>
                <w:color w:val="000000"/>
                <w:sz w:val="16"/>
                <w:szCs w:val="16"/>
                <w:lang w:eastAsia="es-MX"/>
              </w:rPr>
              <w:t> </w:t>
            </w:r>
          </w:p>
        </w:tc>
        <w:tc>
          <w:tcPr>
            <w:tcW w:w="634"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B57AABA"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 </w:t>
            </w:r>
          </w:p>
        </w:tc>
        <w:tc>
          <w:tcPr>
            <w:tcW w:w="602"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D3D7DA8"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 </w:t>
            </w:r>
          </w:p>
        </w:tc>
        <w:tc>
          <w:tcPr>
            <w:tcW w:w="561"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B0A78F0"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 </w:t>
            </w:r>
          </w:p>
        </w:tc>
        <w:tc>
          <w:tcPr>
            <w:tcW w:w="531"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BCE6008"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 </w:t>
            </w:r>
          </w:p>
        </w:tc>
        <w:tc>
          <w:tcPr>
            <w:tcW w:w="642"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74712BB"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 </w:t>
            </w:r>
          </w:p>
        </w:tc>
        <w:tc>
          <w:tcPr>
            <w:tcW w:w="484"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CA68BA4"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 </w:t>
            </w:r>
          </w:p>
        </w:tc>
        <w:tc>
          <w:tcPr>
            <w:tcW w:w="528"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C47E826"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 </w:t>
            </w:r>
          </w:p>
        </w:tc>
      </w:tr>
      <w:tr w:rsidR="00A7577A" w:rsidRPr="00A7577A" w14:paraId="76F2480E" w14:textId="77777777" w:rsidTr="00CA130E">
        <w:trPr>
          <w:trHeight w:val="510"/>
        </w:trPr>
        <w:tc>
          <w:tcPr>
            <w:tcW w:w="5000" w:type="pct"/>
            <w:gridSpan w:val="2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vAlign w:val="center"/>
            <w:hideMark/>
          </w:tcPr>
          <w:p w14:paraId="5E762EE7" w14:textId="77777777" w:rsidR="00A7577A" w:rsidRPr="00A7577A" w:rsidRDefault="00A7577A" w:rsidP="00A7577A">
            <w:pPr>
              <w:spacing w:after="0" w:line="240" w:lineRule="auto"/>
              <w:jc w:val="center"/>
              <w:rPr>
                <w:rFonts w:eastAsia="Times New Roman" w:cs="Arial"/>
                <w:b/>
                <w:bCs/>
                <w:color w:val="FFFFFF"/>
                <w:sz w:val="12"/>
                <w:szCs w:val="12"/>
                <w:lang w:eastAsia="es-MX"/>
              </w:rPr>
            </w:pPr>
            <w:r w:rsidRPr="00A7577A">
              <w:rPr>
                <w:rFonts w:eastAsia="Times New Roman" w:cs="Arial"/>
                <w:b/>
                <w:bCs/>
                <w:color w:val="FFFFFF"/>
                <w:sz w:val="16"/>
                <w:szCs w:val="12"/>
                <w:lang w:eastAsia="es-MX"/>
              </w:rPr>
              <w:t>Avance del documento institucional</w:t>
            </w:r>
          </w:p>
        </w:tc>
      </w:tr>
      <w:tr w:rsidR="004E004D" w:rsidRPr="00A7577A" w14:paraId="13C5C92D" w14:textId="77777777" w:rsidTr="00CA130E">
        <w:trPr>
          <w:trHeight w:val="990"/>
        </w:trPr>
        <w:tc>
          <w:tcPr>
            <w:tcW w:w="20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7C32FC1" w14:textId="77777777" w:rsidR="00A7577A" w:rsidRPr="004E004D" w:rsidRDefault="00A7577A" w:rsidP="00A7577A">
            <w:pPr>
              <w:spacing w:after="0" w:line="240" w:lineRule="auto"/>
              <w:rPr>
                <w:rFonts w:eastAsia="Times New Roman" w:cs="Arial"/>
                <w:b/>
                <w:bCs/>
                <w:color w:val="000000"/>
                <w:sz w:val="10"/>
                <w:szCs w:val="10"/>
                <w:lang w:eastAsia="es-MX"/>
              </w:rPr>
            </w:pPr>
            <w:r w:rsidRPr="004E004D">
              <w:rPr>
                <w:rFonts w:eastAsia="Times New Roman" w:cs="Arial"/>
                <w:b/>
                <w:bCs/>
                <w:color w:val="000000"/>
                <w:sz w:val="10"/>
                <w:szCs w:val="10"/>
                <w:lang w:eastAsia="es-MX"/>
              </w:rPr>
              <w:t>No.</w:t>
            </w:r>
          </w:p>
        </w:tc>
        <w:tc>
          <w:tcPr>
            <w:tcW w:w="573"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260BE3E5" w14:textId="331C7F9E" w:rsidR="00A7577A" w:rsidRPr="004E004D" w:rsidRDefault="00A7577A" w:rsidP="00A7577A">
            <w:pPr>
              <w:spacing w:after="0" w:line="240" w:lineRule="auto"/>
              <w:jc w:val="center"/>
              <w:rPr>
                <w:rFonts w:eastAsia="Times New Roman" w:cs="Arial"/>
                <w:b/>
                <w:bCs/>
                <w:color w:val="000000"/>
                <w:sz w:val="10"/>
                <w:szCs w:val="10"/>
                <w:lang w:eastAsia="es-MX"/>
              </w:rPr>
            </w:pPr>
            <w:r w:rsidRPr="004E004D">
              <w:rPr>
                <w:rFonts w:eastAsia="Times New Roman" w:cs="Arial"/>
                <w:b/>
                <w:bCs/>
                <w:color w:val="000000"/>
                <w:sz w:val="10"/>
                <w:szCs w:val="10"/>
                <w:lang w:eastAsia="es-MX"/>
              </w:rPr>
              <w:t xml:space="preserve">Aspectos </w:t>
            </w:r>
            <w:r w:rsidR="007A34FA">
              <w:rPr>
                <w:rFonts w:eastAsia="Times New Roman" w:cs="Arial"/>
                <w:b/>
                <w:bCs/>
                <w:color w:val="000000"/>
                <w:sz w:val="10"/>
                <w:szCs w:val="10"/>
                <w:lang w:eastAsia="es-MX"/>
              </w:rPr>
              <w:t>S</w:t>
            </w:r>
            <w:r w:rsidRPr="004E004D">
              <w:rPr>
                <w:rFonts w:eastAsia="Times New Roman" w:cs="Arial"/>
                <w:b/>
                <w:bCs/>
                <w:color w:val="000000"/>
                <w:sz w:val="10"/>
                <w:szCs w:val="10"/>
                <w:lang w:eastAsia="es-MX"/>
              </w:rPr>
              <w:t>usceptibles de Mejora</w:t>
            </w:r>
          </w:p>
        </w:tc>
        <w:tc>
          <w:tcPr>
            <w:tcW w:w="472"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132876F" w14:textId="77777777" w:rsidR="00A7577A" w:rsidRPr="004E004D" w:rsidRDefault="00A7577A" w:rsidP="00A7577A">
            <w:pPr>
              <w:spacing w:after="0" w:line="240" w:lineRule="auto"/>
              <w:jc w:val="center"/>
              <w:rPr>
                <w:rFonts w:eastAsia="Times New Roman" w:cs="Arial"/>
                <w:b/>
                <w:bCs/>
                <w:color w:val="000000"/>
                <w:sz w:val="10"/>
                <w:szCs w:val="10"/>
                <w:lang w:eastAsia="es-MX"/>
              </w:rPr>
            </w:pPr>
            <w:r w:rsidRPr="004E004D">
              <w:rPr>
                <w:rFonts w:eastAsia="Times New Roman" w:cs="Arial"/>
                <w:b/>
                <w:bCs/>
                <w:color w:val="000000"/>
                <w:sz w:val="10"/>
                <w:szCs w:val="10"/>
                <w:lang w:eastAsia="es-MX"/>
              </w:rPr>
              <w:t>Área coordinadora</w:t>
            </w:r>
          </w:p>
        </w:tc>
        <w:tc>
          <w:tcPr>
            <w:tcW w:w="399"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A826C7C" w14:textId="77777777" w:rsidR="00A7577A" w:rsidRPr="004E004D" w:rsidRDefault="00A7577A" w:rsidP="00A7577A">
            <w:pPr>
              <w:spacing w:after="0" w:line="240" w:lineRule="auto"/>
              <w:jc w:val="center"/>
              <w:rPr>
                <w:rFonts w:eastAsia="Times New Roman" w:cs="Arial"/>
                <w:b/>
                <w:bCs/>
                <w:color w:val="000000"/>
                <w:sz w:val="10"/>
                <w:szCs w:val="10"/>
                <w:lang w:eastAsia="es-MX"/>
              </w:rPr>
            </w:pPr>
            <w:r w:rsidRPr="004E004D">
              <w:rPr>
                <w:rFonts w:eastAsia="Times New Roman" w:cs="Arial"/>
                <w:b/>
                <w:bCs/>
                <w:color w:val="000000"/>
                <w:sz w:val="10"/>
                <w:szCs w:val="10"/>
                <w:lang w:eastAsia="es-MX"/>
              </w:rPr>
              <w:t>Acciones a emprender</w:t>
            </w:r>
          </w:p>
        </w:tc>
        <w:tc>
          <w:tcPr>
            <w:tcW w:w="442"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888D5F7" w14:textId="77777777" w:rsidR="00A7577A" w:rsidRPr="004E004D" w:rsidRDefault="00A7577A" w:rsidP="00A7577A">
            <w:pPr>
              <w:spacing w:after="0" w:line="240" w:lineRule="auto"/>
              <w:jc w:val="center"/>
              <w:rPr>
                <w:rFonts w:eastAsia="Times New Roman" w:cs="Arial"/>
                <w:b/>
                <w:bCs/>
                <w:color w:val="000000"/>
                <w:sz w:val="10"/>
                <w:szCs w:val="10"/>
                <w:lang w:eastAsia="es-MX"/>
              </w:rPr>
            </w:pPr>
            <w:r w:rsidRPr="004E004D">
              <w:rPr>
                <w:rFonts w:eastAsia="Times New Roman" w:cs="Arial"/>
                <w:b/>
                <w:bCs/>
                <w:color w:val="000000"/>
                <w:sz w:val="10"/>
                <w:szCs w:val="10"/>
                <w:lang w:eastAsia="es-MX"/>
              </w:rPr>
              <w:t>Área responsable</w:t>
            </w:r>
          </w:p>
        </w:tc>
        <w:tc>
          <w:tcPr>
            <w:tcW w:w="309"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4856DED" w14:textId="77777777" w:rsidR="00A7577A" w:rsidRPr="004E004D" w:rsidRDefault="00A7577A" w:rsidP="00A7577A">
            <w:pPr>
              <w:spacing w:after="0" w:line="240" w:lineRule="auto"/>
              <w:jc w:val="center"/>
              <w:rPr>
                <w:rFonts w:eastAsia="Times New Roman" w:cs="Arial"/>
                <w:b/>
                <w:bCs/>
                <w:color w:val="000000"/>
                <w:sz w:val="10"/>
                <w:szCs w:val="10"/>
                <w:lang w:eastAsia="es-MX"/>
              </w:rPr>
            </w:pPr>
            <w:r w:rsidRPr="004E004D">
              <w:rPr>
                <w:rFonts w:eastAsia="Times New Roman" w:cs="Arial"/>
                <w:b/>
                <w:bCs/>
                <w:color w:val="000000"/>
                <w:sz w:val="10"/>
                <w:szCs w:val="10"/>
                <w:lang w:eastAsia="es-MX"/>
              </w:rPr>
              <w:t>Fecha de término</w:t>
            </w:r>
          </w:p>
        </w:tc>
        <w:tc>
          <w:tcPr>
            <w:tcW w:w="412"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DD6E70C" w14:textId="77777777" w:rsidR="00A7577A" w:rsidRPr="004E004D" w:rsidRDefault="00A7577A" w:rsidP="00A7577A">
            <w:pPr>
              <w:spacing w:after="0" w:line="240" w:lineRule="auto"/>
              <w:jc w:val="center"/>
              <w:rPr>
                <w:rFonts w:eastAsia="Times New Roman" w:cs="Arial"/>
                <w:b/>
                <w:bCs/>
                <w:color w:val="000000"/>
                <w:sz w:val="10"/>
                <w:szCs w:val="10"/>
                <w:lang w:eastAsia="es-MX"/>
              </w:rPr>
            </w:pPr>
            <w:r w:rsidRPr="004E004D">
              <w:rPr>
                <w:rFonts w:eastAsia="Times New Roman" w:cs="Arial"/>
                <w:b/>
                <w:bCs/>
                <w:color w:val="000000"/>
                <w:sz w:val="10"/>
                <w:szCs w:val="10"/>
                <w:lang w:eastAsia="es-MX"/>
              </w:rPr>
              <w:t>Resultados esperados</w:t>
            </w:r>
          </w:p>
        </w:tc>
        <w:tc>
          <w:tcPr>
            <w:tcW w:w="395"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86AC247" w14:textId="77777777" w:rsidR="00A7577A" w:rsidRPr="004E004D" w:rsidRDefault="00A7577A" w:rsidP="00A7577A">
            <w:pPr>
              <w:spacing w:after="0" w:line="240" w:lineRule="auto"/>
              <w:jc w:val="center"/>
              <w:rPr>
                <w:rFonts w:eastAsia="Times New Roman" w:cs="Arial"/>
                <w:b/>
                <w:bCs/>
                <w:color w:val="000000"/>
                <w:sz w:val="10"/>
                <w:szCs w:val="10"/>
                <w:lang w:eastAsia="es-MX"/>
              </w:rPr>
            </w:pPr>
            <w:r w:rsidRPr="004E004D">
              <w:rPr>
                <w:rFonts w:eastAsia="Times New Roman" w:cs="Arial"/>
                <w:b/>
                <w:bCs/>
                <w:color w:val="000000"/>
                <w:sz w:val="10"/>
                <w:szCs w:val="10"/>
                <w:lang w:eastAsia="es-MX"/>
              </w:rPr>
              <w:t>Productos y /o evidencias</w:t>
            </w:r>
          </w:p>
        </w:tc>
        <w:tc>
          <w:tcPr>
            <w:tcW w:w="302"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2ABEEA3" w14:textId="77777777" w:rsidR="00A7577A" w:rsidRPr="004E004D" w:rsidRDefault="00A7577A" w:rsidP="00A7577A">
            <w:pPr>
              <w:spacing w:after="0" w:line="240" w:lineRule="auto"/>
              <w:jc w:val="center"/>
              <w:rPr>
                <w:rFonts w:eastAsia="Times New Roman" w:cs="Arial"/>
                <w:b/>
                <w:bCs/>
                <w:color w:val="000000"/>
                <w:sz w:val="10"/>
                <w:szCs w:val="10"/>
                <w:lang w:eastAsia="es-MX"/>
              </w:rPr>
            </w:pPr>
            <w:r w:rsidRPr="004E004D">
              <w:rPr>
                <w:rFonts w:eastAsia="Times New Roman" w:cs="Arial"/>
                <w:b/>
                <w:bCs/>
                <w:color w:val="000000"/>
                <w:sz w:val="10"/>
                <w:szCs w:val="10"/>
                <w:lang w:eastAsia="es-MX"/>
              </w:rPr>
              <w:t>Avance (%)</w:t>
            </w:r>
          </w:p>
        </w:tc>
        <w:tc>
          <w:tcPr>
            <w:tcW w:w="475"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8EEE30B" w14:textId="77777777" w:rsidR="00A7577A" w:rsidRPr="004E004D" w:rsidRDefault="00A7577A" w:rsidP="00A7577A">
            <w:pPr>
              <w:spacing w:after="0" w:line="240" w:lineRule="auto"/>
              <w:jc w:val="center"/>
              <w:rPr>
                <w:rFonts w:eastAsia="Times New Roman" w:cs="Arial"/>
                <w:b/>
                <w:bCs/>
                <w:color w:val="000000"/>
                <w:sz w:val="10"/>
                <w:szCs w:val="10"/>
                <w:lang w:eastAsia="es-MX"/>
              </w:rPr>
            </w:pPr>
            <w:r w:rsidRPr="004E004D">
              <w:rPr>
                <w:rFonts w:eastAsia="Times New Roman" w:cs="Arial"/>
                <w:b/>
                <w:bCs/>
                <w:color w:val="000000"/>
                <w:sz w:val="10"/>
                <w:szCs w:val="10"/>
                <w:lang w:eastAsia="es-MX"/>
              </w:rPr>
              <w:t>Identificación del documento probatorio</w:t>
            </w:r>
          </w:p>
        </w:tc>
        <w:tc>
          <w:tcPr>
            <w:tcW w:w="1012" w:type="pct"/>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F88F258" w14:textId="77777777" w:rsidR="00A7577A" w:rsidRPr="004E004D" w:rsidRDefault="00A7577A" w:rsidP="00A7577A">
            <w:pPr>
              <w:spacing w:after="0" w:line="240" w:lineRule="auto"/>
              <w:jc w:val="center"/>
              <w:rPr>
                <w:rFonts w:eastAsia="Times New Roman" w:cs="Arial"/>
                <w:b/>
                <w:bCs/>
                <w:color w:val="000000"/>
                <w:sz w:val="10"/>
                <w:szCs w:val="10"/>
                <w:lang w:eastAsia="es-MX"/>
              </w:rPr>
            </w:pPr>
            <w:r w:rsidRPr="004E004D">
              <w:rPr>
                <w:rFonts w:eastAsia="Times New Roman" w:cs="Arial"/>
                <w:b/>
                <w:bCs/>
                <w:color w:val="000000"/>
                <w:sz w:val="10"/>
                <w:szCs w:val="10"/>
                <w:lang w:eastAsia="es-MX"/>
              </w:rPr>
              <w:t>Observaciones</w:t>
            </w:r>
          </w:p>
        </w:tc>
      </w:tr>
      <w:tr w:rsidR="00A7577A" w:rsidRPr="00A7577A" w14:paraId="4F9B1137" w14:textId="77777777" w:rsidTr="00CA130E">
        <w:trPr>
          <w:trHeight w:val="510"/>
        </w:trPr>
        <w:tc>
          <w:tcPr>
            <w:tcW w:w="20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5C38776" w14:textId="77777777" w:rsidR="00A7577A" w:rsidRPr="00A7577A" w:rsidRDefault="00A7577A" w:rsidP="00A7577A">
            <w:pPr>
              <w:spacing w:after="0" w:line="240" w:lineRule="auto"/>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573"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930719D"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472"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2837345"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399"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7E9F2BB"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442"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511F9E0"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309"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DABEFA5"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412"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8159503"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395"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F026888"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302"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A711E72"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475"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0A9CAC4"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1012" w:type="pct"/>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vAlign w:val="bottom"/>
            <w:hideMark/>
          </w:tcPr>
          <w:p w14:paraId="0CD48265" w14:textId="77777777" w:rsidR="00A7577A" w:rsidRPr="00A7577A" w:rsidRDefault="00A7577A" w:rsidP="00A7577A">
            <w:pPr>
              <w:spacing w:after="0" w:line="240" w:lineRule="auto"/>
              <w:jc w:val="center"/>
              <w:rPr>
                <w:rFonts w:eastAsia="Times New Roman" w:cs="Arial"/>
                <w:color w:val="000000"/>
                <w:sz w:val="22"/>
                <w:lang w:eastAsia="es-MX"/>
              </w:rPr>
            </w:pPr>
            <w:r w:rsidRPr="00A7577A">
              <w:rPr>
                <w:rFonts w:eastAsia="Times New Roman" w:cs="Arial"/>
                <w:color w:val="000000"/>
                <w:sz w:val="22"/>
                <w:lang w:eastAsia="es-MX"/>
              </w:rPr>
              <w:t> </w:t>
            </w:r>
          </w:p>
        </w:tc>
      </w:tr>
      <w:tr w:rsidR="00A7577A" w:rsidRPr="00A7577A" w14:paraId="16465C35" w14:textId="77777777" w:rsidTr="00CA130E">
        <w:trPr>
          <w:trHeight w:val="510"/>
        </w:trPr>
        <w:tc>
          <w:tcPr>
            <w:tcW w:w="20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AF05CFD" w14:textId="77777777" w:rsidR="00A7577A" w:rsidRPr="00A7577A" w:rsidRDefault="00A7577A" w:rsidP="00A7577A">
            <w:pPr>
              <w:spacing w:after="0" w:line="240" w:lineRule="auto"/>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573"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22C0437"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472"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DAA9590"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399"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4387827"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442"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566248C"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309"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A94C110"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412"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7BF511C"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395"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1979843"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302"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FB8E3D6"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475"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30943A3"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1012" w:type="pct"/>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vAlign w:val="bottom"/>
            <w:hideMark/>
          </w:tcPr>
          <w:p w14:paraId="7574A0B6" w14:textId="77777777" w:rsidR="00A7577A" w:rsidRPr="00A7577A" w:rsidRDefault="00A7577A" w:rsidP="00A7577A">
            <w:pPr>
              <w:spacing w:after="0" w:line="240" w:lineRule="auto"/>
              <w:jc w:val="center"/>
              <w:rPr>
                <w:rFonts w:eastAsia="Times New Roman" w:cs="Arial"/>
                <w:color w:val="000000"/>
                <w:sz w:val="22"/>
                <w:lang w:eastAsia="es-MX"/>
              </w:rPr>
            </w:pPr>
            <w:r w:rsidRPr="00A7577A">
              <w:rPr>
                <w:rFonts w:eastAsia="Times New Roman" w:cs="Arial"/>
                <w:color w:val="000000"/>
                <w:sz w:val="22"/>
                <w:lang w:eastAsia="es-MX"/>
              </w:rPr>
              <w:t> </w:t>
            </w:r>
          </w:p>
        </w:tc>
      </w:tr>
      <w:tr w:rsidR="00A7577A" w:rsidRPr="00A7577A" w14:paraId="0AAD0C6C" w14:textId="77777777" w:rsidTr="00CA130E">
        <w:trPr>
          <w:trHeight w:val="510"/>
        </w:trPr>
        <w:tc>
          <w:tcPr>
            <w:tcW w:w="20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44C1AEC" w14:textId="77777777" w:rsidR="00A7577A" w:rsidRPr="00A7577A" w:rsidRDefault="00A7577A" w:rsidP="00A7577A">
            <w:pPr>
              <w:spacing w:after="0" w:line="240" w:lineRule="auto"/>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573"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6B19605"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472"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5D4FFD4"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399"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76742D4"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442"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F7B9E8C"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309"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47E5167"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412"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D05AF84"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395"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E2B1F49"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302"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75C2689"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475"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53F28B8"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1012" w:type="pct"/>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vAlign w:val="bottom"/>
            <w:hideMark/>
          </w:tcPr>
          <w:p w14:paraId="6309D13D" w14:textId="77777777" w:rsidR="00A7577A" w:rsidRPr="00A7577A" w:rsidRDefault="00A7577A" w:rsidP="00A7577A">
            <w:pPr>
              <w:spacing w:after="0" w:line="240" w:lineRule="auto"/>
              <w:jc w:val="center"/>
              <w:rPr>
                <w:rFonts w:eastAsia="Times New Roman" w:cs="Arial"/>
                <w:color w:val="000000"/>
                <w:sz w:val="22"/>
                <w:lang w:eastAsia="es-MX"/>
              </w:rPr>
            </w:pPr>
            <w:r w:rsidRPr="00A7577A">
              <w:rPr>
                <w:rFonts w:eastAsia="Times New Roman" w:cs="Arial"/>
                <w:color w:val="000000"/>
                <w:sz w:val="22"/>
                <w:lang w:eastAsia="es-MX"/>
              </w:rPr>
              <w:t> </w:t>
            </w:r>
          </w:p>
        </w:tc>
      </w:tr>
    </w:tbl>
    <w:p w14:paraId="5CB093CC" w14:textId="77777777" w:rsidR="007E1E04" w:rsidRDefault="007E1E04" w:rsidP="007E1E04">
      <w:pPr>
        <w:rPr>
          <w:lang w:val="es-ES"/>
        </w:rPr>
      </w:pPr>
    </w:p>
    <w:p w14:paraId="1AA647C4" w14:textId="669E8265" w:rsidR="007E1E04" w:rsidRDefault="007E1E04">
      <w:pPr>
        <w:spacing w:line="276" w:lineRule="auto"/>
        <w:jc w:val="left"/>
        <w:rPr>
          <w:lang w:val="es-ES"/>
        </w:rPr>
      </w:pPr>
    </w:p>
    <w:p w14:paraId="0169EF1D" w14:textId="107579A5" w:rsidR="00587B73" w:rsidRDefault="00587B73" w:rsidP="007E1E04">
      <w:pPr>
        <w:rPr>
          <w:lang w:val="es-ES"/>
        </w:rPr>
      </w:pPr>
    </w:p>
    <w:p w14:paraId="05C860D9" w14:textId="11D9E173" w:rsidR="00D32674" w:rsidRDefault="00D32674">
      <w:pPr>
        <w:spacing w:line="276" w:lineRule="auto"/>
        <w:jc w:val="left"/>
        <w:rPr>
          <w:lang w:val="es-ES"/>
        </w:rPr>
      </w:pPr>
      <w:r>
        <w:rPr>
          <w:lang w:val="es-ES"/>
        </w:rPr>
        <w:br w:type="page"/>
      </w: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70" w:type="dxa"/>
          <w:right w:w="70" w:type="dxa"/>
        </w:tblCellMar>
        <w:tblLook w:val="04A0" w:firstRow="1" w:lastRow="0" w:firstColumn="1" w:lastColumn="0" w:noHBand="0" w:noVBand="1"/>
      </w:tblPr>
      <w:tblGrid>
        <w:gridCol w:w="1435"/>
        <w:gridCol w:w="969"/>
        <w:gridCol w:w="438"/>
        <w:gridCol w:w="823"/>
        <w:gridCol w:w="408"/>
        <w:gridCol w:w="74"/>
        <w:gridCol w:w="339"/>
        <w:gridCol w:w="408"/>
        <w:gridCol w:w="629"/>
        <w:gridCol w:w="569"/>
        <w:gridCol w:w="1006"/>
        <w:gridCol w:w="473"/>
        <w:gridCol w:w="1257"/>
      </w:tblGrid>
      <w:tr w:rsidR="002E613A" w:rsidRPr="007C6D37" w14:paraId="005C7F02" w14:textId="77777777" w:rsidTr="00202DE9">
        <w:trPr>
          <w:trHeight w:val="419"/>
        </w:trPr>
        <w:tc>
          <w:tcPr>
            <w:tcW w:w="5000" w:type="pct"/>
            <w:gridSpan w:val="13"/>
            <w:shd w:val="clear" w:color="auto" w:fill="404040" w:themeFill="text1" w:themeFillTint="BF"/>
            <w:vAlign w:val="center"/>
            <w:hideMark/>
          </w:tcPr>
          <w:p w14:paraId="2D46634E" w14:textId="5D46D8C5" w:rsidR="002E613A" w:rsidRPr="007C6D37" w:rsidRDefault="002E613A" w:rsidP="002E613A">
            <w:pPr>
              <w:spacing w:after="0" w:line="240" w:lineRule="auto"/>
              <w:jc w:val="center"/>
              <w:rPr>
                <w:b/>
                <w:color w:val="FFFFFF" w:themeColor="background1"/>
                <w:sz w:val="16"/>
                <w:lang w:eastAsia="es-MX"/>
              </w:rPr>
            </w:pPr>
            <w:r w:rsidRPr="007C6D37">
              <w:rPr>
                <w:b/>
                <w:color w:val="FFFFFF" w:themeColor="background1"/>
                <w:sz w:val="16"/>
              </w:rPr>
              <w:lastRenderedPageBreak/>
              <w:br w:type="page"/>
            </w:r>
            <w:bookmarkStart w:id="89" w:name="RANGE!A1:S29"/>
            <w:r w:rsidRPr="007C6D37">
              <w:rPr>
                <w:b/>
                <w:color w:val="FFFFFF" w:themeColor="background1"/>
                <w:lang w:eastAsia="es-MX"/>
              </w:rPr>
              <w:t xml:space="preserve">Anexo </w:t>
            </w:r>
            <w:r w:rsidR="000148FC">
              <w:rPr>
                <w:b/>
                <w:color w:val="FFFFFF" w:themeColor="background1"/>
                <w:lang w:eastAsia="es-MX"/>
              </w:rPr>
              <w:t>8</w:t>
            </w:r>
            <w:r w:rsidRPr="007C6D37">
              <w:rPr>
                <w:b/>
                <w:color w:val="FFFFFF" w:themeColor="background1"/>
                <w:lang w:eastAsia="es-MX"/>
              </w:rPr>
              <w:t>. Estrategia de Cobertura</w:t>
            </w:r>
            <w:bookmarkEnd w:id="89"/>
          </w:p>
        </w:tc>
      </w:tr>
      <w:tr w:rsidR="002E613A" w:rsidRPr="001315C8" w14:paraId="7091603D" w14:textId="77777777" w:rsidTr="00D3069A">
        <w:trPr>
          <w:trHeight w:val="344"/>
        </w:trPr>
        <w:tc>
          <w:tcPr>
            <w:tcW w:w="1362" w:type="pct"/>
            <w:gridSpan w:val="2"/>
            <w:shd w:val="clear" w:color="auto" w:fill="D9D9D9" w:themeFill="background1" w:themeFillShade="D9"/>
            <w:noWrap/>
            <w:vAlign w:val="center"/>
            <w:hideMark/>
          </w:tcPr>
          <w:p w14:paraId="77811C45" w14:textId="77777777" w:rsidR="002E613A" w:rsidRPr="007C6D37" w:rsidRDefault="002E613A" w:rsidP="00202DE9">
            <w:pPr>
              <w:spacing w:after="0" w:line="240" w:lineRule="auto"/>
              <w:jc w:val="center"/>
              <w:rPr>
                <w:b/>
                <w:color w:val="000000"/>
                <w:sz w:val="16"/>
                <w:lang w:eastAsia="es-MX"/>
              </w:rPr>
            </w:pPr>
            <w:r w:rsidRPr="007C6D37">
              <w:rPr>
                <w:b/>
                <w:color w:val="000000"/>
                <w:sz w:val="16"/>
                <w:lang w:eastAsia="es-MX"/>
              </w:rPr>
              <w:t>Clave y nombre del Pp:</w:t>
            </w:r>
          </w:p>
        </w:tc>
        <w:tc>
          <w:tcPr>
            <w:tcW w:w="3638" w:type="pct"/>
            <w:gridSpan w:val="11"/>
            <w:shd w:val="clear" w:color="auto" w:fill="auto"/>
            <w:noWrap/>
            <w:vAlign w:val="center"/>
            <w:hideMark/>
          </w:tcPr>
          <w:p w14:paraId="2F266F87" w14:textId="77777777" w:rsidR="002E613A" w:rsidRPr="001315C8" w:rsidRDefault="002E613A" w:rsidP="00202DE9">
            <w:pPr>
              <w:spacing w:after="0" w:line="240" w:lineRule="auto"/>
              <w:jc w:val="center"/>
              <w:rPr>
                <w:color w:val="000000"/>
                <w:sz w:val="16"/>
                <w:lang w:eastAsia="es-MX"/>
              </w:rPr>
            </w:pPr>
          </w:p>
        </w:tc>
      </w:tr>
      <w:tr w:rsidR="002E613A" w:rsidRPr="001315C8" w14:paraId="012070C7" w14:textId="77777777" w:rsidTr="00EE3A6E">
        <w:trPr>
          <w:trHeight w:val="359"/>
        </w:trPr>
        <w:tc>
          <w:tcPr>
            <w:tcW w:w="1362" w:type="pct"/>
            <w:gridSpan w:val="2"/>
            <w:shd w:val="clear" w:color="auto" w:fill="D9D9D9" w:themeFill="background1" w:themeFillShade="D9"/>
            <w:noWrap/>
            <w:vAlign w:val="center"/>
            <w:hideMark/>
          </w:tcPr>
          <w:p w14:paraId="1425E7F8" w14:textId="77777777" w:rsidR="002E613A" w:rsidRPr="007C6D37" w:rsidRDefault="002E613A" w:rsidP="00202DE9">
            <w:pPr>
              <w:spacing w:after="0" w:line="240" w:lineRule="auto"/>
              <w:jc w:val="center"/>
              <w:rPr>
                <w:b/>
                <w:color w:val="000000"/>
                <w:sz w:val="16"/>
                <w:lang w:eastAsia="es-MX"/>
              </w:rPr>
            </w:pPr>
            <w:r w:rsidRPr="007C6D37">
              <w:rPr>
                <w:b/>
                <w:color w:val="000000"/>
                <w:sz w:val="16"/>
                <w:lang w:eastAsia="es-MX"/>
              </w:rPr>
              <w:t>Tipo de Evaluación:</w:t>
            </w:r>
          </w:p>
        </w:tc>
        <w:tc>
          <w:tcPr>
            <w:tcW w:w="1410" w:type="pct"/>
            <w:gridSpan w:val="6"/>
            <w:shd w:val="clear" w:color="auto" w:fill="auto"/>
            <w:noWrap/>
            <w:vAlign w:val="center"/>
          </w:tcPr>
          <w:p w14:paraId="0D40C67A" w14:textId="55590FBC" w:rsidR="002E613A" w:rsidRPr="001315C8" w:rsidRDefault="002E613A" w:rsidP="00202DE9">
            <w:pPr>
              <w:spacing w:after="0" w:line="240" w:lineRule="auto"/>
              <w:jc w:val="center"/>
              <w:rPr>
                <w:color w:val="000000"/>
                <w:sz w:val="16"/>
                <w:lang w:eastAsia="es-MX"/>
              </w:rPr>
            </w:pPr>
          </w:p>
        </w:tc>
        <w:tc>
          <w:tcPr>
            <w:tcW w:w="1516" w:type="pct"/>
            <w:gridSpan w:val="4"/>
            <w:shd w:val="clear" w:color="auto" w:fill="D9D9D9" w:themeFill="background1" w:themeFillShade="D9"/>
            <w:vAlign w:val="center"/>
            <w:hideMark/>
          </w:tcPr>
          <w:p w14:paraId="090ADE56" w14:textId="77777777" w:rsidR="002E613A" w:rsidRPr="007C6D37" w:rsidRDefault="002E613A" w:rsidP="00202DE9">
            <w:pPr>
              <w:spacing w:after="0" w:line="240" w:lineRule="auto"/>
              <w:jc w:val="center"/>
              <w:rPr>
                <w:b/>
                <w:color w:val="000000"/>
                <w:sz w:val="16"/>
                <w:lang w:eastAsia="es-MX"/>
              </w:rPr>
            </w:pPr>
            <w:r w:rsidRPr="007C6D37">
              <w:rPr>
                <w:b/>
                <w:color w:val="000000"/>
                <w:sz w:val="16"/>
                <w:lang w:eastAsia="es-MX"/>
              </w:rPr>
              <w:t>Año de la Evaluación:</w:t>
            </w:r>
          </w:p>
        </w:tc>
        <w:tc>
          <w:tcPr>
            <w:tcW w:w="712" w:type="pct"/>
            <w:shd w:val="clear" w:color="auto" w:fill="auto"/>
            <w:noWrap/>
            <w:vAlign w:val="center"/>
            <w:hideMark/>
          </w:tcPr>
          <w:p w14:paraId="01003C92" w14:textId="77777777" w:rsidR="002E613A" w:rsidRPr="001315C8" w:rsidRDefault="002E613A" w:rsidP="00202DE9">
            <w:pPr>
              <w:spacing w:after="0" w:line="240" w:lineRule="auto"/>
              <w:jc w:val="center"/>
              <w:rPr>
                <w:color w:val="000000"/>
                <w:sz w:val="16"/>
                <w:lang w:eastAsia="es-MX"/>
              </w:rPr>
            </w:pPr>
          </w:p>
        </w:tc>
      </w:tr>
      <w:tr w:rsidR="002E613A" w:rsidRPr="001315C8" w14:paraId="2FAD964A" w14:textId="77777777" w:rsidTr="00202DE9">
        <w:trPr>
          <w:trHeight w:val="832"/>
        </w:trPr>
        <w:tc>
          <w:tcPr>
            <w:tcW w:w="5000" w:type="pct"/>
            <w:gridSpan w:val="13"/>
            <w:shd w:val="clear" w:color="auto" w:fill="auto"/>
            <w:vAlign w:val="center"/>
            <w:hideMark/>
          </w:tcPr>
          <w:p w14:paraId="54933D90" w14:textId="77777777" w:rsidR="002E613A" w:rsidRPr="001315C8" w:rsidRDefault="002E613A" w:rsidP="00202DE9">
            <w:pPr>
              <w:spacing w:after="0" w:line="240" w:lineRule="auto"/>
              <w:jc w:val="center"/>
              <w:rPr>
                <w:color w:val="000000"/>
                <w:sz w:val="16"/>
                <w:lang w:eastAsia="es-MX"/>
              </w:rPr>
            </w:pPr>
            <w:r w:rsidRPr="001315C8">
              <w:rPr>
                <w:color w:val="000000"/>
                <w:sz w:val="16"/>
                <w:lang w:eastAsia="es-MX"/>
              </w:rPr>
              <w:t>A fin de aportar claridad en el presente anexo, se retomarán las definiciones conceptuales de las Poblaciones Potencial, Objetivo y Atendida, incluidas en la pregunta 8 de estos TdR, ya sean las definidas por el Pp o en ausencia de estas, las que definió la instancia evaluadora como parte de su respuesta, en consenso con el Pp.</w:t>
            </w:r>
          </w:p>
        </w:tc>
      </w:tr>
      <w:tr w:rsidR="002E613A" w:rsidRPr="007C6D37" w14:paraId="7F363B63" w14:textId="77777777" w:rsidTr="00202DE9">
        <w:trPr>
          <w:trHeight w:val="329"/>
        </w:trPr>
        <w:tc>
          <w:tcPr>
            <w:tcW w:w="5000" w:type="pct"/>
            <w:gridSpan w:val="13"/>
            <w:shd w:val="clear" w:color="auto" w:fill="7F7F7F" w:themeFill="text1" w:themeFillTint="80"/>
            <w:noWrap/>
            <w:vAlign w:val="center"/>
            <w:hideMark/>
          </w:tcPr>
          <w:p w14:paraId="316B5F5D" w14:textId="77777777" w:rsidR="002E613A" w:rsidRPr="007C6D37" w:rsidRDefault="002E613A" w:rsidP="00202DE9">
            <w:pPr>
              <w:spacing w:after="0" w:line="240" w:lineRule="auto"/>
              <w:jc w:val="center"/>
              <w:rPr>
                <w:b/>
                <w:color w:val="FFFFFF" w:themeColor="background1"/>
                <w:sz w:val="16"/>
                <w:lang w:eastAsia="es-MX"/>
              </w:rPr>
            </w:pPr>
            <w:r w:rsidRPr="007C6D37">
              <w:rPr>
                <w:b/>
                <w:color w:val="FFFFFF" w:themeColor="background1"/>
                <w:sz w:val="16"/>
                <w:lang w:eastAsia="es-MX"/>
              </w:rPr>
              <w:t>Poblaciones Potencial, Objetivo y Atendida</w:t>
            </w:r>
          </w:p>
        </w:tc>
      </w:tr>
      <w:tr w:rsidR="002E613A" w:rsidRPr="007C6D37" w14:paraId="43FBBE74" w14:textId="77777777" w:rsidTr="00D3069A">
        <w:trPr>
          <w:trHeight w:val="584"/>
        </w:trPr>
        <w:tc>
          <w:tcPr>
            <w:tcW w:w="1362" w:type="pct"/>
            <w:gridSpan w:val="2"/>
            <w:shd w:val="clear" w:color="auto" w:fill="D9D9D9" w:themeFill="background1" w:themeFillShade="D9"/>
            <w:vAlign w:val="center"/>
            <w:hideMark/>
          </w:tcPr>
          <w:p w14:paraId="5E91458A" w14:textId="77777777" w:rsidR="002E613A" w:rsidRPr="007C6D37" w:rsidRDefault="002E613A" w:rsidP="00202DE9">
            <w:pPr>
              <w:spacing w:after="0" w:line="240" w:lineRule="auto"/>
              <w:jc w:val="center"/>
              <w:rPr>
                <w:b/>
                <w:sz w:val="16"/>
                <w:lang w:eastAsia="es-MX"/>
              </w:rPr>
            </w:pPr>
            <w:r w:rsidRPr="007C6D37">
              <w:rPr>
                <w:b/>
                <w:sz w:val="16"/>
                <w:lang w:eastAsia="es-MX"/>
              </w:rPr>
              <w:t>Población</w:t>
            </w:r>
          </w:p>
        </w:tc>
        <w:tc>
          <w:tcPr>
            <w:tcW w:w="248" w:type="pct"/>
            <w:shd w:val="clear" w:color="auto" w:fill="D9D9D9" w:themeFill="background1" w:themeFillShade="D9"/>
            <w:vAlign w:val="center"/>
            <w:hideMark/>
          </w:tcPr>
          <w:p w14:paraId="0625B3A6" w14:textId="77777777" w:rsidR="002E613A" w:rsidRPr="007C6D37" w:rsidRDefault="002E613A" w:rsidP="00202DE9">
            <w:pPr>
              <w:spacing w:after="0" w:line="240" w:lineRule="auto"/>
              <w:jc w:val="center"/>
              <w:rPr>
                <w:b/>
                <w:sz w:val="16"/>
                <w:lang w:eastAsia="es-MX"/>
              </w:rPr>
            </w:pPr>
          </w:p>
        </w:tc>
        <w:tc>
          <w:tcPr>
            <w:tcW w:w="3390" w:type="pct"/>
            <w:gridSpan w:val="10"/>
            <w:shd w:val="clear" w:color="auto" w:fill="D9D9D9" w:themeFill="background1" w:themeFillShade="D9"/>
            <w:vAlign w:val="center"/>
            <w:hideMark/>
          </w:tcPr>
          <w:p w14:paraId="6F69AC16" w14:textId="77777777" w:rsidR="002E613A" w:rsidRPr="007C6D37" w:rsidRDefault="002E613A" w:rsidP="00202DE9">
            <w:pPr>
              <w:spacing w:after="0" w:line="240" w:lineRule="auto"/>
              <w:jc w:val="center"/>
              <w:rPr>
                <w:b/>
                <w:sz w:val="16"/>
                <w:lang w:eastAsia="es-MX"/>
              </w:rPr>
            </w:pPr>
            <w:r w:rsidRPr="007C6D37">
              <w:rPr>
                <w:b/>
                <w:sz w:val="16"/>
                <w:lang w:eastAsia="es-MX"/>
              </w:rPr>
              <w:t>Definición</w:t>
            </w:r>
          </w:p>
        </w:tc>
      </w:tr>
      <w:tr w:rsidR="002E613A" w:rsidRPr="001315C8" w14:paraId="634DCFD3" w14:textId="77777777" w:rsidTr="00D3069A">
        <w:trPr>
          <w:trHeight w:val="359"/>
        </w:trPr>
        <w:tc>
          <w:tcPr>
            <w:tcW w:w="1362" w:type="pct"/>
            <w:gridSpan w:val="2"/>
            <w:shd w:val="clear" w:color="auto" w:fill="auto"/>
            <w:vAlign w:val="center"/>
            <w:hideMark/>
          </w:tcPr>
          <w:p w14:paraId="2BC648BA" w14:textId="77777777" w:rsidR="002E613A" w:rsidRPr="007C6D37" w:rsidRDefault="002E613A" w:rsidP="00202DE9">
            <w:pPr>
              <w:spacing w:after="0" w:line="240" w:lineRule="auto"/>
              <w:jc w:val="center"/>
              <w:rPr>
                <w:b/>
                <w:sz w:val="16"/>
                <w:lang w:eastAsia="es-MX"/>
              </w:rPr>
            </w:pPr>
            <w:r w:rsidRPr="007C6D37">
              <w:rPr>
                <w:b/>
                <w:sz w:val="16"/>
                <w:lang w:eastAsia="es-MX"/>
              </w:rPr>
              <w:t>Potencial (PP)</w:t>
            </w:r>
          </w:p>
        </w:tc>
        <w:tc>
          <w:tcPr>
            <w:tcW w:w="248" w:type="pct"/>
            <w:shd w:val="clear" w:color="auto" w:fill="auto"/>
            <w:vAlign w:val="center"/>
            <w:hideMark/>
          </w:tcPr>
          <w:p w14:paraId="70E0C037" w14:textId="77777777" w:rsidR="002E613A" w:rsidRPr="001315C8" w:rsidRDefault="002E613A" w:rsidP="00202DE9">
            <w:pPr>
              <w:spacing w:after="0" w:line="240" w:lineRule="auto"/>
              <w:jc w:val="center"/>
              <w:rPr>
                <w:sz w:val="16"/>
                <w:lang w:eastAsia="es-MX"/>
              </w:rPr>
            </w:pPr>
          </w:p>
        </w:tc>
        <w:tc>
          <w:tcPr>
            <w:tcW w:w="3390" w:type="pct"/>
            <w:gridSpan w:val="10"/>
            <w:shd w:val="clear" w:color="auto" w:fill="auto"/>
            <w:vAlign w:val="center"/>
            <w:hideMark/>
          </w:tcPr>
          <w:p w14:paraId="793AE41B" w14:textId="77777777" w:rsidR="002E613A" w:rsidRPr="001315C8" w:rsidRDefault="002E613A" w:rsidP="00202DE9">
            <w:pPr>
              <w:spacing w:after="0" w:line="240" w:lineRule="auto"/>
              <w:jc w:val="center"/>
              <w:rPr>
                <w:sz w:val="16"/>
                <w:lang w:eastAsia="es-MX"/>
              </w:rPr>
            </w:pPr>
          </w:p>
        </w:tc>
      </w:tr>
      <w:tr w:rsidR="002E613A" w:rsidRPr="001315C8" w14:paraId="3D7FFEB9" w14:textId="77777777" w:rsidTr="00D3069A">
        <w:trPr>
          <w:trHeight w:val="359"/>
        </w:trPr>
        <w:tc>
          <w:tcPr>
            <w:tcW w:w="1362" w:type="pct"/>
            <w:gridSpan w:val="2"/>
            <w:shd w:val="clear" w:color="auto" w:fill="auto"/>
            <w:vAlign w:val="center"/>
            <w:hideMark/>
          </w:tcPr>
          <w:p w14:paraId="3B2AC0C6" w14:textId="77777777" w:rsidR="002E613A" w:rsidRPr="007C6D37" w:rsidRDefault="002E613A" w:rsidP="00202DE9">
            <w:pPr>
              <w:spacing w:after="0" w:line="240" w:lineRule="auto"/>
              <w:jc w:val="center"/>
              <w:rPr>
                <w:b/>
                <w:sz w:val="16"/>
                <w:lang w:eastAsia="es-MX"/>
              </w:rPr>
            </w:pPr>
            <w:r w:rsidRPr="007C6D37">
              <w:rPr>
                <w:b/>
                <w:sz w:val="16"/>
                <w:lang w:eastAsia="es-MX"/>
              </w:rPr>
              <w:t>Objetivo (PO)</w:t>
            </w:r>
          </w:p>
        </w:tc>
        <w:tc>
          <w:tcPr>
            <w:tcW w:w="248" w:type="pct"/>
            <w:shd w:val="clear" w:color="auto" w:fill="auto"/>
            <w:vAlign w:val="center"/>
            <w:hideMark/>
          </w:tcPr>
          <w:p w14:paraId="72322DB7" w14:textId="77777777" w:rsidR="002E613A" w:rsidRPr="001315C8" w:rsidRDefault="002E613A" w:rsidP="00202DE9">
            <w:pPr>
              <w:spacing w:after="0" w:line="240" w:lineRule="auto"/>
              <w:jc w:val="center"/>
              <w:rPr>
                <w:sz w:val="16"/>
                <w:lang w:eastAsia="es-MX"/>
              </w:rPr>
            </w:pPr>
          </w:p>
        </w:tc>
        <w:tc>
          <w:tcPr>
            <w:tcW w:w="3390" w:type="pct"/>
            <w:gridSpan w:val="10"/>
            <w:shd w:val="clear" w:color="auto" w:fill="auto"/>
            <w:vAlign w:val="center"/>
            <w:hideMark/>
          </w:tcPr>
          <w:p w14:paraId="0A10B1C1" w14:textId="77777777" w:rsidR="002E613A" w:rsidRPr="001315C8" w:rsidRDefault="002E613A" w:rsidP="00202DE9">
            <w:pPr>
              <w:spacing w:after="0" w:line="240" w:lineRule="auto"/>
              <w:jc w:val="center"/>
              <w:rPr>
                <w:sz w:val="16"/>
                <w:lang w:eastAsia="es-MX"/>
              </w:rPr>
            </w:pPr>
          </w:p>
        </w:tc>
      </w:tr>
      <w:tr w:rsidR="002E613A" w:rsidRPr="001315C8" w14:paraId="1863AE25" w14:textId="77777777" w:rsidTr="00D3069A">
        <w:trPr>
          <w:trHeight w:val="359"/>
        </w:trPr>
        <w:tc>
          <w:tcPr>
            <w:tcW w:w="1362" w:type="pct"/>
            <w:gridSpan w:val="2"/>
            <w:shd w:val="clear" w:color="auto" w:fill="auto"/>
            <w:vAlign w:val="center"/>
            <w:hideMark/>
          </w:tcPr>
          <w:p w14:paraId="725BCF3A" w14:textId="77777777" w:rsidR="002E613A" w:rsidRPr="007C6D37" w:rsidRDefault="002E613A" w:rsidP="00202DE9">
            <w:pPr>
              <w:spacing w:after="0" w:line="240" w:lineRule="auto"/>
              <w:jc w:val="center"/>
              <w:rPr>
                <w:b/>
                <w:sz w:val="16"/>
                <w:lang w:eastAsia="es-MX"/>
              </w:rPr>
            </w:pPr>
            <w:r w:rsidRPr="007C6D37">
              <w:rPr>
                <w:b/>
                <w:sz w:val="16"/>
                <w:lang w:eastAsia="es-MX"/>
              </w:rPr>
              <w:t>Atendida (PA)</w:t>
            </w:r>
          </w:p>
        </w:tc>
        <w:tc>
          <w:tcPr>
            <w:tcW w:w="248" w:type="pct"/>
            <w:shd w:val="clear" w:color="auto" w:fill="auto"/>
            <w:vAlign w:val="center"/>
            <w:hideMark/>
          </w:tcPr>
          <w:p w14:paraId="4729E3F9" w14:textId="77777777" w:rsidR="002E613A" w:rsidRPr="001315C8" w:rsidRDefault="002E613A" w:rsidP="00202DE9">
            <w:pPr>
              <w:spacing w:after="0" w:line="240" w:lineRule="auto"/>
              <w:jc w:val="center"/>
              <w:rPr>
                <w:sz w:val="16"/>
                <w:lang w:eastAsia="es-MX"/>
              </w:rPr>
            </w:pPr>
          </w:p>
        </w:tc>
        <w:tc>
          <w:tcPr>
            <w:tcW w:w="3390" w:type="pct"/>
            <w:gridSpan w:val="10"/>
            <w:shd w:val="clear" w:color="auto" w:fill="auto"/>
            <w:vAlign w:val="center"/>
            <w:hideMark/>
          </w:tcPr>
          <w:p w14:paraId="2D1BA3B2" w14:textId="77777777" w:rsidR="002E613A" w:rsidRPr="001315C8" w:rsidRDefault="002E613A" w:rsidP="00202DE9">
            <w:pPr>
              <w:spacing w:after="0" w:line="240" w:lineRule="auto"/>
              <w:jc w:val="center"/>
              <w:rPr>
                <w:sz w:val="16"/>
                <w:lang w:eastAsia="es-MX"/>
              </w:rPr>
            </w:pPr>
          </w:p>
        </w:tc>
      </w:tr>
      <w:tr w:rsidR="002E613A" w:rsidRPr="001315C8" w14:paraId="38E8C893" w14:textId="77777777" w:rsidTr="00202DE9">
        <w:trPr>
          <w:trHeight w:val="631"/>
        </w:trPr>
        <w:tc>
          <w:tcPr>
            <w:tcW w:w="5000" w:type="pct"/>
            <w:gridSpan w:val="13"/>
            <w:shd w:val="clear" w:color="auto" w:fill="auto"/>
            <w:vAlign w:val="center"/>
            <w:hideMark/>
          </w:tcPr>
          <w:p w14:paraId="431C8A0C" w14:textId="77777777" w:rsidR="002E613A" w:rsidRPr="001315C8" w:rsidRDefault="002E613A" w:rsidP="00202DE9">
            <w:pPr>
              <w:spacing w:after="0" w:line="240" w:lineRule="auto"/>
              <w:jc w:val="center"/>
              <w:rPr>
                <w:color w:val="000000"/>
                <w:sz w:val="16"/>
                <w:lang w:eastAsia="es-MX"/>
              </w:rPr>
            </w:pPr>
            <w:r w:rsidRPr="001315C8">
              <w:rPr>
                <w:color w:val="000000"/>
                <w:sz w:val="16"/>
                <w:lang w:eastAsia="es-MX"/>
              </w:rPr>
              <w:t>La instancia evaluadora registrará la evolución en la cobertura de las poblaciones, registrando la información por año, según la disponibilidad de la información por parte del Pp o, en su caso, registrará su propuesta de cobertura, en consenso con el Pp.</w:t>
            </w:r>
          </w:p>
        </w:tc>
      </w:tr>
      <w:tr w:rsidR="002E613A" w:rsidRPr="007C6D37" w14:paraId="64D4755E" w14:textId="77777777" w:rsidTr="00202DE9">
        <w:trPr>
          <w:trHeight w:val="314"/>
        </w:trPr>
        <w:tc>
          <w:tcPr>
            <w:tcW w:w="5000" w:type="pct"/>
            <w:gridSpan w:val="13"/>
            <w:shd w:val="clear" w:color="auto" w:fill="7F7F7F" w:themeFill="text1" w:themeFillTint="80"/>
            <w:noWrap/>
            <w:vAlign w:val="center"/>
            <w:hideMark/>
          </w:tcPr>
          <w:p w14:paraId="55637D8D" w14:textId="77777777" w:rsidR="002E613A" w:rsidRPr="007C6D37" w:rsidRDefault="002E613A" w:rsidP="00202DE9">
            <w:pPr>
              <w:spacing w:after="0" w:line="240" w:lineRule="auto"/>
              <w:jc w:val="center"/>
              <w:rPr>
                <w:b/>
                <w:color w:val="FFFFFF" w:themeColor="background1"/>
                <w:sz w:val="16"/>
                <w:lang w:eastAsia="es-MX"/>
              </w:rPr>
            </w:pPr>
            <w:r w:rsidRPr="007C6D37">
              <w:rPr>
                <w:b/>
                <w:color w:val="FFFFFF" w:themeColor="background1"/>
                <w:sz w:val="16"/>
                <w:lang w:eastAsia="es-MX"/>
              </w:rPr>
              <w:t>Evolución de la cobertura</w:t>
            </w:r>
          </w:p>
        </w:tc>
      </w:tr>
      <w:tr w:rsidR="002E613A" w:rsidRPr="007C6D37" w14:paraId="59F20F9B" w14:textId="77777777" w:rsidTr="00D3069A">
        <w:trPr>
          <w:trHeight w:val="584"/>
        </w:trPr>
        <w:tc>
          <w:tcPr>
            <w:tcW w:w="813" w:type="pct"/>
            <w:shd w:val="clear" w:color="auto" w:fill="D9D9D9" w:themeFill="background1" w:themeFillShade="D9"/>
            <w:vAlign w:val="center"/>
            <w:hideMark/>
          </w:tcPr>
          <w:p w14:paraId="45A78D9C" w14:textId="77777777" w:rsidR="002E613A" w:rsidRPr="007C6D37" w:rsidRDefault="002E613A" w:rsidP="00202DE9">
            <w:pPr>
              <w:spacing w:after="0" w:line="240" w:lineRule="auto"/>
              <w:jc w:val="center"/>
              <w:rPr>
                <w:b/>
                <w:sz w:val="16"/>
                <w:lang w:eastAsia="es-MX"/>
              </w:rPr>
            </w:pPr>
            <w:r w:rsidRPr="007C6D37">
              <w:rPr>
                <w:b/>
                <w:sz w:val="16"/>
                <w:lang w:eastAsia="es-MX"/>
              </w:rPr>
              <w:t>Población</w:t>
            </w:r>
          </w:p>
        </w:tc>
        <w:tc>
          <w:tcPr>
            <w:tcW w:w="797" w:type="pct"/>
            <w:gridSpan w:val="2"/>
            <w:shd w:val="clear" w:color="auto" w:fill="D9D9D9" w:themeFill="background1" w:themeFillShade="D9"/>
            <w:vAlign w:val="center"/>
            <w:hideMark/>
          </w:tcPr>
          <w:p w14:paraId="47F07A2E" w14:textId="77777777" w:rsidR="002E613A" w:rsidRPr="007C6D37" w:rsidRDefault="002E613A" w:rsidP="00202DE9">
            <w:pPr>
              <w:spacing w:after="0" w:line="240" w:lineRule="auto"/>
              <w:jc w:val="center"/>
              <w:rPr>
                <w:b/>
                <w:sz w:val="16"/>
                <w:lang w:eastAsia="es-MX"/>
              </w:rPr>
            </w:pPr>
            <w:r w:rsidRPr="007C6D37">
              <w:rPr>
                <w:b/>
                <w:sz w:val="16"/>
                <w:lang w:eastAsia="es-MX"/>
              </w:rPr>
              <w:t>Unidad de medida</w:t>
            </w:r>
          </w:p>
        </w:tc>
        <w:tc>
          <w:tcPr>
            <w:tcW w:w="739" w:type="pct"/>
            <w:gridSpan w:val="3"/>
            <w:shd w:val="clear" w:color="auto" w:fill="D9D9D9" w:themeFill="background1" w:themeFillShade="D9"/>
            <w:vAlign w:val="center"/>
            <w:hideMark/>
          </w:tcPr>
          <w:p w14:paraId="6F8C0EC0" w14:textId="77777777" w:rsidR="002E613A" w:rsidRPr="007C6D37" w:rsidRDefault="002E613A" w:rsidP="00202DE9">
            <w:pPr>
              <w:spacing w:after="0" w:line="240" w:lineRule="auto"/>
              <w:jc w:val="center"/>
              <w:rPr>
                <w:b/>
                <w:sz w:val="16"/>
                <w:lang w:eastAsia="es-MX"/>
              </w:rPr>
            </w:pPr>
            <w:r w:rsidRPr="007C6D37">
              <w:rPr>
                <w:b/>
                <w:sz w:val="16"/>
                <w:lang w:eastAsia="es-MX"/>
              </w:rPr>
              <w:t>Año 1</w:t>
            </w:r>
          </w:p>
        </w:tc>
        <w:tc>
          <w:tcPr>
            <w:tcW w:w="1101" w:type="pct"/>
            <w:gridSpan w:val="4"/>
            <w:shd w:val="clear" w:color="auto" w:fill="D9D9D9" w:themeFill="background1" w:themeFillShade="D9"/>
            <w:vAlign w:val="center"/>
            <w:hideMark/>
          </w:tcPr>
          <w:p w14:paraId="6B1EC5FF" w14:textId="77777777" w:rsidR="002E613A" w:rsidRPr="007C6D37" w:rsidRDefault="002E613A" w:rsidP="00202DE9">
            <w:pPr>
              <w:spacing w:after="0" w:line="240" w:lineRule="auto"/>
              <w:jc w:val="center"/>
              <w:rPr>
                <w:b/>
                <w:sz w:val="16"/>
                <w:lang w:eastAsia="es-MX"/>
              </w:rPr>
            </w:pPr>
            <w:r w:rsidRPr="007C6D37">
              <w:rPr>
                <w:b/>
                <w:sz w:val="16"/>
                <w:lang w:eastAsia="es-MX"/>
              </w:rPr>
              <w:t>Año 2</w:t>
            </w:r>
          </w:p>
        </w:tc>
        <w:tc>
          <w:tcPr>
            <w:tcW w:w="570" w:type="pct"/>
            <w:shd w:val="clear" w:color="auto" w:fill="D9D9D9" w:themeFill="background1" w:themeFillShade="D9"/>
            <w:vAlign w:val="center"/>
            <w:hideMark/>
          </w:tcPr>
          <w:p w14:paraId="169EB75C" w14:textId="77777777" w:rsidR="002E613A" w:rsidRPr="007C6D37" w:rsidRDefault="002E613A" w:rsidP="00202DE9">
            <w:pPr>
              <w:spacing w:after="0" w:line="240" w:lineRule="auto"/>
              <w:jc w:val="center"/>
              <w:rPr>
                <w:b/>
                <w:sz w:val="16"/>
                <w:lang w:eastAsia="es-MX"/>
              </w:rPr>
            </w:pPr>
            <w:r w:rsidRPr="007C6D37">
              <w:rPr>
                <w:b/>
                <w:sz w:val="16"/>
                <w:lang w:eastAsia="es-MX"/>
              </w:rPr>
              <w:t>Año 3</w:t>
            </w:r>
          </w:p>
        </w:tc>
        <w:tc>
          <w:tcPr>
            <w:tcW w:w="980" w:type="pct"/>
            <w:gridSpan w:val="2"/>
            <w:shd w:val="clear" w:color="auto" w:fill="D9D9D9" w:themeFill="background1" w:themeFillShade="D9"/>
            <w:vAlign w:val="center"/>
            <w:hideMark/>
          </w:tcPr>
          <w:p w14:paraId="61ECF14D" w14:textId="77777777" w:rsidR="002E613A" w:rsidRPr="007C6D37" w:rsidRDefault="002E613A" w:rsidP="00202DE9">
            <w:pPr>
              <w:spacing w:after="0" w:line="240" w:lineRule="auto"/>
              <w:jc w:val="center"/>
              <w:rPr>
                <w:b/>
                <w:sz w:val="16"/>
                <w:lang w:eastAsia="es-MX"/>
              </w:rPr>
            </w:pPr>
            <w:r w:rsidRPr="007C6D37">
              <w:rPr>
                <w:b/>
                <w:sz w:val="16"/>
                <w:lang w:eastAsia="es-MX"/>
              </w:rPr>
              <w:t>Año (…)</w:t>
            </w:r>
          </w:p>
        </w:tc>
      </w:tr>
      <w:tr w:rsidR="002E613A" w:rsidRPr="001315C8" w14:paraId="1E43BDDE" w14:textId="77777777" w:rsidTr="00D3069A">
        <w:trPr>
          <w:trHeight w:val="254"/>
        </w:trPr>
        <w:tc>
          <w:tcPr>
            <w:tcW w:w="813" w:type="pct"/>
            <w:shd w:val="clear" w:color="auto" w:fill="auto"/>
            <w:vAlign w:val="center"/>
            <w:hideMark/>
          </w:tcPr>
          <w:p w14:paraId="364D9815" w14:textId="77777777" w:rsidR="002E613A" w:rsidRPr="007C6D37" w:rsidRDefault="002E613A" w:rsidP="00202DE9">
            <w:pPr>
              <w:spacing w:after="0" w:line="240" w:lineRule="auto"/>
              <w:jc w:val="center"/>
              <w:rPr>
                <w:b/>
                <w:sz w:val="16"/>
                <w:lang w:eastAsia="es-MX"/>
              </w:rPr>
            </w:pPr>
            <w:r w:rsidRPr="007C6D37">
              <w:rPr>
                <w:b/>
                <w:sz w:val="16"/>
                <w:lang w:eastAsia="es-MX"/>
              </w:rPr>
              <w:t>Potencial (P)</w:t>
            </w:r>
          </w:p>
        </w:tc>
        <w:tc>
          <w:tcPr>
            <w:tcW w:w="797" w:type="pct"/>
            <w:gridSpan w:val="2"/>
            <w:shd w:val="clear" w:color="auto" w:fill="auto"/>
            <w:vAlign w:val="center"/>
            <w:hideMark/>
          </w:tcPr>
          <w:p w14:paraId="59D0313F" w14:textId="77777777" w:rsidR="002E613A" w:rsidRPr="001315C8" w:rsidRDefault="002E613A" w:rsidP="00202DE9">
            <w:pPr>
              <w:spacing w:after="0" w:line="240" w:lineRule="auto"/>
              <w:jc w:val="center"/>
              <w:rPr>
                <w:sz w:val="16"/>
                <w:lang w:eastAsia="es-MX"/>
              </w:rPr>
            </w:pPr>
          </w:p>
        </w:tc>
        <w:tc>
          <w:tcPr>
            <w:tcW w:w="739" w:type="pct"/>
            <w:gridSpan w:val="3"/>
            <w:shd w:val="clear" w:color="auto" w:fill="auto"/>
            <w:vAlign w:val="center"/>
            <w:hideMark/>
          </w:tcPr>
          <w:p w14:paraId="22FE3300" w14:textId="77777777" w:rsidR="002E613A" w:rsidRPr="001315C8" w:rsidRDefault="002E613A" w:rsidP="00202DE9">
            <w:pPr>
              <w:spacing w:after="0" w:line="240" w:lineRule="auto"/>
              <w:jc w:val="center"/>
              <w:rPr>
                <w:sz w:val="16"/>
                <w:lang w:eastAsia="es-MX"/>
              </w:rPr>
            </w:pPr>
          </w:p>
        </w:tc>
        <w:tc>
          <w:tcPr>
            <w:tcW w:w="1101" w:type="pct"/>
            <w:gridSpan w:val="4"/>
            <w:shd w:val="clear" w:color="auto" w:fill="auto"/>
            <w:vAlign w:val="center"/>
            <w:hideMark/>
          </w:tcPr>
          <w:p w14:paraId="0CF75D2C" w14:textId="77777777" w:rsidR="002E613A" w:rsidRPr="001315C8" w:rsidRDefault="002E613A" w:rsidP="00202DE9">
            <w:pPr>
              <w:spacing w:after="0" w:line="240" w:lineRule="auto"/>
              <w:jc w:val="center"/>
              <w:rPr>
                <w:sz w:val="16"/>
                <w:lang w:eastAsia="es-MX"/>
              </w:rPr>
            </w:pPr>
          </w:p>
        </w:tc>
        <w:tc>
          <w:tcPr>
            <w:tcW w:w="570" w:type="pct"/>
            <w:shd w:val="clear" w:color="auto" w:fill="auto"/>
            <w:vAlign w:val="center"/>
            <w:hideMark/>
          </w:tcPr>
          <w:p w14:paraId="08BE101E" w14:textId="77777777" w:rsidR="002E613A" w:rsidRPr="001315C8" w:rsidRDefault="002E613A" w:rsidP="00202DE9">
            <w:pPr>
              <w:spacing w:after="0" w:line="240" w:lineRule="auto"/>
              <w:jc w:val="center"/>
              <w:rPr>
                <w:sz w:val="16"/>
                <w:lang w:eastAsia="es-MX"/>
              </w:rPr>
            </w:pPr>
          </w:p>
        </w:tc>
        <w:tc>
          <w:tcPr>
            <w:tcW w:w="980" w:type="pct"/>
            <w:gridSpan w:val="2"/>
            <w:shd w:val="clear" w:color="auto" w:fill="auto"/>
            <w:vAlign w:val="center"/>
            <w:hideMark/>
          </w:tcPr>
          <w:p w14:paraId="7E7D0C09" w14:textId="77777777" w:rsidR="002E613A" w:rsidRPr="001315C8" w:rsidRDefault="002E613A" w:rsidP="00202DE9">
            <w:pPr>
              <w:spacing w:after="0" w:line="240" w:lineRule="auto"/>
              <w:jc w:val="center"/>
              <w:rPr>
                <w:sz w:val="16"/>
                <w:lang w:eastAsia="es-MX"/>
              </w:rPr>
            </w:pPr>
          </w:p>
        </w:tc>
      </w:tr>
      <w:tr w:rsidR="002E613A" w:rsidRPr="001315C8" w14:paraId="29EECEE0" w14:textId="77777777" w:rsidTr="00D3069A">
        <w:trPr>
          <w:trHeight w:val="254"/>
        </w:trPr>
        <w:tc>
          <w:tcPr>
            <w:tcW w:w="813" w:type="pct"/>
            <w:shd w:val="clear" w:color="auto" w:fill="auto"/>
            <w:vAlign w:val="center"/>
            <w:hideMark/>
          </w:tcPr>
          <w:p w14:paraId="27D7A639" w14:textId="77777777" w:rsidR="002E613A" w:rsidRPr="007C6D37" w:rsidRDefault="002E613A" w:rsidP="00202DE9">
            <w:pPr>
              <w:spacing w:after="0" w:line="240" w:lineRule="auto"/>
              <w:jc w:val="center"/>
              <w:rPr>
                <w:b/>
                <w:sz w:val="16"/>
                <w:lang w:eastAsia="es-MX"/>
              </w:rPr>
            </w:pPr>
            <w:r w:rsidRPr="007C6D37">
              <w:rPr>
                <w:b/>
                <w:sz w:val="16"/>
                <w:lang w:eastAsia="es-MX"/>
              </w:rPr>
              <w:t>Objetivo (O)</w:t>
            </w:r>
          </w:p>
        </w:tc>
        <w:tc>
          <w:tcPr>
            <w:tcW w:w="797" w:type="pct"/>
            <w:gridSpan w:val="2"/>
            <w:shd w:val="clear" w:color="auto" w:fill="auto"/>
            <w:vAlign w:val="center"/>
            <w:hideMark/>
          </w:tcPr>
          <w:p w14:paraId="17109181" w14:textId="77777777" w:rsidR="002E613A" w:rsidRPr="001315C8" w:rsidRDefault="002E613A" w:rsidP="00202DE9">
            <w:pPr>
              <w:spacing w:after="0" w:line="240" w:lineRule="auto"/>
              <w:jc w:val="center"/>
              <w:rPr>
                <w:sz w:val="16"/>
                <w:lang w:eastAsia="es-MX"/>
              </w:rPr>
            </w:pPr>
          </w:p>
        </w:tc>
        <w:tc>
          <w:tcPr>
            <w:tcW w:w="739" w:type="pct"/>
            <w:gridSpan w:val="3"/>
            <w:shd w:val="clear" w:color="auto" w:fill="auto"/>
            <w:vAlign w:val="center"/>
            <w:hideMark/>
          </w:tcPr>
          <w:p w14:paraId="71AACF90" w14:textId="77777777" w:rsidR="002E613A" w:rsidRPr="001315C8" w:rsidRDefault="002E613A" w:rsidP="00202DE9">
            <w:pPr>
              <w:spacing w:after="0" w:line="240" w:lineRule="auto"/>
              <w:jc w:val="center"/>
              <w:rPr>
                <w:sz w:val="16"/>
                <w:lang w:eastAsia="es-MX"/>
              </w:rPr>
            </w:pPr>
          </w:p>
        </w:tc>
        <w:tc>
          <w:tcPr>
            <w:tcW w:w="1101" w:type="pct"/>
            <w:gridSpan w:val="4"/>
            <w:shd w:val="clear" w:color="auto" w:fill="auto"/>
            <w:vAlign w:val="center"/>
            <w:hideMark/>
          </w:tcPr>
          <w:p w14:paraId="40E9AF03" w14:textId="77777777" w:rsidR="002E613A" w:rsidRPr="001315C8" w:rsidRDefault="002E613A" w:rsidP="00202DE9">
            <w:pPr>
              <w:spacing w:after="0" w:line="240" w:lineRule="auto"/>
              <w:jc w:val="center"/>
              <w:rPr>
                <w:sz w:val="16"/>
                <w:lang w:eastAsia="es-MX"/>
              </w:rPr>
            </w:pPr>
          </w:p>
        </w:tc>
        <w:tc>
          <w:tcPr>
            <w:tcW w:w="570" w:type="pct"/>
            <w:shd w:val="clear" w:color="auto" w:fill="auto"/>
            <w:vAlign w:val="center"/>
            <w:hideMark/>
          </w:tcPr>
          <w:p w14:paraId="5FEBEEEA" w14:textId="77777777" w:rsidR="002E613A" w:rsidRPr="001315C8" w:rsidRDefault="002E613A" w:rsidP="00202DE9">
            <w:pPr>
              <w:spacing w:after="0" w:line="240" w:lineRule="auto"/>
              <w:jc w:val="center"/>
              <w:rPr>
                <w:sz w:val="16"/>
                <w:lang w:eastAsia="es-MX"/>
              </w:rPr>
            </w:pPr>
          </w:p>
        </w:tc>
        <w:tc>
          <w:tcPr>
            <w:tcW w:w="980" w:type="pct"/>
            <w:gridSpan w:val="2"/>
            <w:shd w:val="clear" w:color="auto" w:fill="auto"/>
            <w:vAlign w:val="center"/>
            <w:hideMark/>
          </w:tcPr>
          <w:p w14:paraId="79396544" w14:textId="77777777" w:rsidR="002E613A" w:rsidRPr="001315C8" w:rsidRDefault="002E613A" w:rsidP="00202DE9">
            <w:pPr>
              <w:spacing w:after="0" w:line="240" w:lineRule="auto"/>
              <w:jc w:val="center"/>
              <w:rPr>
                <w:sz w:val="16"/>
                <w:lang w:eastAsia="es-MX"/>
              </w:rPr>
            </w:pPr>
          </w:p>
        </w:tc>
      </w:tr>
      <w:tr w:rsidR="002E613A" w:rsidRPr="001315C8" w14:paraId="2338F36C" w14:textId="77777777" w:rsidTr="00D3069A">
        <w:trPr>
          <w:trHeight w:val="254"/>
        </w:trPr>
        <w:tc>
          <w:tcPr>
            <w:tcW w:w="813" w:type="pct"/>
            <w:shd w:val="clear" w:color="auto" w:fill="auto"/>
            <w:vAlign w:val="center"/>
            <w:hideMark/>
          </w:tcPr>
          <w:p w14:paraId="498333E0" w14:textId="77777777" w:rsidR="002E613A" w:rsidRPr="007C6D37" w:rsidRDefault="002E613A" w:rsidP="00202DE9">
            <w:pPr>
              <w:spacing w:after="0" w:line="240" w:lineRule="auto"/>
              <w:jc w:val="center"/>
              <w:rPr>
                <w:b/>
                <w:sz w:val="16"/>
                <w:lang w:eastAsia="es-MX"/>
              </w:rPr>
            </w:pPr>
            <w:r w:rsidRPr="007C6D37">
              <w:rPr>
                <w:b/>
                <w:sz w:val="16"/>
                <w:lang w:eastAsia="es-MX"/>
              </w:rPr>
              <w:t>Atendida (A)</w:t>
            </w:r>
          </w:p>
        </w:tc>
        <w:tc>
          <w:tcPr>
            <w:tcW w:w="797" w:type="pct"/>
            <w:gridSpan w:val="2"/>
            <w:shd w:val="clear" w:color="auto" w:fill="auto"/>
            <w:vAlign w:val="center"/>
            <w:hideMark/>
          </w:tcPr>
          <w:p w14:paraId="496A03AC" w14:textId="77777777" w:rsidR="002E613A" w:rsidRPr="001315C8" w:rsidRDefault="002E613A" w:rsidP="00202DE9">
            <w:pPr>
              <w:spacing w:after="0" w:line="240" w:lineRule="auto"/>
              <w:jc w:val="center"/>
              <w:rPr>
                <w:sz w:val="16"/>
                <w:lang w:eastAsia="es-MX"/>
              </w:rPr>
            </w:pPr>
          </w:p>
        </w:tc>
        <w:tc>
          <w:tcPr>
            <w:tcW w:w="739" w:type="pct"/>
            <w:gridSpan w:val="3"/>
            <w:shd w:val="clear" w:color="auto" w:fill="auto"/>
            <w:vAlign w:val="center"/>
            <w:hideMark/>
          </w:tcPr>
          <w:p w14:paraId="031BBB86" w14:textId="77777777" w:rsidR="002E613A" w:rsidRPr="001315C8" w:rsidRDefault="002E613A" w:rsidP="00202DE9">
            <w:pPr>
              <w:spacing w:after="0" w:line="240" w:lineRule="auto"/>
              <w:jc w:val="center"/>
              <w:rPr>
                <w:sz w:val="16"/>
                <w:lang w:eastAsia="es-MX"/>
              </w:rPr>
            </w:pPr>
          </w:p>
        </w:tc>
        <w:tc>
          <w:tcPr>
            <w:tcW w:w="1101" w:type="pct"/>
            <w:gridSpan w:val="4"/>
            <w:shd w:val="clear" w:color="auto" w:fill="auto"/>
            <w:vAlign w:val="center"/>
            <w:hideMark/>
          </w:tcPr>
          <w:p w14:paraId="59F5B595" w14:textId="77777777" w:rsidR="002E613A" w:rsidRPr="001315C8" w:rsidRDefault="002E613A" w:rsidP="00202DE9">
            <w:pPr>
              <w:spacing w:after="0" w:line="240" w:lineRule="auto"/>
              <w:jc w:val="center"/>
              <w:rPr>
                <w:sz w:val="16"/>
                <w:lang w:eastAsia="es-MX"/>
              </w:rPr>
            </w:pPr>
          </w:p>
        </w:tc>
        <w:tc>
          <w:tcPr>
            <w:tcW w:w="570" w:type="pct"/>
            <w:shd w:val="clear" w:color="auto" w:fill="auto"/>
            <w:vAlign w:val="center"/>
            <w:hideMark/>
          </w:tcPr>
          <w:p w14:paraId="4243EDEC" w14:textId="77777777" w:rsidR="002E613A" w:rsidRPr="001315C8" w:rsidRDefault="002E613A" w:rsidP="00202DE9">
            <w:pPr>
              <w:spacing w:after="0" w:line="240" w:lineRule="auto"/>
              <w:jc w:val="center"/>
              <w:rPr>
                <w:sz w:val="16"/>
                <w:lang w:eastAsia="es-MX"/>
              </w:rPr>
            </w:pPr>
          </w:p>
        </w:tc>
        <w:tc>
          <w:tcPr>
            <w:tcW w:w="980" w:type="pct"/>
            <w:gridSpan w:val="2"/>
            <w:shd w:val="clear" w:color="auto" w:fill="auto"/>
            <w:vAlign w:val="center"/>
            <w:hideMark/>
          </w:tcPr>
          <w:p w14:paraId="430B4A94" w14:textId="77777777" w:rsidR="002E613A" w:rsidRPr="001315C8" w:rsidRDefault="002E613A" w:rsidP="00202DE9">
            <w:pPr>
              <w:spacing w:after="0" w:line="240" w:lineRule="auto"/>
              <w:jc w:val="center"/>
              <w:rPr>
                <w:sz w:val="16"/>
                <w:lang w:eastAsia="es-MX"/>
              </w:rPr>
            </w:pPr>
          </w:p>
        </w:tc>
      </w:tr>
      <w:tr w:rsidR="002E613A" w:rsidRPr="007C6D37" w14:paraId="33C47CFB" w14:textId="77777777" w:rsidTr="00D3069A">
        <w:trPr>
          <w:trHeight w:val="254"/>
        </w:trPr>
        <w:tc>
          <w:tcPr>
            <w:tcW w:w="813" w:type="pct"/>
            <w:shd w:val="clear" w:color="auto" w:fill="auto"/>
            <w:vAlign w:val="center"/>
            <w:hideMark/>
          </w:tcPr>
          <w:p w14:paraId="5ADF400A" w14:textId="77777777" w:rsidR="002E613A" w:rsidRPr="007C6D37" w:rsidRDefault="002E613A" w:rsidP="00202DE9">
            <w:pPr>
              <w:spacing w:after="0" w:line="240" w:lineRule="auto"/>
              <w:jc w:val="center"/>
              <w:rPr>
                <w:b/>
                <w:sz w:val="16"/>
                <w:lang w:eastAsia="es-MX"/>
              </w:rPr>
            </w:pPr>
            <w:r w:rsidRPr="007C6D37">
              <w:rPr>
                <w:b/>
                <w:sz w:val="16"/>
                <w:lang w:eastAsia="es-MX"/>
              </w:rPr>
              <w:t>(A/O) x 100</w:t>
            </w:r>
          </w:p>
        </w:tc>
        <w:tc>
          <w:tcPr>
            <w:tcW w:w="797" w:type="pct"/>
            <w:gridSpan w:val="2"/>
            <w:shd w:val="clear" w:color="auto" w:fill="auto"/>
            <w:vAlign w:val="center"/>
            <w:hideMark/>
          </w:tcPr>
          <w:p w14:paraId="41A89640" w14:textId="77777777" w:rsidR="002E613A" w:rsidRPr="007C6D37" w:rsidRDefault="002E613A" w:rsidP="00202DE9">
            <w:pPr>
              <w:spacing w:after="0" w:line="240" w:lineRule="auto"/>
              <w:jc w:val="center"/>
              <w:rPr>
                <w:b/>
                <w:sz w:val="16"/>
                <w:lang w:eastAsia="es-MX"/>
              </w:rPr>
            </w:pPr>
            <w:r w:rsidRPr="007C6D37">
              <w:rPr>
                <w:b/>
                <w:sz w:val="16"/>
                <w:lang w:eastAsia="es-MX"/>
              </w:rPr>
              <w:t>%</w:t>
            </w:r>
          </w:p>
        </w:tc>
        <w:tc>
          <w:tcPr>
            <w:tcW w:w="739" w:type="pct"/>
            <w:gridSpan w:val="3"/>
            <w:shd w:val="clear" w:color="auto" w:fill="auto"/>
            <w:vAlign w:val="center"/>
            <w:hideMark/>
          </w:tcPr>
          <w:p w14:paraId="7B98EE30" w14:textId="77777777" w:rsidR="002E613A" w:rsidRPr="007C6D37" w:rsidRDefault="002E613A" w:rsidP="00202DE9">
            <w:pPr>
              <w:spacing w:after="0" w:line="240" w:lineRule="auto"/>
              <w:jc w:val="center"/>
              <w:rPr>
                <w:b/>
                <w:sz w:val="16"/>
                <w:lang w:eastAsia="es-MX"/>
              </w:rPr>
            </w:pPr>
            <w:r w:rsidRPr="007C6D37">
              <w:rPr>
                <w:b/>
                <w:sz w:val="16"/>
                <w:lang w:eastAsia="es-MX"/>
              </w:rPr>
              <w:t>%</w:t>
            </w:r>
          </w:p>
        </w:tc>
        <w:tc>
          <w:tcPr>
            <w:tcW w:w="1101" w:type="pct"/>
            <w:gridSpan w:val="4"/>
            <w:shd w:val="clear" w:color="auto" w:fill="auto"/>
            <w:vAlign w:val="center"/>
            <w:hideMark/>
          </w:tcPr>
          <w:p w14:paraId="34F69895" w14:textId="77777777" w:rsidR="002E613A" w:rsidRPr="007C6D37" w:rsidRDefault="002E613A" w:rsidP="00202DE9">
            <w:pPr>
              <w:spacing w:after="0" w:line="240" w:lineRule="auto"/>
              <w:jc w:val="center"/>
              <w:rPr>
                <w:b/>
                <w:sz w:val="16"/>
                <w:lang w:eastAsia="es-MX"/>
              </w:rPr>
            </w:pPr>
            <w:r w:rsidRPr="007C6D37">
              <w:rPr>
                <w:b/>
                <w:sz w:val="16"/>
                <w:lang w:eastAsia="es-MX"/>
              </w:rPr>
              <w:t>%</w:t>
            </w:r>
          </w:p>
        </w:tc>
        <w:tc>
          <w:tcPr>
            <w:tcW w:w="570" w:type="pct"/>
            <w:shd w:val="clear" w:color="auto" w:fill="auto"/>
            <w:vAlign w:val="center"/>
            <w:hideMark/>
          </w:tcPr>
          <w:p w14:paraId="73484A64" w14:textId="77777777" w:rsidR="002E613A" w:rsidRPr="007C6D37" w:rsidRDefault="002E613A" w:rsidP="00202DE9">
            <w:pPr>
              <w:spacing w:after="0" w:line="240" w:lineRule="auto"/>
              <w:jc w:val="center"/>
              <w:rPr>
                <w:b/>
                <w:sz w:val="16"/>
                <w:lang w:eastAsia="es-MX"/>
              </w:rPr>
            </w:pPr>
            <w:r w:rsidRPr="007C6D37">
              <w:rPr>
                <w:b/>
                <w:sz w:val="16"/>
                <w:lang w:eastAsia="es-MX"/>
              </w:rPr>
              <w:t>%</w:t>
            </w:r>
          </w:p>
        </w:tc>
        <w:tc>
          <w:tcPr>
            <w:tcW w:w="980" w:type="pct"/>
            <w:gridSpan w:val="2"/>
            <w:shd w:val="clear" w:color="auto" w:fill="auto"/>
            <w:vAlign w:val="center"/>
            <w:hideMark/>
          </w:tcPr>
          <w:p w14:paraId="375ADC5C" w14:textId="77777777" w:rsidR="002E613A" w:rsidRPr="007C6D37" w:rsidRDefault="002E613A" w:rsidP="00202DE9">
            <w:pPr>
              <w:spacing w:after="0" w:line="240" w:lineRule="auto"/>
              <w:jc w:val="center"/>
              <w:rPr>
                <w:b/>
                <w:sz w:val="16"/>
                <w:lang w:eastAsia="es-MX"/>
              </w:rPr>
            </w:pPr>
            <w:r w:rsidRPr="007C6D37">
              <w:rPr>
                <w:b/>
                <w:sz w:val="16"/>
                <w:lang w:eastAsia="es-MX"/>
              </w:rPr>
              <w:t>%</w:t>
            </w:r>
          </w:p>
        </w:tc>
      </w:tr>
      <w:tr w:rsidR="002E613A" w:rsidRPr="001315C8" w14:paraId="2FCD9229" w14:textId="77777777" w:rsidTr="00202DE9">
        <w:trPr>
          <w:trHeight w:val="583"/>
        </w:trPr>
        <w:tc>
          <w:tcPr>
            <w:tcW w:w="5000" w:type="pct"/>
            <w:gridSpan w:val="13"/>
            <w:shd w:val="clear" w:color="auto" w:fill="auto"/>
            <w:vAlign w:val="center"/>
            <w:hideMark/>
          </w:tcPr>
          <w:p w14:paraId="13FB6E92" w14:textId="77777777" w:rsidR="002E613A" w:rsidRPr="001315C8" w:rsidRDefault="002E613A" w:rsidP="00202DE9">
            <w:pPr>
              <w:spacing w:after="0" w:line="240" w:lineRule="auto"/>
              <w:jc w:val="center"/>
              <w:rPr>
                <w:color w:val="000000"/>
                <w:sz w:val="16"/>
                <w:lang w:eastAsia="es-MX"/>
              </w:rPr>
            </w:pPr>
            <w:r w:rsidRPr="001315C8">
              <w:rPr>
                <w:color w:val="000000"/>
                <w:sz w:val="16"/>
                <w:lang w:eastAsia="es-MX"/>
              </w:rPr>
              <w:t>La instancia evaluadora analizará la estrategia de cobertura del Pp y emitirá su valoración o, en su caso, realizará su propuesta, en consenso con el Pp.</w:t>
            </w:r>
          </w:p>
        </w:tc>
      </w:tr>
      <w:tr w:rsidR="002E613A" w:rsidRPr="007C6D37" w14:paraId="7A03F35C" w14:textId="77777777" w:rsidTr="00202DE9">
        <w:trPr>
          <w:trHeight w:val="344"/>
        </w:trPr>
        <w:tc>
          <w:tcPr>
            <w:tcW w:w="5000" w:type="pct"/>
            <w:gridSpan w:val="13"/>
            <w:shd w:val="clear" w:color="auto" w:fill="7F7F7F" w:themeFill="text1" w:themeFillTint="80"/>
            <w:noWrap/>
            <w:vAlign w:val="center"/>
            <w:hideMark/>
          </w:tcPr>
          <w:p w14:paraId="7C6CEE6E" w14:textId="77777777" w:rsidR="002E613A" w:rsidRPr="007C6D37" w:rsidRDefault="002E613A" w:rsidP="00202DE9">
            <w:pPr>
              <w:spacing w:after="0" w:line="240" w:lineRule="auto"/>
              <w:jc w:val="center"/>
              <w:rPr>
                <w:b/>
                <w:color w:val="FFFFFF" w:themeColor="background1"/>
                <w:sz w:val="16"/>
                <w:lang w:eastAsia="es-MX"/>
              </w:rPr>
            </w:pPr>
            <w:r w:rsidRPr="007C6D37">
              <w:rPr>
                <w:b/>
                <w:color w:val="FFFFFF" w:themeColor="background1"/>
                <w:sz w:val="16"/>
                <w:lang w:eastAsia="es-MX"/>
              </w:rPr>
              <w:t>Análisis de la estrategia de cobertura</w:t>
            </w:r>
          </w:p>
        </w:tc>
      </w:tr>
      <w:tr w:rsidR="00D3069A" w:rsidRPr="007C6D37" w14:paraId="79DC1922" w14:textId="77777777" w:rsidTr="00D3069A">
        <w:trPr>
          <w:trHeight w:val="446"/>
        </w:trPr>
        <w:tc>
          <w:tcPr>
            <w:tcW w:w="5000" w:type="pct"/>
            <w:gridSpan w:val="13"/>
            <w:shd w:val="clear" w:color="auto" w:fill="D9D9D9" w:themeFill="background1" w:themeFillShade="D9"/>
            <w:vAlign w:val="center"/>
            <w:hideMark/>
          </w:tcPr>
          <w:p w14:paraId="049C04F0" w14:textId="77777777" w:rsidR="00D3069A" w:rsidRPr="007C6D37" w:rsidRDefault="00D3069A" w:rsidP="00202DE9">
            <w:pPr>
              <w:spacing w:after="0" w:line="240" w:lineRule="auto"/>
              <w:jc w:val="center"/>
              <w:rPr>
                <w:b/>
                <w:sz w:val="16"/>
                <w:lang w:eastAsia="es-MX"/>
              </w:rPr>
            </w:pPr>
            <w:r w:rsidRPr="007C6D37">
              <w:rPr>
                <w:b/>
                <w:sz w:val="16"/>
                <w:lang w:eastAsia="es-MX"/>
              </w:rPr>
              <w:t>La estrategia de cobertura contempla o incluye al menos:</w:t>
            </w:r>
          </w:p>
        </w:tc>
      </w:tr>
      <w:tr w:rsidR="00D3069A" w:rsidRPr="001315C8" w14:paraId="2EC792B1" w14:textId="77777777" w:rsidTr="00D3069A">
        <w:trPr>
          <w:trHeight w:val="454"/>
        </w:trPr>
        <w:tc>
          <w:tcPr>
            <w:tcW w:w="2076" w:type="pct"/>
            <w:gridSpan w:val="4"/>
            <w:shd w:val="clear" w:color="auto" w:fill="auto"/>
            <w:vAlign w:val="center"/>
            <w:hideMark/>
          </w:tcPr>
          <w:p w14:paraId="0BBD13B5" w14:textId="77777777" w:rsidR="00D3069A" w:rsidRPr="001315C8" w:rsidRDefault="00D3069A" w:rsidP="00202DE9">
            <w:pPr>
              <w:spacing w:after="0" w:line="240" w:lineRule="auto"/>
              <w:jc w:val="left"/>
              <w:rPr>
                <w:sz w:val="16"/>
                <w:lang w:eastAsia="es-MX"/>
              </w:rPr>
            </w:pPr>
            <w:r w:rsidRPr="001315C8">
              <w:rPr>
                <w:sz w:val="16"/>
                <w:lang w:eastAsia="es-MX"/>
              </w:rPr>
              <w:t>Método de cálculo documentado</w:t>
            </w:r>
          </w:p>
        </w:tc>
        <w:tc>
          <w:tcPr>
            <w:tcW w:w="231" w:type="pct"/>
            <w:shd w:val="clear" w:color="auto" w:fill="auto"/>
            <w:vAlign w:val="center"/>
            <w:hideMark/>
          </w:tcPr>
          <w:p w14:paraId="6FA9CA69" w14:textId="77777777" w:rsidR="00D3069A" w:rsidRPr="001315C8" w:rsidRDefault="00D3069A" w:rsidP="00202DE9">
            <w:pPr>
              <w:spacing w:after="0" w:line="240" w:lineRule="auto"/>
              <w:jc w:val="center"/>
              <w:rPr>
                <w:sz w:val="16"/>
                <w:lang w:eastAsia="es-MX"/>
              </w:rPr>
            </w:pPr>
          </w:p>
        </w:tc>
        <w:tc>
          <w:tcPr>
            <w:tcW w:w="234" w:type="pct"/>
            <w:gridSpan w:val="2"/>
            <w:shd w:val="clear" w:color="auto" w:fill="auto"/>
            <w:vAlign w:val="center"/>
            <w:hideMark/>
          </w:tcPr>
          <w:p w14:paraId="5FC71F2B" w14:textId="77777777" w:rsidR="00D3069A" w:rsidRPr="001315C8" w:rsidRDefault="00D3069A" w:rsidP="00202DE9">
            <w:pPr>
              <w:spacing w:after="0" w:line="240" w:lineRule="auto"/>
              <w:jc w:val="center"/>
              <w:rPr>
                <w:sz w:val="16"/>
                <w:lang w:eastAsia="es-MX"/>
              </w:rPr>
            </w:pPr>
            <w:r w:rsidRPr="001315C8">
              <w:rPr>
                <w:sz w:val="16"/>
                <w:lang w:eastAsia="es-MX"/>
              </w:rPr>
              <w:t>Si</w:t>
            </w:r>
          </w:p>
        </w:tc>
        <w:tc>
          <w:tcPr>
            <w:tcW w:w="231" w:type="pct"/>
            <w:shd w:val="clear" w:color="auto" w:fill="auto"/>
            <w:vAlign w:val="center"/>
            <w:hideMark/>
          </w:tcPr>
          <w:p w14:paraId="7503ACBA" w14:textId="77777777" w:rsidR="00D3069A" w:rsidRPr="001315C8" w:rsidRDefault="00D3069A" w:rsidP="00202DE9">
            <w:pPr>
              <w:spacing w:after="0" w:line="240" w:lineRule="auto"/>
              <w:jc w:val="center"/>
              <w:rPr>
                <w:sz w:val="16"/>
                <w:lang w:eastAsia="es-MX"/>
              </w:rPr>
            </w:pPr>
          </w:p>
        </w:tc>
        <w:tc>
          <w:tcPr>
            <w:tcW w:w="356" w:type="pct"/>
            <w:shd w:val="clear" w:color="auto" w:fill="auto"/>
            <w:vAlign w:val="center"/>
            <w:hideMark/>
          </w:tcPr>
          <w:p w14:paraId="2906624B" w14:textId="77777777" w:rsidR="00D3069A" w:rsidRPr="001315C8" w:rsidRDefault="00D3069A" w:rsidP="00202DE9">
            <w:pPr>
              <w:spacing w:after="0" w:line="240" w:lineRule="auto"/>
              <w:jc w:val="center"/>
              <w:rPr>
                <w:sz w:val="16"/>
                <w:lang w:eastAsia="es-MX"/>
              </w:rPr>
            </w:pPr>
            <w:r w:rsidRPr="001315C8">
              <w:rPr>
                <w:sz w:val="16"/>
                <w:lang w:eastAsia="es-MX"/>
              </w:rPr>
              <w:t>No</w:t>
            </w:r>
          </w:p>
        </w:tc>
        <w:tc>
          <w:tcPr>
            <w:tcW w:w="322" w:type="pct"/>
            <w:shd w:val="clear" w:color="auto" w:fill="auto"/>
            <w:vAlign w:val="center"/>
            <w:hideMark/>
          </w:tcPr>
          <w:p w14:paraId="74F5A17F" w14:textId="77777777" w:rsidR="00D3069A" w:rsidRPr="001315C8" w:rsidRDefault="00D3069A" w:rsidP="00202DE9">
            <w:pPr>
              <w:spacing w:after="0" w:line="240" w:lineRule="auto"/>
              <w:jc w:val="center"/>
              <w:rPr>
                <w:sz w:val="16"/>
                <w:lang w:eastAsia="es-MX"/>
              </w:rPr>
            </w:pPr>
          </w:p>
        </w:tc>
        <w:tc>
          <w:tcPr>
            <w:tcW w:w="1550" w:type="pct"/>
            <w:gridSpan w:val="3"/>
            <w:shd w:val="clear" w:color="auto" w:fill="auto"/>
            <w:vAlign w:val="center"/>
            <w:hideMark/>
          </w:tcPr>
          <w:p w14:paraId="0E418591" w14:textId="77777777" w:rsidR="00D3069A" w:rsidRPr="001315C8" w:rsidRDefault="00D3069A" w:rsidP="00202DE9">
            <w:pPr>
              <w:spacing w:after="0" w:line="240" w:lineRule="auto"/>
              <w:jc w:val="center"/>
              <w:rPr>
                <w:sz w:val="16"/>
                <w:lang w:eastAsia="es-MX"/>
              </w:rPr>
            </w:pPr>
            <w:r w:rsidRPr="001315C8">
              <w:rPr>
                <w:sz w:val="16"/>
                <w:lang w:eastAsia="es-MX"/>
              </w:rPr>
              <w:t>Parcial</w:t>
            </w:r>
          </w:p>
        </w:tc>
      </w:tr>
      <w:tr w:rsidR="00D3069A" w:rsidRPr="001315C8" w14:paraId="331CF28D" w14:textId="77777777" w:rsidTr="00D3069A">
        <w:trPr>
          <w:trHeight w:val="454"/>
        </w:trPr>
        <w:tc>
          <w:tcPr>
            <w:tcW w:w="2076" w:type="pct"/>
            <w:gridSpan w:val="4"/>
            <w:shd w:val="clear" w:color="auto" w:fill="auto"/>
            <w:vAlign w:val="center"/>
            <w:hideMark/>
          </w:tcPr>
          <w:p w14:paraId="3953693E" w14:textId="77777777" w:rsidR="00D3069A" w:rsidRPr="001315C8" w:rsidRDefault="00D3069A" w:rsidP="00202DE9">
            <w:pPr>
              <w:spacing w:after="0" w:line="240" w:lineRule="auto"/>
              <w:jc w:val="left"/>
              <w:rPr>
                <w:sz w:val="16"/>
                <w:lang w:eastAsia="es-MX"/>
              </w:rPr>
            </w:pPr>
            <w:r w:rsidRPr="001315C8">
              <w:rPr>
                <w:sz w:val="16"/>
                <w:lang w:eastAsia="es-MX"/>
              </w:rPr>
              <w:t>Consistencia con el diseño del programa</w:t>
            </w:r>
          </w:p>
        </w:tc>
        <w:tc>
          <w:tcPr>
            <w:tcW w:w="231" w:type="pct"/>
            <w:shd w:val="clear" w:color="auto" w:fill="auto"/>
            <w:vAlign w:val="center"/>
            <w:hideMark/>
          </w:tcPr>
          <w:p w14:paraId="4FF93A4D" w14:textId="77777777" w:rsidR="00D3069A" w:rsidRPr="001315C8" w:rsidRDefault="00D3069A" w:rsidP="00202DE9">
            <w:pPr>
              <w:spacing w:after="0" w:line="240" w:lineRule="auto"/>
              <w:jc w:val="center"/>
              <w:rPr>
                <w:sz w:val="16"/>
                <w:lang w:eastAsia="es-MX"/>
              </w:rPr>
            </w:pPr>
          </w:p>
        </w:tc>
        <w:tc>
          <w:tcPr>
            <w:tcW w:w="234" w:type="pct"/>
            <w:gridSpan w:val="2"/>
            <w:shd w:val="clear" w:color="auto" w:fill="auto"/>
            <w:vAlign w:val="center"/>
            <w:hideMark/>
          </w:tcPr>
          <w:p w14:paraId="273E8074" w14:textId="77777777" w:rsidR="00D3069A" w:rsidRPr="001315C8" w:rsidRDefault="00D3069A" w:rsidP="00202DE9">
            <w:pPr>
              <w:spacing w:after="0" w:line="240" w:lineRule="auto"/>
              <w:jc w:val="center"/>
              <w:rPr>
                <w:sz w:val="16"/>
                <w:lang w:eastAsia="es-MX"/>
              </w:rPr>
            </w:pPr>
            <w:r w:rsidRPr="001315C8">
              <w:rPr>
                <w:sz w:val="16"/>
                <w:lang w:eastAsia="es-MX"/>
              </w:rPr>
              <w:t>Si</w:t>
            </w:r>
          </w:p>
        </w:tc>
        <w:tc>
          <w:tcPr>
            <w:tcW w:w="231" w:type="pct"/>
            <w:shd w:val="clear" w:color="auto" w:fill="auto"/>
            <w:vAlign w:val="center"/>
            <w:hideMark/>
          </w:tcPr>
          <w:p w14:paraId="23D2ABDF" w14:textId="77777777" w:rsidR="00D3069A" w:rsidRPr="001315C8" w:rsidRDefault="00D3069A" w:rsidP="00202DE9">
            <w:pPr>
              <w:spacing w:after="0" w:line="240" w:lineRule="auto"/>
              <w:jc w:val="center"/>
              <w:rPr>
                <w:sz w:val="16"/>
                <w:lang w:eastAsia="es-MX"/>
              </w:rPr>
            </w:pPr>
          </w:p>
        </w:tc>
        <w:tc>
          <w:tcPr>
            <w:tcW w:w="356" w:type="pct"/>
            <w:shd w:val="clear" w:color="auto" w:fill="auto"/>
            <w:vAlign w:val="center"/>
            <w:hideMark/>
          </w:tcPr>
          <w:p w14:paraId="641859A9" w14:textId="77777777" w:rsidR="00D3069A" w:rsidRPr="001315C8" w:rsidRDefault="00D3069A" w:rsidP="00202DE9">
            <w:pPr>
              <w:spacing w:after="0" w:line="240" w:lineRule="auto"/>
              <w:jc w:val="center"/>
              <w:rPr>
                <w:sz w:val="16"/>
                <w:lang w:eastAsia="es-MX"/>
              </w:rPr>
            </w:pPr>
            <w:r w:rsidRPr="001315C8">
              <w:rPr>
                <w:sz w:val="16"/>
                <w:lang w:eastAsia="es-MX"/>
              </w:rPr>
              <w:t>No</w:t>
            </w:r>
          </w:p>
        </w:tc>
        <w:tc>
          <w:tcPr>
            <w:tcW w:w="322" w:type="pct"/>
            <w:shd w:val="clear" w:color="auto" w:fill="auto"/>
            <w:vAlign w:val="center"/>
            <w:hideMark/>
          </w:tcPr>
          <w:p w14:paraId="15348575" w14:textId="77777777" w:rsidR="00D3069A" w:rsidRPr="001315C8" w:rsidRDefault="00D3069A" w:rsidP="00202DE9">
            <w:pPr>
              <w:spacing w:after="0" w:line="240" w:lineRule="auto"/>
              <w:jc w:val="center"/>
              <w:rPr>
                <w:sz w:val="16"/>
                <w:lang w:eastAsia="es-MX"/>
              </w:rPr>
            </w:pPr>
          </w:p>
        </w:tc>
        <w:tc>
          <w:tcPr>
            <w:tcW w:w="1550" w:type="pct"/>
            <w:gridSpan w:val="3"/>
            <w:shd w:val="clear" w:color="auto" w:fill="auto"/>
            <w:vAlign w:val="center"/>
            <w:hideMark/>
          </w:tcPr>
          <w:p w14:paraId="1AF0A3E9" w14:textId="77777777" w:rsidR="00D3069A" w:rsidRPr="001315C8" w:rsidRDefault="00D3069A" w:rsidP="00202DE9">
            <w:pPr>
              <w:spacing w:after="0" w:line="240" w:lineRule="auto"/>
              <w:jc w:val="center"/>
              <w:rPr>
                <w:sz w:val="16"/>
                <w:lang w:eastAsia="es-MX"/>
              </w:rPr>
            </w:pPr>
            <w:r w:rsidRPr="001315C8">
              <w:rPr>
                <w:sz w:val="16"/>
                <w:lang w:eastAsia="es-MX"/>
              </w:rPr>
              <w:t>Parcial</w:t>
            </w:r>
          </w:p>
        </w:tc>
      </w:tr>
      <w:tr w:rsidR="00D3069A" w:rsidRPr="001315C8" w14:paraId="08C73EEE" w14:textId="77777777" w:rsidTr="00D3069A">
        <w:trPr>
          <w:trHeight w:val="454"/>
        </w:trPr>
        <w:tc>
          <w:tcPr>
            <w:tcW w:w="2076" w:type="pct"/>
            <w:gridSpan w:val="4"/>
            <w:shd w:val="clear" w:color="auto" w:fill="auto"/>
            <w:vAlign w:val="center"/>
            <w:hideMark/>
          </w:tcPr>
          <w:p w14:paraId="7891D3AD" w14:textId="77777777" w:rsidR="00D3069A" w:rsidRPr="001315C8" w:rsidRDefault="00D3069A" w:rsidP="00202DE9">
            <w:pPr>
              <w:spacing w:after="0" w:line="240" w:lineRule="auto"/>
              <w:jc w:val="left"/>
              <w:rPr>
                <w:sz w:val="16"/>
                <w:lang w:eastAsia="es-MX"/>
              </w:rPr>
            </w:pPr>
            <w:r w:rsidRPr="001315C8">
              <w:rPr>
                <w:sz w:val="16"/>
                <w:lang w:eastAsia="es-MX"/>
              </w:rPr>
              <w:t>El presupuesto requerido</w:t>
            </w:r>
          </w:p>
        </w:tc>
        <w:tc>
          <w:tcPr>
            <w:tcW w:w="231" w:type="pct"/>
            <w:shd w:val="clear" w:color="auto" w:fill="auto"/>
            <w:vAlign w:val="center"/>
            <w:hideMark/>
          </w:tcPr>
          <w:p w14:paraId="0D72867E" w14:textId="77777777" w:rsidR="00D3069A" w:rsidRPr="001315C8" w:rsidRDefault="00D3069A" w:rsidP="00202DE9">
            <w:pPr>
              <w:spacing w:after="0" w:line="240" w:lineRule="auto"/>
              <w:jc w:val="center"/>
              <w:rPr>
                <w:sz w:val="16"/>
                <w:lang w:eastAsia="es-MX"/>
              </w:rPr>
            </w:pPr>
          </w:p>
        </w:tc>
        <w:tc>
          <w:tcPr>
            <w:tcW w:w="234" w:type="pct"/>
            <w:gridSpan w:val="2"/>
            <w:shd w:val="clear" w:color="auto" w:fill="auto"/>
            <w:vAlign w:val="center"/>
            <w:hideMark/>
          </w:tcPr>
          <w:p w14:paraId="7D9E3FF3" w14:textId="77777777" w:rsidR="00D3069A" w:rsidRPr="001315C8" w:rsidRDefault="00D3069A" w:rsidP="00202DE9">
            <w:pPr>
              <w:spacing w:after="0" w:line="240" w:lineRule="auto"/>
              <w:jc w:val="center"/>
              <w:rPr>
                <w:sz w:val="16"/>
                <w:lang w:eastAsia="es-MX"/>
              </w:rPr>
            </w:pPr>
            <w:r w:rsidRPr="001315C8">
              <w:rPr>
                <w:sz w:val="16"/>
                <w:lang w:eastAsia="es-MX"/>
              </w:rPr>
              <w:t>Si</w:t>
            </w:r>
          </w:p>
        </w:tc>
        <w:tc>
          <w:tcPr>
            <w:tcW w:w="231" w:type="pct"/>
            <w:shd w:val="clear" w:color="auto" w:fill="auto"/>
            <w:vAlign w:val="center"/>
            <w:hideMark/>
          </w:tcPr>
          <w:p w14:paraId="3B08459D" w14:textId="77777777" w:rsidR="00D3069A" w:rsidRPr="001315C8" w:rsidRDefault="00D3069A" w:rsidP="00202DE9">
            <w:pPr>
              <w:spacing w:after="0" w:line="240" w:lineRule="auto"/>
              <w:jc w:val="center"/>
              <w:rPr>
                <w:sz w:val="16"/>
                <w:lang w:eastAsia="es-MX"/>
              </w:rPr>
            </w:pPr>
          </w:p>
        </w:tc>
        <w:tc>
          <w:tcPr>
            <w:tcW w:w="356" w:type="pct"/>
            <w:shd w:val="clear" w:color="auto" w:fill="auto"/>
            <w:vAlign w:val="center"/>
            <w:hideMark/>
          </w:tcPr>
          <w:p w14:paraId="47636716" w14:textId="77777777" w:rsidR="00D3069A" w:rsidRPr="001315C8" w:rsidRDefault="00D3069A" w:rsidP="00202DE9">
            <w:pPr>
              <w:spacing w:after="0" w:line="240" w:lineRule="auto"/>
              <w:jc w:val="center"/>
              <w:rPr>
                <w:sz w:val="16"/>
                <w:lang w:eastAsia="es-MX"/>
              </w:rPr>
            </w:pPr>
            <w:r w:rsidRPr="001315C8">
              <w:rPr>
                <w:sz w:val="16"/>
                <w:lang w:eastAsia="es-MX"/>
              </w:rPr>
              <w:t>No</w:t>
            </w:r>
          </w:p>
        </w:tc>
        <w:tc>
          <w:tcPr>
            <w:tcW w:w="322" w:type="pct"/>
            <w:shd w:val="clear" w:color="auto" w:fill="auto"/>
            <w:vAlign w:val="center"/>
            <w:hideMark/>
          </w:tcPr>
          <w:p w14:paraId="4B7682AB" w14:textId="77777777" w:rsidR="00D3069A" w:rsidRPr="001315C8" w:rsidRDefault="00D3069A" w:rsidP="00202DE9">
            <w:pPr>
              <w:spacing w:after="0" w:line="240" w:lineRule="auto"/>
              <w:jc w:val="center"/>
              <w:rPr>
                <w:sz w:val="16"/>
                <w:lang w:eastAsia="es-MX"/>
              </w:rPr>
            </w:pPr>
          </w:p>
        </w:tc>
        <w:tc>
          <w:tcPr>
            <w:tcW w:w="1550" w:type="pct"/>
            <w:gridSpan w:val="3"/>
            <w:shd w:val="clear" w:color="auto" w:fill="auto"/>
            <w:vAlign w:val="center"/>
            <w:hideMark/>
          </w:tcPr>
          <w:p w14:paraId="1C7FC57F" w14:textId="77777777" w:rsidR="00D3069A" w:rsidRPr="001315C8" w:rsidRDefault="00D3069A" w:rsidP="00202DE9">
            <w:pPr>
              <w:spacing w:after="0" w:line="240" w:lineRule="auto"/>
              <w:jc w:val="center"/>
              <w:rPr>
                <w:sz w:val="16"/>
                <w:lang w:eastAsia="es-MX"/>
              </w:rPr>
            </w:pPr>
            <w:r w:rsidRPr="001315C8">
              <w:rPr>
                <w:sz w:val="16"/>
                <w:lang w:eastAsia="es-MX"/>
              </w:rPr>
              <w:t>Parcial</w:t>
            </w:r>
          </w:p>
        </w:tc>
      </w:tr>
      <w:tr w:rsidR="00D3069A" w:rsidRPr="001315C8" w14:paraId="55A7B297" w14:textId="77777777" w:rsidTr="00D3069A">
        <w:trPr>
          <w:trHeight w:val="454"/>
        </w:trPr>
        <w:tc>
          <w:tcPr>
            <w:tcW w:w="2076" w:type="pct"/>
            <w:gridSpan w:val="4"/>
            <w:shd w:val="clear" w:color="auto" w:fill="auto"/>
            <w:vAlign w:val="center"/>
            <w:hideMark/>
          </w:tcPr>
          <w:p w14:paraId="5EC5F0BF" w14:textId="77777777" w:rsidR="00D3069A" w:rsidRPr="001315C8" w:rsidRDefault="00D3069A" w:rsidP="00202DE9">
            <w:pPr>
              <w:spacing w:after="0" w:line="240" w:lineRule="auto"/>
              <w:jc w:val="left"/>
              <w:rPr>
                <w:sz w:val="16"/>
                <w:lang w:eastAsia="es-MX"/>
              </w:rPr>
            </w:pPr>
            <w:r w:rsidRPr="001315C8">
              <w:rPr>
                <w:sz w:val="16"/>
                <w:lang w:eastAsia="es-MX"/>
              </w:rPr>
              <w:t>Metas a corto plazo factibles</w:t>
            </w:r>
          </w:p>
        </w:tc>
        <w:tc>
          <w:tcPr>
            <w:tcW w:w="231" w:type="pct"/>
            <w:shd w:val="clear" w:color="auto" w:fill="auto"/>
            <w:vAlign w:val="center"/>
            <w:hideMark/>
          </w:tcPr>
          <w:p w14:paraId="6AB1C9BE" w14:textId="77777777" w:rsidR="00D3069A" w:rsidRPr="001315C8" w:rsidRDefault="00D3069A" w:rsidP="00202DE9">
            <w:pPr>
              <w:spacing w:after="0" w:line="240" w:lineRule="auto"/>
              <w:jc w:val="center"/>
              <w:rPr>
                <w:sz w:val="16"/>
                <w:lang w:eastAsia="es-MX"/>
              </w:rPr>
            </w:pPr>
          </w:p>
        </w:tc>
        <w:tc>
          <w:tcPr>
            <w:tcW w:w="234" w:type="pct"/>
            <w:gridSpan w:val="2"/>
            <w:shd w:val="clear" w:color="auto" w:fill="auto"/>
            <w:vAlign w:val="center"/>
            <w:hideMark/>
          </w:tcPr>
          <w:p w14:paraId="41956F9D" w14:textId="77777777" w:rsidR="00D3069A" w:rsidRPr="001315C8" w:rsidRDefault="00D3069A" w:rsidP="00202DE9">
            <w:pPr>
              <w:spacing w:after="0" w:line="240" w:lineRule="auto"/>
              <w:jc w:val="center"/>
              <w:rPr>
                <w:sz w:val="16"/>
                <w:lang w:eastAsia="es-MX"/>
              </w:rPr>
            </w:pPr>
            <w:r w:rsidRPr="001315C8">
              <w:rPr>
                <w:sz w:val="16"/>
                <w:lang w:eastAsia="es-MX"/>
              </w:rPr>
              <w:t>Si</w:t>
            </w:r>
          </w:p>
        </w:tc>
        <w:tc>
          <w:tcPr>
            <w:tcW w:w="231" w:type="pct"/>
            <w:shd w:val="clear" w:color="auto" w:fill="auto"/>
            <w:vAlign w:val="center"/>
            <w:hideMark/>
          </w:tcPr>
          <w:p w14:paraId="1CE7C1F7" w14:textId="77777777" w:rsidR="00D3069A" w:rsidRPr="001315C8" w:rsidRDefault="00D3069A" w:rsidP="00202DE9">
            <w:pPr>
              <w:spacing w:after="0" w:line="240" w:lineRule="auto"/>
              <w:jc w:val="center"/>
              <w:rPr>
                <w:sz w:val="16"/>
                <w:lang w:eastAsia="es-MX"/>
              </w:rPr>
            </w:pPr>
          </w:p>
        </w:tc>
        <w:tc>
          <w:tcPr>
            <w:tcW w:w="356" w:type="pct"/>
            <w:shd w:val="clear" w:color="auto" w:fill="auto"/>
            <w:vAlign w:val="center"/>
            <w:hideMark/>
          </w:tcPr>
          <w:p w14:paraId="0208D1BD" w14:textId="77777777" w:rsidR="00D3069A" w:rsidRPr="001315C8" w:rsidRDefault="00D3069A" w:rsidP="00202DE9">
            <w:pPr>
              <w:spacing w:after="0" w:line="240" w:lineRule="auto"/>
              <w:jc w:val="center"/>
              <w:rPr>
                <w:sz w:val="16"/>
                <w:lang w:eastAsia="es-MX"/>
              </w:rPr>
            </w:pPr>
            <w:r w:rsidRPr="001315C8">
              <w:rPr>
                <w:sz w:val="16"/>
                <w:lang w:eastAsia="es-MX"/>
              </w:rPr>
              <w:t>No</w:t>
            </w:r>
          </w:p>
        </w:tc>
        <w:tc>
          <w:tcPr>
            <w:tcW w:w="322" w:type="pct"/>
            <w:shd w:val="clear" w:color="auto" w:fill="auto"/>
            <w:vAlign w:val="center"/>
            <w:hideMark/>
          </w:tcPr>
          <w:p w14:paraId="2762EB32" w14:textId="77777777" w:rsidR="00D3069A" w:rsidRPr="001315C8" w:rsidRDefault="00D3069A" w:rsidP="00202DE9">
            <w:pPr>
              <w:spacing w:after="0" w:line="240" w:lineRule="auto"/>
              <w:jc w:val="center"/>
              <w:rPr>
                <w:sz w:val="16"/>
                <w:lang w:eastAsia="es-MX"/>
              </w:rPr>
            </w:pPr>
          </w:p>
        </w:tc>
        <w:tc>
          <w:tcPr>
            <w:tcW w:w="1550" w:type="pct"/>
            <w:gridSpan w:val="3"/>
            <w:shd w:val="clear" w:color="auto" w:fill="auto"/>
            <w:vAlign w:val="center"/>
            <w:hideMark/>
          </w:tcPr>
          <w:p w14:paraId="18E5A51A" w14:textId="77777777" w:rsidR="00D3069A" w:rsidRPr="001315C8" w:rsidRDefault="00D3069A" w:rsidP="00202DE9">
            <w:pPr>
              <w:spacing w:after="0" w:line="240" w:lineRule="auto"/>
              <w:jc w:val="center"/>
              <w:rPr>
                <w:sz w:val="16"/>
                <w:lang w:eastAsia="es-MX"/>
              </w:rPr>
            </w:pPr>
            <w:r w:rsidRPr="001315C8">
              <w:rPr>
                <w:sz w:val="16"/>
                <w:lang w:eastAsia="es-MX"/>
              </w:rPr>
              <w:t>Parcial</w:t>
            </w:r>
          </w:p>
        </w:tc>
      </w:tr>
      <w:tr w:rsidR="00D3069A" w:rsidRPr="001315C8" w14:paraId="5CD151FB" w14:textId="77777777" w:rsidTr="00D3069A">
        <w:trPr>
          <w:trHeight w:val="573"/>
        </w:trPr>
        <w:tc>
          <w:tcPr>
            <w:tcW w:w="2076" w:type="pct"/>
            <w:gridSpan w:val="4"/>
            <w:shd w:val="clear" w:color="auto" w:fill="auto"/>
            <w:vAlign w:val="center"/>
            <w:hideMark/>
          </w:tcPr>
          <w:p w14:paraId="1D7B3A93" w14:textId="77777777" w:rsidR="00D3069A" w:rsidRPr="001315C8" w:rsidRDefault="00D3069A" w:rsidP="00202DE9">
            <w:pPr>
              <w:spacing w:after="0" w:line="240" w:lineRule="auto"/>
              <w:jc w:val="left"/>
              <w:rPr>
                <w:sz w:val="16"/>
                <w:lang w:eastAsia="es-MX"/>
              </w:rPr>
            </w:pPr>
            <w:r w:rsidRPr="001315C8">
              <w:rPr>
                <w:sz w:val="16"/>
                <w:lang w:eastAsia="es-MX"/>
              </w:rPr>
              <w:t>Análisis de posibles riesgos o amenazas que vulneren el cumplimiento de las metas</w:t>
            </w:r>
          </w:p>
        </w:tc>
        <w:tc>
          <w:tcPr>
            <w:tcW w:w="231" w:type="pct"/>
            <w:shd w:val="clear" w:color="auto" w:fill="auto"/>
            <w:noWrap/>
            <w:vAlign w:val="center"/>
            <w:hideMark/>
          </w:tcPr>
          <w:p w14:paraId="1B82EC93" w14:textId="77777777" w:rsidR="00D3069A" w:rsidRPr="001315C8" w:rsidRDefault="00D3069A" w:rsidP="00202DE9">
            <w:pPr>
              <w:spacing w:after="0" w:line="240" w:lineRule="auto"/>
              <w:jc w:val="center"/>
              <w:rPr>
                <w:color w:val="000000"/>
                <w:sz w:val="16"/>
                <w:lang w:eastAsia="es-MX"/>
              </w:rPr>
            </w:pPr>
          </w:p>
        </w:tc>
        <w:tc>
          <w:tcPr>
            <w:tcW w:w="234" w:type="pct"/>
            <w:gridSpan w:val="2"/>
            <w:shd w:val="clear" w:color="auto" w:fill="auto"/>
            <w:vAlign w:val="center"/>
            <w:hideMark/>
          </w:tcPr>
          <w:p w14:paraId="08BA8EB5" w14:textId="77777777" w:rsidR="00D3069A" w:rsidRPr="001315C8" w:rsidRDefault="00D3069A" w:rsidP="00202DE9">
            <w:pPr>
              <w:spacing w:after="0" w:line="240" w:lineRule="auto"/>
              <w:jc w:val="center"/>
              <w:rPr>
                <w:sz w:val="16"/>
                <w:lang w:eastAsia="es-MX"/>
              </w:rPr>
            </w:pPr>
            <w:r w:rsidRPr="001315C8">
              <w:rPr>
                <w:sz w:val="16"/>
                <w:lang w:eastAsia="es-MX"/>
              </w:rPr>
              <w:t>Si</w:t>
            </w:r>
          </w:p>
        </w:tc>
        <w:tc>
          <w:tcPr>
            <w:tcW w:w="231" w:type="pct"/>
            <w:shd w:val="clear" w:color="auto" w:fill="auto"/>
            <w:vAlign w:val="center"/>
            <w:hideMark/>
          </w:tcPr>
          <w:p w14:paraId="78017E48" w14:textId="77777777" w:rsidR="00D3069A" w:rsidRPr="001315C8" w:rsidRDefault="00D3069A" w:rsidP="00202DE9">
            <w:pPr>
              <w:spacing w:after="0" w:line="240" w:lineRule="auto"/>
              <w:jc w:val="center"/>
              <w:rPr>
                <w:sz w:val="16"/>
                <w:lang w:eastAsia="es-MX"/>
              </w:rPr>
            </w:pPr>
          </w:p>
        </w:tc>
        <w:tc>
          <w:tcPr>
            <w:tcW w:w="356" w:type="pct"/>
            <w:shd w:val="clear" w:color="auto" w:fill="auto"/>
            <w:vAlign w:val="center"/>
            <w:hideMark/>
          </w:tcPr>
          <w:p w14:paraId="6C5689C3" w14:textId="77777777" w:rsidR="00D3069A" w:rsidRPr="001315C8" w:rsidRDefault="00D3069A" w:rsidP="00202DE9">
            <w:pPr>
              <w:spacing w:after="0" w:line="240" w:lineRule="auto"/>
              <w:jc w:val="center"/>
              <w:rPr>
                <w:sz w:val="16"/>
                <w:lang w:eastAsia="es-MX"/>
              </w:rPr>
            </w:pPr>
            <w:r w:rsidRPr="001315C8">
              <w:rPr>
                <w:sz w:val="16"/>
                <w:lang w:eastAsia="es-MX"/>
              </w:rPr>
              <w:t>No</w:t>
            </w:r>
          </w:p>
        </w:tc>
        <w:tc>
          <w:tcPr>
            <w:tcW w:w="322" w:type="pct"/>
            <w:shd w:val="clear" w:color="auto" w:fill="auto"/>
            <w:vAlign w:val="center"/>
            <w:hideMark/>
          </w:tcPr>
          <w:p w14:paraId="4EEFF68C" w14:textId="77777777" w:rsidR="00D3069A" w:rsidRPr="001315C8" w:rsidRDefault="00D3069A" w:rsidP="00202DE9">
            <w:pPr>
              <w:spacing w:after="0" w:line="240" w:lineRule="auto"/>
              <w:jc w:val="center"/>
              <w:rPr>
                <w:sz w:val="16"/>
                <w:lang w:eastAsia="es-MX"/>
              </w:rPr>
            </w:pPr>
          </w:p>
        </w:tc>
        <w:tc>
          <w:tcPr>
            <w:tcW w:w="1550" w:type="pct"/>
            <w:gridSpan w:val="3"/>
            <w:shd w:val="clear" w:color="auto" w:fill="auto"/>
            <w:vAlign w:val="center"/>
            <w:hideMark/>
          </w:tcPr>
          <w:p w14:paraId="66D24AAC" w14:textId="77777777" w:rsidR="00D3069A" w:rsidRPr="001315C8" w:rsidRDefault="00D3069A" w:rsidP="00202DE9">
            <w:pPr>
              <w:spacing w:after="0" w:line="240" w:lineRule="auto"/>
              <w:jc w:val="center"/>
              <w:rPr>
                <w:sz w:val="16"/>
                <w:lang w:eastAsia="es-MX"/>
              </w:rPr>
            </w:pPr>
            <w:r w:rsidRPr="001315C8">
              <w:rPr>
                <w:sz w:val="16"/>
                <w:lang w:eastAsia="es-MX"/>
              </w:rPr>
              <w:t>Parcial</w:t>
            </w:r>
          </w:p>
        </w:tc>
      </w:tr>
      <w:tr w:rsidR="00D3069A" w:rsidRPr="001315C8" w14:paraId="01E381BC" w14:textId="77777777" w:rsidTr="00D3069A">
        <w:trPr>
          <w:trHeight w:val="454"/>
        </w:trPr>
        <w:tc>
          <w:tcPr>
            <w:tcW w:w="2076" w:type="pct"/>
            <w:gridSpan w:val="4"/>
            <w:shd w:val="clear" w:color="auto" w:fill="auto"/>
            <w:vAlign w:val="center"/>
            <w:hideMark/>
          </w:tcPr>
          <w:p w14:paraId="6542EDE9" w14:textId="77777777" w:rsidR="00D3069A" w:rsidRPr="001315C8" w:rsidRDefault="00D3069A" w:rsidP="00202DE9">
            <w:pPr>
              <w:spacing w:after="0" w:line="240" w:lineRule="auto"/>
              <w:jc w:val="left"/>
              <w:rPr>
                <w:sz w:val="16"/>
                <w:lang w:eastAsia="es-MX"/>
              </w:rPr>
            </w:pPr>
            <w:r w:rsidRPr="001315C8">
              <w:rPr>
                <w:sz w:val="16"/>
                <w:lang w:eastAsia="es-MX"/>
              </w:rPr>
              <w:t>Indicadores claros</w:t>
            </w:r>
          </w:p>
        </w:tc>
        <w:tc>
          <w:tcPr>
            <w:tcW w:w="231" w:type="pct"/>
            <w:shd w:val="clear" w:color="auto" w:fill="auto"/>
            <w:noWrap/>
            <w:vAlign w:val="center"/>
            <w:hideMark/>
          </w:tcPr>
          <w:p w14:paraId="53ADFAC8" w14:textId="77777777" w:rsidR="00D3069A" w:rsidRPr="001315C8" w:rsidRDefault="00D3069A" w:rsidP="00202DE9">
            <w:pPr>
              <w:spacing w:after="0" w:line="240" w:lineRule="auto"/>
              <w:jc w:val="center"/>
              <w:rPr>
                <w:color w:val="000000"/>
                <w:sz w:val="16"/>
                <w:lang w:eastAsia="es-MX"/>
              </w:rPr>
            </w:pPr>
          </w:p>
        </w:tc>
        <w:tc>
          <w:tcPr>
            <w:tcW w:w="234" w:type="pct"/>
            <w:gridSpan w:val="2"/>
            <w:shd w:val="clear" w:color="auto" w:fill="auto"/>
            <w:vAlign w:val="center"/>
            <w:hideMark/>
          </w:tcPr>
          <w:p w14:paraId="547A9D27" w14:textId="77777777" w:rsidR="00D3069A" w:rsidRPr="001315C8" w:rsidRDefault="00D3069A" w:rsidP="00202DE9">
            <w:pPr>
              <w:spacing w:after="0" w:line="240" w:lineRule="auto"/>
              <w:jc w:val="center"/>
              <w:rPr>
                <w:sz w:val="16"/>
                <w:lang w:eastAsia="es-MX"/>
              </w:rPr>
            </w:pPr>
            <w:r w:rsidRPr="001315C8">
              <w:rPr>
                <w:sz w:val="16"/>
                <w:lang w:eastAsia="es-MX"/>
              </w:rPr>
              <w:t>Si</w:t>
            </w:r>
          </w:p>
        </w:tc>
        <w:tc>
          <w:tcPr>
            <w:tcW w:w="231" w:type="pct"/>
            <w:shd w:val="clear" w:color="auto" w:fill="auto"/>
            <w:vAlign w:val="center"/>
            <w:hideMark/>
          </w:tcPr>
          <w:p w14:paraId="7EEBBA7B" w14:textId="77777777" w:rsidR="00D3069A" w:rsidRPr="001315C8" w:rsidRDefault="00D3069A" w:rsidP="00202DE9">
            <w:pPr>
              <w:spacing w:after="0" w:line="240" w:lineRule="auto"/>
              <w:jc w:val="center"/>
              <w:rPr>
                <w:sz w:val="16"/>
                <w:lang w:eastAsia="es-MX"/>
              </w:rPr>
            </w:pPr>
          </w:p>
        </w:tc>
        <w:tc>
          <w:tcPr>
            <w:tcW w:w="356" w:type="pct"/>
            <w:shd w:val="clear" w:color="auto" w:fill="auto"/>
            <w:vAlign w:val="center"/>
            <w:hideMark/>
          </w:tcPr>
          <w:p w14:paraId="345DEE4E" w14:textId="77777777" w:rsidR="00D3069A" w:rsidRPr="001315C8" w:rsidRDefault="00D3069A" w:rsidP="00202DE9">
            <w:pPr>
              <w:spacing w:after="0" w:line="240" w:lineRule="auto"/>
              <w:jc w:val="center"/>
              <w:rPr>
                <w:sz w:val="16"/>
                <w:lang w:eastAsia="es-MX"/>
              </w:rPr>
            </w:pPr>
            <w:r w:rsidRPr="001315C8">
              <w:rPr>
                <w:sz w:val="16"/>
                <w:lang w:eastAsia="es-MX"/>
              </w:rPr>
              <w:t>No</w:t>
            </w:r>
          </w:p>
        </w:tc>
        <w:tc>
          <w:tcPr>
            <w:tcW w:w="322" w:type="pct"/>
            <w:shd w:val="clear" w:color="auto" w:fill="auto"/>
            <w:vAlign w:val="center"/>
            <w:hideMark/>
          </w:tcPr>
          <w:p w14:paraId="128BF64A" w14:textId="77777777" w:rsidR="00D3069A" w:rsidRPr="001315C8" w:rsidRDefault="00D3069A" w:rsidP="00202DE9">
            <w:pPr>
              <w:spacing w:after="0" w:line="240" w:lineRule="auto"/>
              <w:jc w:val="center"/>
              <w:rPr>
                <w:sz w:val="16"/>
                <w:lang w:eastAsia="es-MX"/>
              </w:rPr>
            </w:pPr>
          </w:p>
        </w:tc>
        <w:tc>
          <w:tcPr>
            <w:tcW w:w="1550" w:type="pct"/>
            <w:gridSpan w:val="3"/>
            <w:shd w:val="clear" w:color="auto" w:fill="auto"/>
            <w:vAlign w:val="center"/>
            <w:hideMark/>
          </w:tcPr>
          <w:p w14:paraId="1E742118" w14:textId="77777777" w:rsidR="00D3069A" w:rsidRPr="001315C8" w:rsidRDefault="00D3069A" w:rsidP="00202DE9">
            <w:pPr>
              <w:spacing w:after="0" w:line="240" w:lineRule="auto"/>
              <w:jc w:val="center"/>
              <w:rPr>
                <w:sz w:val="16"/>
                <w:lang w:eastAsia="es-MX"/>
              </w:rPr>
            </w:pPr>
            <w:r w:rsidRPr="001315C8">
              <w:rPr>
                <w:sz w:val="16"/>
                <w:lang w:eastAsia="es-MX"/>
              </w:rPr>
              <w:t>Parcial</w:t>
            </w:r>
          </w:p>
        </w:tc>
      </w:tr>
    </w:tbl>
    <w:p w14:paraId="6EAAB4B8" w14:textId="6F06BE2B" w:rsidR="00D32674" w:rsidRDefault="00D32674" w:rsidP="007E1E04">
      <w:pPr>
        <w:rPr>
          <w:lang w:val="es-ES"/>
        </w:rPr>
      </w:pPr>
    </w:p>
    <w:p w14:paraId="70BA7CD7" w14:textId="12279F54" w:rsidR="002E613A" w:rsidRDefault="002E613A">
      <w:pPr>
        <w:spacing w:line="276" w:lineRule="auto"/>
        <w:jc w:val="left"/>
        <w:rPr>
          <w:lang w:val="es-ES"/>
        </w:rPr>
      </w:pPr>
      <w:r>
        <w:rPr>
          <w:lang w:val="es-ES"/>
        </w:rPr>
        <w:br w:type="page"/>
      </w:r>
    </w:p>
    <w:p w14:paraId="32CF7DDC" w14:textId="293EA089" w:rsidR="002E613A" w:rsidRPr="002E613A" w:rsidRDefault="006F194A" w:rsidP="002E613A">
      <w:pPr>
        <w:jc w:val="center"/>
        <w:rPr>
          <w:rFonts w:asciiTheme="minorHAnsi" w:hAnsiTheme="minorHAnsi"/>
          <w:b/>
        </w:rPr>
      </w:pPr>
      <w:r>
        <w:rPr>
          <w:b/>
        </w:rPr>
        <w:lastRenderedPageBreak/>
        <w:t xml:space="preserve">Anexo </w:t>
      </w:r>
      <w:r w:rsidR="000148FC">
        <w:rPr>
          <w:b/>
        </w:rPr>
        <w:t>9</w:t>
      </w:r>
      <w:r w:rsidR="002E613A" w:rsidRPr="002E613A">
        <w:rPr>
          <w:b/>
        </w:rPr>
        <w:t>. Diagramas de flujo de los procesos claves</w:t>
      </w:r>
    </w:p>
    <w:p w14:paraId="1D5DAFA8" w14:textId="6FC5AFCE" w:rsidR="002E613A" w:rsidRDefault="002E613A" w:rsidP="002E613A">
      <w:r>
        <w:t>Para la elaboración de los diagramas de alto nivel y diagramas de flujo, deberá utilizarse la notación utilizada en el documento “Guía para la Optimización, Estandarización y Mejora Continua de Procesos”:</w:t>
      </w:r>
    </w:p>
    <w:p w14:paraId="2CE83A4A" w14:textId="05AA8167" w:rsidR="002E613A" w:rsidRPr="00435D85" w:rsidRDefault="002E613A" w:rsidP="00435D85">
      <w:pPr>
        <w:rPr>
          <w:b/>
        </w:rPr>
      </w:pPr>
      <w:r w:rsidRPr="00435D85">
        <w:rPr>
          <w:b/>
        </w:rPr>
        <w:t>Para el Diagrama de Alto Nivel (Diagrama PEPSU):</w:t>
      </w:r>
    </w:p>
    <w:p w14:paraId="79330AFB" w14:textId="02FCCD97" w:rsidR="00435D85" w:rsidRDefault="00435D85" w:rsidP="00435D85">
      <w:pPr>
        <w:spacing w:after="0" w:line="240" w:lineRule="auto"/>
        <w:rPr>
          <w:b/>
        </w:rPr>
      </w:pPr>
      <w:r>
        <w:rPr>
          <w:b/>
          <w:noProof/>
          <w:lang w:eastAsia="es-MX"/>
        </w:rPr>
        <w:drawing>
          <wp:inline distT="0" distB="0" distL="0" distR="0" wp14:anchorId="7A3B97EA" wp14:editId="5182709F">
            <wp:extent cx="5633085" cy="2228850"/>
            <wp:effectExtent l="0" t="0" r="5715"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2">
                      <a:extLst>
                        <a:ext uri="{28A0092B-C50C-407E-A947-70E740481C1C}">
                          <a14:useLocalDpi xmlns:a14="http://schemas.microsoft.com/office/drawing/2010/main" val="0"/>
                        </a:ext>
                      </a:extLst>
                    </a:blip>
                    <a:srcRect t="5283" b="6415"/>
                    <a:stretch/>
                  </pic:blipFill>
                  <pic:spPr bwMode="auto">
                    <a:xfrm>
                      <a:off x="0" y="0"/>
                      <a:ext cx="5633085" cy="2228850"/>
                    </a:xfrm>
                    <a:prstGeom prst="rect">
                      <a:avLst/>
                    </a:prstGeom>
                    <a:noFill/>
                    <a:ln>
                      <a:noFill/>
                    </a:ln>
                    <a:extLst>
                      <a:ext uri="{53640926-AAD7-44D8-BBD7-CCE9431645EC}">
                        <a14:shadowObscured xmlns:a14="http://schemas.microsoft.com/office/drawing/2010/main"/>
                      </a:ext>
                    </a:extLst>
                  </pic:spPr>
                </pic:pic>
              </a:graphicData>
            </a:graphic>
          </wp:inline>
        </w:drawing>
      </w:r>
    </w:p>
    <w:p w14:paraId="26619B69" w14:textId="77777777" w:rsidR="00435D85" w:rsidRDefault="00435D85" w:rsidP="00435D85">
      <w:pPr>
        <w:spacing w:after="0" w:line="240" w:lineRule="auto"/>
        <w:rPr>
          <w:b/>
          <w:lang w:val="es-ES"/>
        </w:rPr>
      </w:pPr>
    </w:p>
    <w:p w14:paraId="32232350" w14:textId="1169E422" w:rsidR="00435D85" w:rsidRDefault="00435D85" w:rsidP="00435D85">
      <w:pPr>
        <w:rPr>
          <w:b/>
          <w:lang w:val="es-ES"/>
        </w:rPr>
      </w:pPr>
      <w:r w:rsidRPr="00435D85">
        <w:rPr>
          <w:b/>
          <w:lang w:val="es-ES"/>
        </w:rPr>
        <w:t>Ejemplo ilustrativo:</w:t>
      </w:r>
    </w:p>
    <w:tbl>
      <w:tblPr>
        <w:tblStyle w:val="Tablaconcuadrcula"/>
        <w:tblW w:w="4817" w:type="pct"/>
        <w:tblInd w:w="13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29"/>
        <w:gridCol w:w="1764"/>
        <w:gridCol w:w="1766"/>
        <w:gridCol w:w="1766"/>
        <w:gridCol w:w="1580"/>
      </w:tblGrid>
      <w:tr w:rsidR="00435D85" w:rsidRPr="00435D85" w14:paraId="16889CEF" w14:textId="77777777" w:rsidTr="003A091D">
        <w:trPr>
          <w:trHeight w:val="432"/>
        </w:trPr>
        <w:tc>
          <w:tcPr>
            <w:tcW w:w="957" w:type="pct"/>
            <w:tcBorders>
              <w:bottom w:val="nil"/>
            </w:tcBorders>
            <w:shd w:val="clear" w:color="auto" w:fill="404040" w:themeFill="text1" w:themeFillTint="BF"/>
            <w:vAlign w:val="center"/>
          </w:tcPr>
          <w:p w14:paraId="59E4A146" w14:textId="39C6752C" w:rsidR="00435D85" w:rsidRPr="00435D85" w:rsidRDefault="00435D85" w:rsidP="00435D85">
            <w:pPr>
              <w:spacing w:line="240" w:lineRule="auto"/>
              <w:jc w:val="center"/>
              <w:rPr>
                <w:b/>
                <w:color w:val="FFFFFF" w:themeColor="background1"/>
                <w:lang w:val="es-ES"/>
              </w:rPr>
            </w:pPr>
            <w:r w:rsidRPr="00435D85">
              <w:rPr>
                <w:b/>
                <w:color w:val="FFFFFF" w:themeColor="background1"/>
                <w:lang w:val="es-ES"/>
              </w:rPr>
              <w:t>Proveedor</w:t>
            </w:r>
          </w:p>
        </w:tc>
        <w:tc>
          <w:tcPr>
            <w:tcW w:w="1037" w:type="pct"/>
            <w:tcBorders>
              <w:bottom w:val="nil"/>
            </w:tcBorders>
            <w:shd w:val="clear" w:color="auto" w:fill="404040" w:themeFill="text1" w:themeFillTint="BF"/>
            <w:vAlign w:val="center"/>
          </w:tcPr>
          <w:p w14:paraId="330BF0E4" w14:textId="3300E3C2" w:rsidR="00435D85" w:rsidRPr="00435D85" w:rsidRDefault="00435D85" w:rsidP="00435D85">
            <w:pPr>
              <w:spacing w:line="240" w:lineRule="auto"/>
              <w:jc w:val="center"/>
              <w:rPr>
                <w:b/>
                <w:color w:val="FFFFFF" w:themeColor="background1"/>
                <w:lang w:val="es-ES"/>
              </w:rPr>
            </w:pPr>
            <w:r w:rsidRPr="00435D85">
              <w:rPr>
                <w:b/>
                <w:color w:val="FFFFFF" w:themeColor="background1"/>
                <w:lang w:val="es-ES"/>
              </w:rPr>
              <w:t>Entrada</w:t>
            </w:r>
          </w:p>
        </w:tc>
        <w:tc>
          <w:tcPr>
            <w:tcW w:w="1038" w:type="pct"/>
            <w:tcBorders>
              <w:bottom w:val="nil"/>
            </w:tcBorders>
            <w:shd w:val="clear" w:color="auto" w:fill="404040" w:themeFill="text1" w:themeFillTint="BF"/>
            <w:vAlign w:val="center"/>
          </w:tcPr>
          <w:p w14:paraId="6C253B55" w14:textId="7AB84F67" w:rsidR="00435D85" w:rsidRPr="00435D85" w:rsidRDefault="00435D85" w:rsidP="00435D85">
            <w:pPr>
              <w:spacing w:line="240" w:lineRule="auto"/>
              <w:jc w:val="center"/>
              <w:rPr>
                <w:b/>
                <w:color w:val="FFFFFF" w:themeColor="background1"/>
                <w:lang w:val="es-ES"/>
              </w:rPr>
            </w:pPr>
            <w:r w:rsidRPr="00435D85">
              <w:rPr>
                <w:b/>
                <w:color w:val="FFFFFF" w:themeColor="background1"/>
                <w:lang w:val="es-ES"/>
              </w:rPr>
              <w:t>Proceso</w:t>
            </w:r>
          </w:p>
        </w:tc>
        <w:tc>
          <w:tcPr>
            <w:tcW w:w="1038" w:type="pct"/>
            <w:tcBorders>
              <w:bottom w:val="nil"/>
            </w:tcBorders>
            <w:shd w:val="clear" w:color="auto" w:fill="404040" w:themeFill="text1" w:themeFillTint="BF"/>
            <w:vAlign w:val="center"/>
          </w:tcPr>
          <w:p w14:paraId="6B622A48" w14:textId="30D098D6" w:rsidR="00435D85" w:rsidRPr="00435D85" w:rsidRDefault="00435D85" w:rsidP="00435D85">
            <w:pPr>
              <w:spacing w:line="240" w:lineRule="auto"/>
              <w:jc w:val="center"/>
              <w:rPr>
                <w:b/>
                <w:color w:val="FFFFFF" w:themeColor="background1"/>
                <w:lang w:val="es-ES"/>
              </w:rPr>
            </w:pPr>
            <w:r w:rsidRPr="00435D85">
              <w:rPr>
                <w:b/>
                <w:color w:val="FFFFFF" w:themeColor="background1"/>
                <w:lang w:val="es-ES"/>
              </w:rPr>
              <w:t>Salida</w:t>
            </w:r>
          </w:p>
        </w:tc>
        <w:tc>
          <w:tcPr>
            <w:tcW w:w="929" w:type="pct"/>
            <w:tcBorders>
              <w:bottom w:val="nil"/>
            </w:tcBorders>
            <w:shd w:val="clear" w:color="auto" w:fill="404040" w:themeFill="text1" w:themeFillTint="BF"/>
            <w:vAlign w:val="center"/>
          </w:tcPr>
          <w:p w14:paraId="2FFCF67B" w14:textId="0654EA62" w:rsidR="00435D85" w:rsidRPr="00435D85" w:rsidRDefault="00435D85" w:rsidP="00435D85">
            <w:pPr>
              <w:spacing w:line="240" w:lineRule="auto"/>
              <w:jc w:val="center"/>
              <w:rPr>
                <w:b/>
                <w:color w:val="FFFFFF" w:themeColor="background1"/>
                <w:lang w:val="es-ES"/>
              </w:rPr>
            </w:pPr>
            <w:r w:rsidRPr="00435D85">
              <w:rPr>
                <w:b/>
                <w:color w:val="FFFFFF" w:themeColor="background1"/>
                <w:lang w:val="es-ES"/>
              </w:rPr>
              <w:t>Usuario</w:t>
            </w:r>
          </w:p>
        </w:tc>
      </w:tr>
      <w:tr w:rsidR="003A091D" w14:paraId="27B8F76F" w14:textId="77777777" w:rsidTr="003A091D">
        <w:trPr>
          <w:trHeight w:val="122"/>
        </w:trPr>
        <w:tc>
          <w:tcPr>
            <w:tcW w:w="957"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11F944E9" w14:textId="77777777" w:rsidR="00435D85" w:rsidRPr="00C027E4" w:rsidRDefault="00435D85" w:rsidP="00C027E4">
            <w:pPr>
              <w:spacing w:line="240" w:lineRule="auto"/>
              <w:jc w:val="center"/>
              <w:rPr>
                <w:b/>
                <w:i/>
                <w:lang w:val="es-ES"/>
              </w:rPr>
            </w:pPr>
          </w:p>
        </w:tc>
        <w:tc>
          <w:tcPr>
            <w:tcW w:w="1037"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22D54815" w14:textId="77777777" w:rsidR="00435D85" w:rsidRPr="00C027E4" w:rsidRDefault="00435D85" w:rsidP="00C027E4">
            <w:pPr>
              <w:spacing w:line="240" w:lineRule="auto"/>
              <w:jc w:val="center"/>
              <w:rPr>
                <w:b/>
                <w:i/>
                <w:sz w:val="2"/>
                <w:szCs w:val="2"/>
                <w:lang w:val="es-ES"/>
              </w:rPr>
            </w:pPr>
          </w:p>
        </w:tc>
        <w:tc>
          <w:tcPr>
            <w:tcW w:w="1038"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6B3B1243" w14:textId="77777777" w:rsidR="00435D85" w:rsidRPr="00C027E4" w:rsidRDefault="00435D85" w:rsidP="00C027E4">
            <w:pPr>
              <w:spacing w:line="240" w:lineRule="auto"/>
              <w:jc w:val="center"/>
              <w:rPr>
                <w:b/>
                <w:i/>
                <w:lang w:val="es-ES"/>
              </w:rPr>
            </w:pPr>
          </w:p>
        </w:tc>
        <w:tc>
          <w:tcPr>
            <w:tcW w:w="1038"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54387CDD" w14:textId="77777777" w:rsidR="00435D85" w:rsidRPr="00C027E4" w:rsidRDefault="00435D85" w:rsidP="00C027E4">
            <w:pPr>
              <w:spacing w:line="240" w:lineRule="auto"/>
              <w:jc w:val="center"/>
              <w:rPr>
                <w:b/>
                <w:i/>
                <w:lang w:val="es-ES"/>
              </w:rPr>
            </w:pPr>
          </w:p>
        </w:tc>
        <w:tc>
          <w:tcPr>
            <w:tcW w:w="929"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161B131D" w14:textId="77777777" w:rsidR="00435D85" w:rsidRPr="00C027E4" w:rsidRDefault="00435D85" w:rsidP="00C027E4">
            <w:pPr>
              <w:spacing w:line="240" w:lineRule="auto"/>
              <w:jc w:val="center"/>
              <w:rPr>
                <w:b/>
                <w:i/>
                <w:lang w:val="es-ES"/>
              </w:rPr>
            </w:pPr>
          </w:p>
        </w:tc>
      </w:tr>
      <w:tr w:rsidR="00435D85" w14:paraId="54AC7CA7" w14:textId="77777777" w:rsidTr="003A091D">
        <w:trPr>
          <w:trHeight w:val="593"/>
        </w:trPr>
        <w:tc>
          <w:tcPr>
            <w:tcW w:w="957" w:type="pct"/>
            <w:tcBorders>
              <w:top w:val="nil"/>
              <w:bottom w:val="nil"/>
            </w:tcBorders>
            <w:shd w:val="clear" w:color="auto" w:fill="7F7F7F" w:themeFill="text1" w:themeFillTint="80"/>
            <w:vAlign w:val="center"/>
          </w:tcPr>
          <w:p w14:paraId="7DF92421" w14:textId="5C10ADFF" w:rsidR="00435D85" w:rsidRPr="00C027E4" w:rsidRDefault="00435D85" w:rsidP="00C027E4">
            <w:pPr>
              <w:spacing w:line="240" w:lineRule="auto"/>
              <w:jc w:val="center"/>
              <w:rPr>
                <w:b/>
                <w:i/>
                <w:color w:val="FFFFFF" w:themeColor="background1"/>
                <w:lang w:val="es-ES"/>
              </w:rPr>
            </w:pPr>
            <w:r w:rsidRPr="00C027E4">
              <w:rPr>
                <w:b/>
                <w:i/>
                <w:color w:val="FFFFFF" w:themeColor="background1"/>
                <w:lang w:val="es-ES"/>
              </w:rPr>
              <w:t>Interesado</w:t>
            </w:r>
          </w:p>
        </w:tc>
        <w:tc>
          <w:tcPr>
            <w:tcW w:w="1037" w:type="pct"/>
            <w:tcBorders>
              <w:top w:val="nil"/>
              <w:bottom w:val="nil"/>
            </w:tcBorders>
            <w:shd w:val="clear" w:color="auto" w:fill="7F7F7F" w:themeFill="text1" w:themeFillTint="80"/>
            <w:vAlign w:val="center"/>
          </w:tcPr>
          <w:p w14:paraId="42B4B939" w14:textId="77777777" w:rsidR="00435D85" w:rsidRPr="00C027E4" w:rsidRDefault="00435D85" w:rsidP="00C027E4">
            <w:pPr>
              <w:spacing w:line="240" w:lineRule="auto"/>
              <w:jc w:val="center"/>
              <w:rPr>
                <w:b/>
                <w:i/>
                <w:color w:val="FFFFFF" w:themeColor="background1"/>
                <w:lang w:val="es-ES"/>
              </w:rPr>
            </w:pPr>
            <w:r w:rsidRPr="00C027E4">
              <w:rPr>
                <w:b/>
                <w:i/>
                <w:color w:val="FFFFFF" w:themeColor="background1"/>
                <w:lang w:val="es-ES"/>
              </w:rPr>
              <w:t>Recurso</w:t>
            </w:r>
          </w:p>
          <w:p w14:paraId="59EBF8C7" w14:textId="51F514E5" w:rsidR="00435D85" w:rsidRPr="00C027E4" w:rsidRDefault="00435D85" w:rsidP="00C027E4">
            <w:pPr>
              <w:spacing w:line="240" w:lineRule="auto"/>
              <w:jc w:val="center"/>
              <w:rPr>
                <w:b/>
                <w:i/>
                <w:color w:val="FFFFFF" w:themeColor="background1"/>
                <w:lang w:val="es-ES"/>
              </w:rPr>
            </w:pPr>
            <w:r w:rsidRPr="00C027E4">
              <w:rPr>
                <w:b/>
                <w:i/>
                <w:color w:val="FFFFFF" w:themeColor="background1"/>
                <w:lang w:val="es-ES"/>
              </w:rPr>
              <w:t>Administrativo</w:t>
            </w:r>
          </w:p>
        </w:tc>
        <w:tc>
          <w:tcPr>
            <w:tcW w:w="1038" w:type="pct"/>
            <w:tcBorders>
              <w:top w:val="nil"/>
              <w:bottom w:val="nil"/>
              <w:right w:val="nil"/>
            </w:tcBorders>
            <w:shd w:val="clear" w:color="auto" w:fill="7F7F7F" w:themeFill="text1" w:themeFillTint="80"/>
            <w:vAlign w:val="center"/>
          </w:tcPr>
          <w:p w14:paraId="3D2A9B68" w14:textId="77777777" w:rsidR="00435D85" w:rsidRPr="00C027E4" w:rsidRDefault="00435D85" w:rsidP="00C027E4">
            <w:pPr>
              <w:spacing w:line="240" w:lineRule="auto"/>
              <w:jc w:val="center"/>
              <w:rPr>
                <w:b/>
                <w:i/>
                <w:color w:val="FFFFFF" w:themeColor="background1"/>
                <w:lang w:val="es-ES"/>
              </w:rPr>
            </w:pPr>
            <w:r w:rsidRPr="00C027E4">
              <w:rPr>
                <w:b/>
                <w:i/>
                <w:color w:val="FFFFFF" w:themeColor="background1"/>
                <w:lang w:val="es-ES"/>
              </w:rPr>
              <w:t>Preparación</w:t>
            </w:r>
          </w:p>
          <w:p w14:paraId="4CB3CE9F" w14:textId="3A4D7206" w:rsidR="00435D85" w:rsidRPr="00C027E4" w:rsidRDefault="00435D85" w:rsidP="00C027E4">
            <w:pPr>
              <w:spacing w:line="240" w:lineRule="auto"/>
              <w:jc w:val="center"/>
              <w:rPr>
                <w:b/>
                <w:i/>
                <w:color w:val="FFFFFF" w:themeColor="background1"/>
                <w:lang w:val="es-ES"/>
              </w:rPr>
            </w:pPr>
            <w:r w:rsidRPr="00C027E4">
              <w:rPr>
                <w:b/>
                <w:i/>
                <w:color w:val="FFFFFF" w:themeColor="background1"/>
                <w:lang w:val="es-ES"/>
              </w:rPr>
              <w:t>Documentación</w:t>
            </w:r>
          </w:p>
        </w:tc>
        <w:tc>
          <w:tcPr>
            <w:tcW w:w="1038" w:type="pct"/>
            <w:tcBorders>
              <w:top w:val="nil"/>
              <w:left w:val="nil"/>
              <w:bottom w:val="nil"/>
            </w:tcBorders>
            <w:shd w:val="clear" w:color="auto" w:fill="F2F2F2" w:themeFill="background1" w:themeFillShade="F2"/>
            <w:vAlign w:val="center"/>
          </w:tcPr>
          <w:p w14:paraId="290A8BEB" w14:textId="77777777" w:rsidR="00435D85" w:rsidRPr="00C027E4" w:rsidRDefault="00435D85" w:rsidP="00C027E4">
            <w:pPr>
              <w:spacing w:line="240" w:lineRule="auto"/>
              <w:jc w:val="center"/>
              <w:rPr>
                <w:b/>
                <w:i/>
                <w:lang w:val="es-ES"/>
              </w:rPr>
            </w:pPr>
          </w:p>
        </w:tc>
        <w:tc>
          <w:tcPr>
            <w:tcW w:w="929" w:type="pct"/>
            <w:tcBorders>
              <w:top w:val="nil"/>
              <w:bottom w:val="nil"/>
            </w:tcBorders>
            <w:shd w:val="clear" w:color="auto" w:fill="F2F2F2" w:themeFill="background1" w:themeFillShade="F2"/>
            <w:vAlign w:val="center"/>
          </w:tcPr>
          <w:p w14:paraId="14A68E44" w14:textId="77777777" w:rsidR="00435D85" w:rsidRPr="00C027E4" w:rsidRDefault="00435D85" w:rsidP="00C027E4">
            <w:pPr>
              <w:spacing w:line="240" w:lineRule="auto"/>
              <w:jc w:val="center"/>
              <w:rPr>
                <w:b/>
                <w:i/>
                <w:lang w:val="es-ES"/>
              </w:rPr>
            </w:pPr>
          </w:p>
        </w:tc>
      </w:tr>
      <w:tr w:rsidR="003A091D" w14:paraId="08622622" w14:textId="77777777" w:rsidTr="003A091D">
        <w:trPr>
          <w:trHeight w:val="20"/>
        </w:trPr>
        <w:tc>
          <w:tcPr>
            <w:tcW w:w="957"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7836E41D" w14:textId="77777777" w:rsidR="00435D85" w:rsidRPr="00C027E4" w:rsidRDefault="00435D85" w:rsidP="00C027E4">
            <w:pPr>
              <w:spacing w:line="240" w:lineRule="auto"/>
              <w:jc w:val="center"/>
              <w:rPr>
                <w:b/>
                <w:i/>
                <w:lang w:val="es-ES"/>
              </w:rPr>
            </w:pPr>
          </w:p>
        </w:tc>
        <w:tc>
          <w:tcPr>
            <w:tcW w:w="1037"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6CDA1761" w14:textId="77777777" w:rsidR="00435D85" w:rsidRPr="00C027E4" w:rsidRDefault="00435D85" w:rsidP="00C027E4">
            <w:pPr>
              <w:spacing w:line="240" w:lineRule="auto"/>
              <w:jc w:val="center"/>
              <w:rPr>
                <w:b/>
                <w:i/>
                <w:sz w:val="8"/>
                <w:lang w:val="es-ES"/>
              </w:rPr>
            </w:pPr>
          </w:p>
        </w:tc>
        <w:tc>
          <w:tcPr>
            <w:tcW w:w="1038"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05BFE558" w14:textId="77777777" w:rsidR="00435D85" w:rsidRPr="00C027E4" w:rsidRDefault="00435D85" w:rsidP="00C027E4">
            <w:pPr>
              <w:spacing w:line="240" w:lineRule="auto"/>
              <w:jc w:val="center"/>
              <w:rPr>
                <w:b/>
                <w:i/>
                <w:lang w:val="es-ES"/>
              </w:rPr>
            </w:pPr>
          </w:p>
        </w:tc>
        <w:tc>
          <w:tcPr>
            <w:tcW w:w="1038"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2DCE133F" w14:textId="77777777" w:rsidR="00435D85" w:rsidRPr="00C027E4" w:rsidRDefault="00435D85" w:rsidP="00C027E4">
            <w:pPr>
              <w:spacing w:line="240" w:lineRule="auto"/>
              <w:jc w:val="center"/>
              <w:rPr>
                <w:b/>
                <w:i/>
                <w:lang w:val="es-ES"/>
              </w:rPr>
            </w:pPr>
          </w:p>
        </w:tc>
        <w:tc>
          <w:tcPr>
            <w:tcW w:w="929"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55C52D27" w14:textId="77777777" w:rsidR="00435D85" w:rsidRPr="00C027E4" w:rsidRDefault="00435D85" w:rsidP="00C027E4">
            <w:pPr>
              <w:spacing w:line="240" w:lineRule="auto"/>
              <w:jc w:val="center"/>
              <w:rPr>
                <w:b/>
                <w:i/>
                <w:lang w:val="es-ES"/>
              </w:rPr>
            </w:pPr>
          </w:p>
        </w:tc>
      </w:tr>
      <w:tr w:rsidR="00435D85" w14:paraId="5E492701" w14:textId="77777777" w:rsidTr="003A091D">
        <w:trPr>
          <w:trHeight w:val="619"/>
        </w:trPr>
        <w:tc>
          <w:tcPr>
            <w:tcW w:w="957" w:type="pct"/>
            <w:tcBorders>
              <w:top w:val="nil"/>
              <w:bottom w:val="nil"/>
            </w:tcBorders>
            <w:shd w:val="clear" w:color="auto" w:fill="F2F2F2" w:themeFill="background1" w:themeFillShade="F2"/>
            <w:vAlign w:val="center"/>
          </w:tcPr>
          <w:p w14:paraId="385DAE95" w14:textId="77777777" w:rsidR="00435D85" w:rsidRPr="00C027E4" w:rsidRDefault="00435D85" w:rsidP="00C027E4">
            <w:pPr>
              <w:spacing w:line="240" w:lineRule="auto"/>
              <w:jc w:val="center"/>
              <w:rPr>
                <w:b/>
                <w:i/>
                <w:lang w:val="es-ES"/>
              </w:rPr>
            </w:pPr>
          </w:p>
        </w:tc>
        <w:tc>
          <w:tcPr>
            <w:tcW w:w="1037" w:type="pct"/>
            <w:tcBorders>
              <w:top w:val="nil"/>
              <w:bottom w:val="nil"/>
            </w:tcBorders>
            <w:shd w:val="clear" w:color="auto" w:fill="F2F2F2" w:themeFill="background1" w:themeFillShade="F2"/>
            <w:vAlign w:val="center"/>
          </w:tcPr>
          <w:p w14:paraId="7CFF67DC" w14:textId="77777777" w:rsidR="00435D85" w:rsidRPr="00C027E4" w:rsidRDefault="00435D85" w:rsidP="00C027E4">
            <w:pPr>
              <w:spacing w:line="240" w:lineRule="auto"/>
              <w:jc w:val="center"/>
              <w:rPr>
                <w:b/>
                <w:i/>
                <w:lang w:val="es-ES"/>
              </w:rPr>
            </w:pPr>
          </w:p>
        </w:tc>
        <w:tc>
          <w:tcPr>
            <w:tcW w:w="1038" w:type="pct"/>
            <w:tcBorders>
              <w:top w:val="nil"/>
              <w:bottom w:val="nil"/>
              <w:right w:val="nil"/>
            </w:tcBorders>
            <w:shd w:val="clear" w:color="auto" w:fill="7F7F7F" w:themeFill="text1" w:themeFillTint="80"/>
            <w:vAlign w:val="center"/>
          </w:tcPr>
          <w:p w14:paraId="6D406C0A" w14:textId="6E1F9C7A" w:rsidR="00435D85" w:rsidRPr="00C027E4" w:rsidRDefault="00435D85" w:rsidP="00C027E4">
            <w:pPr>
              <w:spacing w:line="240" w:lineRule="auto"/>
              <w:jc w:val="center"/>
              <w:rPr>
                <w:b/>
                <w:i/>
                <w:color w:val="FFFFFF" w:themeColor="background1"/>
                <w:lang w:val="es-ES"/>
              </w:rPr>
            </w:pPr>
            <w:r w:rsidRPr="00C027E4">
              <w:rPr>
                <w:b/>
                <w:i/>
                <w:color w:val="FFFFFF" w:themeColor="background1"/>
                <w:lang w:val="es-ES"/>
              </w:rPr>
              <w:t>Analizar petición</w:t>
            </w:r>
          </w:p>
        </w:tc>
        <w:tc>
          <w:tcPr>
            <w:tcW w:w="1038" w:type="pct"/>
            <w:tcBorders>
              <w:top w:val="nil"/>
              <w:left w:val="nil"/>
              <w:bottom w:val="nil"/>
            </w:tcBorders>
            <w:shd w:val="clear" w:color="auto" w:fill="F2F2F2" w:themeFill="background1" w:themeFillShade="F2"/>
            <w:vAlign w:val="center"/>
          </w:tcPr>
          <w:p w14:paraId="5B7DA50E" w14:textId="77777777" w:rsidR="00435D85" w:rsidRPr="00C027E4" w:rsidRDefault="00435D85" w:rsidP="00C027E4">
            <w:pPr>
              <w:spacing w:line="240" w:lineRule="auto"/>
              <w:jc w:val="center"/>
              <w:rPr>
                <w:b/>
                <w:i/>
                <w:lang w:val="es-ES"/>
              </w:rPr>
            </w:pPr>
          </w:p>
        </w:tc>
        <w:tc>
          <w:tcPr>
            <w:tcW w:w="929" w:type="pct"/>
            <w:tcBorders>
              <w:top w:val="nil"/>
              <w:bottom w:val="nil"/>
            </w:tcBorders>
            <w:shd w:val="clear" w:color="auto" w:fill="F2F2F2" w:themeFill="background1" w:themeFillShade="F2"/>
            <w:vAlign w:val="center"/>
          </w:tcPr>
          <w:p w14:paraId="7E31F9CD" w14:textId="77777777" w:rsidR="00435D85" w:rsidRPr="00C027E4" w:rsidRDefault="00435D85" w:rsidP="00C027E4">
            <w:pPr>
              <w:spacing w:line="240" w:lineRule="auto"/>
              <w:jc w:val="center"/>
              <w:rPr>
                <w:b/>
                <w:i/>
                <w:lang w:val="es-ES"/>
              </w:rPr>
            </w:pPr>
          </w:p>
        </w:tc>
      </w:tr>
      <w:tr w:rsidR="003A091D" w14:paraId="36FE3E81" w14:textId="77777777" w:rsidTr="003A091D">
        <w:tc>
          <w:tcPr>
            <w:tcW w:w="957"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376A432E" w14:textId="77777777" w:rsidR="00435D85" w:rsidRPr="00C027E4" w:rsidRDefault="00435D85" w:rsidP="00C027E4">
            <w:pPr>
              <w:spacing w:line="240" w:lineRule="auto"/>
              <w:jc w:val="center"/>
              <w:rPr>
                <w:b/>
                <w:i/>
                <w:lang w:val="es-ES"/>
              </w:rPr>
            </w:pPr>
          </w:p>
        </w:tc>
        <w:tc>
          <w:tcPr>
            <w:tcW w:w="1037"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02A0122F" w14:textId="77777777" w:rsidR="00435D85" w:rsidRPr="00C027E4" w:rsidRDefault="00435D85" w:rsidP="00C027E4">
            <w:pPr>
              <w:spacing w:line="240" w:lineRule="auto"/>
              <w:jc w:val="center"/>
              <w:rPr>
                <w:b/>
                <w:i/>
                <w:lang w:val="es-ES"/>
              </w:rPr>
            </w:pPr>
          </w:p>
        </w:tc>
        <w:tc>
          <w:tcPr>
            <w:tcW w:w="1038"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51E639B7" w14:textId="77777777" w:rsidR="00435D85" w:rsidRPr="00C027E4" w:rsidRDefault="00435D85" w:rsidP="00C027E4">
            <w:pPr>
              <w:spacing w:line="240" w:lineRule="auto"/>
              <w:jc w:val="center"/>
              <w:rPr>
                <w:b/>
                <w:i/>
                <w:lang w:val="es-ES"/>
              </w:rPr>
            </w:pPr>
          </w:p>
        </w:tc>
        <w:tc>
          <w:tcPr>
            <w:tcW w:w="1038"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0840F482" w14:textId="77777777" w:rsidR="00435D85" w:rsidRPr="00C027E4" w:rsidRDefault="00435D85" w:rsidP="00C027E4">
            <w:pPr>
              <w:spacing w:line="240" w:lineRule="auto"/>
              <w:jc w:val="center"/>
              <w:rPr>
                <w:b/>
                <w:i/>
                <w:lang w:val="es-ES"/>
              </w:rPr>
            </w:pPr>
          </w:p>
        </w:tc>
        <w:tc>
          <w:tcPr>
            <w:tcW w:w="929"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3EF0CD3C" w14:textId="77777777" w:rsidR="00435D85" w:rsidRPr="00C027E4" w:rsidRDefault="00435D85" w:rsidP="00C027E4">
            <w:pPr>
              <w:spacing w:line="240" w:lineRule="auto"/>
              <w:jc w:val="center"/>
              <w:rPr>
                <w:b/>
                <w:i/>
                <w:lang w:val="es-ES"/>
              </w:rPr>
            </w:pPr>
          </w:p>
        </w:tc>
      </w:tr>
      <w:tr w:rsidR="00435D85" w14:paraId="1B3EB2CA" w14:textId="77777777" w:rsidTr="003A091D">
        <w:trPr>
          <w:trHeight w:val="773"/>
        </w:trPr>
        <w:tc>
          <w:tcPr>
            <w:tcW w:w="957" w:type="pct"/>
            <w:tcBorders>
              <w:top w:val="nil"/>
              <w:bottom w:val="nil"/>
            </w:tcBorders>
            <w:shd w:val="clear" w:color="auto" w:fill="F2F2F2" w:themeFill="background1" w:themeFillShade="F2"/>
            <w:vAlign w:val="center"/>
          </w:tcPr>
          <w:p w14:paraId="52B0AE2F" w14:textId="77777777" w:rsidR="00435D85" w:rsidRPr="00C027E4" w:rsidRDefault="00435D85" w:rsidP="00C027E4">
            <w:pPr>
              <w:spacing w:line="240" w:lineRule="auto"/>
              <w:jc w:val="center"/>
              <w:rPr>
                <w:b/>
                <w:i/>
                <w:lang w:val="es-ES"/>
              </w:rPr>
            </w:pPr>
          </w:p>
        </w:tc>
        <w:tc>
          <w:tcPr>
            <w:tcW w:w="1037" w:type="pct"/>
            <w:tcBorders>
              <w:top w:val="nil"/>
              <w:bottom w:val="nil"/>
            </w:tcBorders>
            <w:shd w:val="clear" w:color="auto" w:fill="F2F2F2" w:themeFill="background1" w:themeFillShade="F2"/>
            <w:vAlign w:val="center"/>
          </w:tcPr>
          <w:p w14:paraId="5F171A50" w14:textId="77777777" w:rsidR="00435D85" w:rsidRPr="00C027E4" w:rsidRDefault="00435D85" w:rsidP="00C027E4">
            <w:pPr>
              <w:spacing w:line="240" w:lineRule="auto"/>
              <w:jc w:val="center"/>
              <w:rPr>
                <w:b/>
                <w:i/>
                <w:lang w:val="es-ES"/>
              </w:rPr>
            </w:pPr>
          </w:p>
        </w:tc>
        <w:tc>
          <w:tcPr>
            <w:tcW w:w="1038" w:type="pct"/>
            <w:tcBorders>
              <w:top w:val="nil"/>
              <w:bottom w:val="nil"/>
              <w:right w:val="nil"/>
            </w:tcBorders>
            <w:shd w:val="clear" w:color="auto" w:fill="7F7F7F" w:themeFill="text1" w:themeFillTint="80"/>
            <w:vAlign w:val="center"/>
          </w:tcPr>
          <w:p w14:paraId="145955B8" w14:textId="14EC2812" w:rsidR="00435D85" w:rsidRPr="00C027E4" w:rsidRDefault="00435D85" w:rsidP="00C027E4">
            <w:pPr>
              <w:spacing w:line="240" w:lineRule="auto"/>
              <w:jc w:val="center"/>
              <w:rPr>
                <w:b/>
                <w:i/>
                <w:color w:val="FFFFFF" w:themeColor="background1"/>
                <w:lang w:val="es-ES"/>
              </w:rPr>
            </w:pPr>
            <w:r w:rsidRPr="00C027E4">
              <w:rPr>
                <w:b/>
                <w:i/>
                <w:color w:val="FFFFFF" w:themeColor="background1"/>
                <w:lang w:val="es-ES"/>
              </w:rPr>
              <w:t>Elaboración propuesta resolución</w:t>
            </w:r>
          </w:p>
        </w:tc>
        <w:tc>
          <w:tcPr>
            <w:tcW w:w="1038" w:type="pct"/>
            <w:tcBorders>
              <w:top w:val="nil"/>
              <w:left w:val="nil"/>
              <w:bottom w:val="nil"/>
            </w:tcBorders>
            <w:shd w:val="clear" w:color="auto" w:fill="F2F2F2" w:themeFill="background1" w:themeFillShade="F2"/>
            <w:vAlign w:val="center"/>
          </w:tcPr>
          <w:p w14:paraId="423A217A" w14:textId="77777777" w:rsidR="00435D85" w:rsidRPr="00C027E4" w:rsidRDefault="00435D85" w:rsidP="00C027E4">
            <w:pPr>
              <w:spacing w:line="240" w:lineRule="auto"/>
              <w:jc w:val="center"/>
              <w:rPr>
                <w:b/>
                <w:i/>
                <w:lang w:val="es-ES"/>
              </w:rPr>
            </w:pPr>
          </w:p>
        </w:tc>
        <w:tc>
          <w:tcPr>
            <w:tcW w:w="929" w:type="pct"/>
            <w:tcBorders>
              <w:top w:val="nil"/>
              <w:bottom w:val="nil"/>
            </w:tcBorders>
            <w:shd w:val="clear" w:color="auto" w:fill="F2F2F2" w:themeFill="background1" w:themeFillShade="F2"/>
            <w:vAlign w:val="center"/>
          </w:tcPr>
          <w:p w14:paraId="4B23108C" w14:textId="77777777" w:rsidR="00435D85" w:rsidRPr="00C027E4" w:rsidRDefault="00435D85" w:rsidP="00C027E4">
            <w:pPr>
              <w:spacing w:line="240" w:lineRule="auto"/>
              <w:jc w:val="center"/>
              <w:rPr>
                <w:b/>
                <w:i/>
                <w:lang w:val="es-ES"/>
              </w:rPr>
            </w:pPr>
          </w:p>
        </w:tc>
      </w:tr>
      <w:tr w:rsidR="003A091D" w14:paraId="52FEAAC3" w14:textId="77777777" w:rsidTr="003A091D">
        <w:tc>
          <w:tcPr>
            <w:tcW w:w="957"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4F5DA063" w14:textId="77777777" w:rsidR="00435D85" w:rsidRPr="00C027E4" w:rsidRDefault="00435D85" w:rsidP="00C027E4">
            <w:pPr>
              <w:spacing w:line="240" w:lineRule="auto"/>
              <w:jc w:val="center"/>
              <w:rPr>
                <w:b/>
                <w:i/>
                <w:lang w:val="es-ES"/>
              </w:rPr>
            </w:pPr>
          </w:p>
        </w:tc>
        <w:tc>
          <w:tcPr>
            <w:tcW w:w="1037"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55DEC7DC" w14:textId="77777777" w:rsidR="00435D85" w:rsidRPr="00C027E4" w:rsidRDefault="00435D85" w:rsidP="00C027E4">
            <w:pPr>
              <w:spacing w:line="240" w:lineRule="auto"/>
              <w:jc w:val="center"/>
              <w:rPr>
                <w:b/>
                <w:i/>
                <w:lang w:val="es-ES"/>
              </w:rPr>
            </w:pPr>
          </w:p>
        </w:tc>
        <w:tc>
          <w:tcPr>
            <w:tcW w:w="1038"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5EA63137" w14:textId="77777777" w:rsidR="00435D85" w:rsidRPr="00C027E4" w:rsidRDefault="00435D85" w:rsidP="00C027E4">
            <w:pPr>
              <w:spacing w:line="240" w:lineRule="auto"/>
              <w:jc w:val="center"/>
              <w:rPr>
                <w:b/>
                <w:i/>
                <w:lang w:val="es-ES"/>
              </w:rPr>
            </w:pPr>
          </w:p>
        </w:tc>
        <w:tc>
          <w:tcPr>
            <w:tcW w:w="1038"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28BAF335" w14:textId="77777777" w:rsidR="00435D85" w:rsidRPr="00C027E4" w:rsidRDefault="00435D85" w:rsidP="00C027E4">
            <w:pPr>
              <w:spacing w:line="240" w:lineRule="auto"/>
              <w:jc w:val="center"/>
              <w:rPr>
                <w:b/>
                <w:i/>
                <w:lang w:val="es-ES"/>
              </w:rPr>
            </w:pPr>
          </w:p>
        </w:tc>
        <w:tc>
          <w:tcPr>
            <w:tcW w:w="929"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27110522" w14:textId="77777777" w:rsidR="00435D85" w:rsidRPr="00C027E4" w:rsidRDefault="00435D85" w:rsidP="00C027E4">
            <w:pPr>
              <w:spacing w:line="240" w:lineRule="auto"/>
              <w:jc w:val="center"/>
              <w:rPr>
                <w:b/>
                <w:i/>
                <w:lang w:val="es-ES"/>
              </w:rPr>
            </w:pPr>
          </w:p>
        </w:tc>
      </w:tr>
      <w:tr w:rsidR="003A091D" w14:paraId="33BF76E8" w14:textId="77777777" w:rsidTr="003A091D">
        <w:trPr>
          <w:trHeight w:val="476"/>
        </w:trPr>
        <w:tc>
          <w:tcPr>
            <w:tcW w:w="957" w:type="pct"/>
            <w:tcBorders>
              <w:top w:val="nil"/>
              <w:bottom w:val="nil"/>
            </w:tcBorders>
            <w:shd w:val="clear" w:color="auto" w:fill="F2F2F2" w:themeFill="background1" w:themeFillShade="F2"/>
            <w:vAlign w:val="center"/>
          </w:tcPr>
          <w:p w14:paraId="4558EDE9" w14:textId="77777777" w:rsidR="00435D85" w:rsidRPr="00C027E4" w:rsidRDefault="00435D85" w:rsidP="00C027E4">
            <w:pPr>
              <w:spacing w:line="240" w:lineRule="auto"/>
              <w:jc w:val="center"/>
              <w:rPr>
                <w:b/>
                <w:i/>
                <w:lang w:val="es-ES"/>
              </w:rPr>
            </w:pPr>
          </w:p>
        </w:tc>
        <w:tc>
          <w:tcPr>
            <w:tcW w:w="1037" w:type="pct"/>
            <w:tcBorders>
              <w:top w:val="nil"/>
              <w:bottom w:val="nil"/>
              <w:right w:val="single" w:sz="4" w:space="0" w:color="BFBFBF" w:themeColor="background1" w:themeShade="BF"/>
            </w:tcBorders>
            <w:shd w:val="clear" w:color="auto" w:fill="F2F2F2" w:themeFill="background1" w:themeFillShade="F2"/>
            <w:vAlign w:val="center"/>
          </w:tcPr>
          <w:p w14:paraId="7FABD3F7" w14:textId="77777777" w:rsidR="00435D85" w:rsidRPr="00C027E4" w:rsidRDefault="00435D85" w:rsidP="00C027E4">
            <w:pPr>
              <w:spacing w:line="240" w:lineRule="auto"/>
              <w:jc w:val="center"/>
              <w:rPr>
                <w:b/>
                <w:i/>
                <w:lang w:val="es-ES"/>
              </w:rPr>
            </w:pPr>
          </w:p>
        </w:tc>
        <w:tc>
          <w:tcPr>
            <w:tcW w:w="1038" w:type="pct"/>
            <w:tcBorders>
              <w:top w:val="nil"/>
              <w:left w:val="single" w:sz="4" w:space="0" w:color="BFBFBF" w:themeColor="background1" w:themeShade="BF"/>
              <w:bottom w:val="nil"/>
              <w:right w:val="nil"/>
            </w:tcBorders>
            <w:shd w:val="clear" w:color="auto" w:fill="7F7F7F" w:themeFill="text1" w:themeFillTint="80"/>
            <w:vAlign w:val="center"/>
          </w:tcPr>
          <w:p w14:paraId="7DEFA024" w14:textId="21BFC933" w:rsidR="00435D85" w:rsidRPr="00C027E4" w:rsidRDefault="00435D85" w:rsidP="00C027E4">
            <w:pPr>
              <w:spacing w:line="240" w:lineRule="auto"/>
              <w:jc w:val="center"/>
              <w:rPr>
                <w:b/>
                <w:i/>
                <w:color w:val="FFFFFF" w:themeColor="background1"/>
                <w:lang w:val="es-ES"/>
              </w:rPr>
            </w:pPr>
            <w:r w:rsidRPr="00C027E4">
              <w:rPr>
                <w:b/>
                <w:i/>
                <w:color w:val="FFFFFF" w:themeColor="background1"/>
                <w:lang w:val="es-ES"/>
              </w:rPr>
              <w:t>Resolución</w:t>
            </w:r>
          </w:p>
        </w:tc>
        <w:tc>
          <w:tcPr>
            <w:tcW w:w="1038" w:type="pct"/>
            <w:tcBorders>
              <w:top w:val="nil"/>
              <w:left w:val="nil"/>
              <w:bottom w:val="nil"/>
            </w:tcBorders>
            <w:shd w:val="clear" w:color="auto" w:fill="F2F2F2" w:themeFill="background1" w:themeFillShade="F2"/>
            <w:vAlign w:val="center"/>
          </w:tcPr>
          <w:p w14:paraId="6CDF7731" w14:textId="77777777" w:rsidR="00435D85" w:rsidRPr="00C027E4" w:rsidRDefault="00435D85" w:rsidP="00C027E4">
            <w:pPr>
              <w:spacing w:line="240" w:lineRule="auto"/>
              <w:jc w:val="center"/>
              <w:rPr>
                <w:b/>
                <w:i/>
                <w:lang w:val="es-ES"/>
              </w:rPr>
            </w:pPr>
          </w:p>
        </w:tc>
        <w:tc>
          <w:tcPr>
            <w:tcW w:w="929" w:type="pct"/>
            <w:tcBorders>
              <w:top w:val="nil"/>
              <w:bottom w:val="nil"/>
            </w:tcBorders>
            <w:shd w:val="clear" w:color="auto" w:fill="F2F2F2" w:themeFill="background1" w:themeFillShade="F2"/>
            <w:vAlign w:val="center"/>
          </w:tcPr>
          <w:p w14:paraId="53EC8537" w14:textId="77777777" w:rsidR="00435D85" w:rsidRPr="00C027E4" w:rsidRDefault="00435D85" w:rsidP="00C027E4">
            <w:pPr>
              <w:spacing w:line="240" w:lineRule="auto"/>
              <w:jc w:val="center"/>
              <w:rPr>
                <w:b/>
                <w:i/>
                <w:lang w:val="es-ES"/>
              </w:rPr>
            </w:pPr>
          </w:p>
        </w:tc>
      </w:tr>
      <w:tr w:rsidR="003A091D" w14:paraId="38F5BE6F" w14:textId="77777777" w:rsidTr="003A091D">
        <w:tc>
          <w:tcPr>
            <w:tcW w:w="957"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577411C2" w14:textId="77777777" w:rsidR="00435D85" w:rsidRPr="00C027E4" w:rsidRDefault="00435D85" w:rsidP="00C027E4">
            <w:pPr>
              <w:spacing w:line="240" w:lineRule="auto"/>
              <w:jc w:val="center"/>
              <w:rPr>
                <w:b/>
                <w:i/>
                <w:lang w:val="es-ES"/>
              </w:rPr>
            </w:pPr>
          </w:p>
        </w:tc>
        <w:tc>
          <w:tcPr>
            <w:tcW w:w="1037"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1ADA2AB4" w14:textId="77777777" w:rsidR="00435D85" w:rsidRPr="00C027E4" w:rsidRDefault="00435D85" w:rsidP="00C027E4">
            <w:pPr>
              <w:spacing w:line="240" w:lineRule="auto"/>
              <w:jc w:val="center"/>
              <w:rPr>
                <w:b/>
                <w:i/>
                <w:lang w:val="es-ES"/>
              </w:rPr>
            </w:pPr>
          </w:p>
        </w:tc>
        <w:tc>
          <w:tcPr>
            <w:tcW w:w="1038"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3EA4EC18" w14:textId="77777777" w:rsidR="00435D85" w:rsidRPr="00C027E4" w:rsidRDefault="00435D85" w:rsidP="00C027E4">
            <w:pPr>
              <w:spacing w:line="240" w:lineRule="auto"/>
              <w:jc w:val="center"/>
              <w:rPr>
                <w:b/>
                <w:i/>
                <w:lang w:val="es-ES"/>
              </w:rPr>
            </w:pPr>
          </w:p>
        </w:tc>
        <w:tc>
          <w:tcPr>
            <w:tcW w:w="1038"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5802311B" w14:textId="77777777" w:rsidR="00435D85" w:rsidRPr="00C027E4" w:rsidRDefault="00435D85" w:rsidP="00C027E4">
            <w:pPr>
              <w:spacing w:line="240" w:lineRule="auto"/>
              <w:jc w:val="center"/>
              <w:rPr>
                <w:b/>
                <w:i/>
                <w:lang w:val="es-ES"/>
              </w:rPr>
            </w:pPr>
          </w:p>
        </w:tc>
        <w:tc>
          <w:tcPr>
            <w:tcW w:w="929"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6722B139" w14:textId="77777777" w:rsidR="00435D85" w:rsidRPr="00C027E4" w:rsidRDefault="00435D85" w:rsidP="00C027E4">
            <w:pPr>
              <w:spacing w:line="240" w:lineRule="auto"/>
              <w:jc w:val="center"/>
              <w:rPr>
                <w:b/>
                <w:i/>
                <w:lang w:val="es-ES"/>
              </w:rPr>
            </w:pPr>
          </w:p>
        </w:tc>
      </w:tr>
      <w:tr w:rsidR="00435D85" w14:paraId="79ED0680" w14:textId="77777777" w:rsidTr="003A091D">
        <w:trPr>
          <w:trHeight w:val="627"/>
        </w:trPr>
        <w:tc>
          <w:tcPr>
            <w:tcW w:w="957" w:type="pct"/>
            <w:tcBorders>
              <w:top w:val="nil"/>
              <w:bottom w:val="single" w:sz="4" w:space="0" w:color="BFBFBF" w:themeColor="background1" w:themeShade="BF"/>
            </w:tcBorders>
            <w:shd w:val="clear" w:color="auto" w:fill="F2F2F2" w:themeFill="background1" w:themeFillShade="F2"/>
            <w:vAlign w:val="center"/>
          </w:tcPr>
          <w:p w14:paraId="22ECED81" w14:textId="77777777" w:rsidR="00435D85" w:rsidRPr="00C027E4" w:rsidRDefault="00435D85" w:rsidP="00C027E4">
            <w:pPr>
              <w:spacing w:line="240" w:lineRule="auto"/>
              <w:jc w:val="center"/>
              <w:rPr>
                <w:b/>
                <w:i/>
                <w:lang w:val="es-ES"/>
              </w:rPr>
            </w:pPr>
          </w:p>
        </w:tc>
        <w:tc>
          <w:tcPr>
            <w:tcW w:w="1037" w:type="pct"/>
            <w:tcBorders>
              <w:top w:val="nil"/>
              <w:bottom w:val="single" w:sz="4" w:space="0" w:color="BFBFBF" w:themeColor="background1" w:themeShade="BF"/>
            </w:tcBorders>
            <w:shd w:val="clear" w:color="auto" w:fill="F2F2F2" w:themeFill="background1" w:themeFillShade="F2"/>
            <w:vAlign w:val="center"/>
          </w:tcPr>
          <w:p w14:paraId="766027A1" w14:textId="77777777" w:rsidR="00435D85" w:rsidRPr="00C027E4" w:rsidRDefault="00435D85" w:rsidP="00C027E4">
            <w:pPr>
              <w:spacing w:line="240" w:lineRule="auto"/>
              <w:jc w:val="center"/>
              <w:rPr>
                <w:b/>
                <w:i/>
                <w:lang w:val="es-ES"/>
              </w:rPr>
            </w:pPr>
          </w:p>
        </w:tc>
        <w:tc>
          <w:tcPr>
            <w:tcW w:w="1038" w:type="pct"/>
            <w:tcBorders>
              <w:top w:val="nil"/>
              <w:bottom w:val="single" w:sz="4" w:space="0" w:color="BFBFBF" w:themeColor="background1" w:themeShade="BF"/>
            </w:tcBorders>
            <w:shd w:val="clear" w:color="auto" w:fill="7F7F7F" w:themeFill="text1" w:themeFillTint="80"/>
            <w:vAlign w:val="center"/>
          </w:tcPr>
          <w:p w14:paraId="61DD4D6A" w14:textId="72ACCA7A" w:rsidR="00435D85" w:rsidRPr="00C027E4" w:rsidRDefault="00435D85" w:rsidP="00C027E4">
            <w:pPr>
              <w:spacing w:line="240" w:lineRule="auto"/>
              <w:jc w:val="center"/>
              <w:rPr>
                <w:b/>
                <w:i/>
                <w:color w:val="FFFFFF" w:themeColor="background1"/>
                <w:lang w:val="es-ES"/>
              </w:rPr>
            </w:pPr>
            <w:r w:rsidRPr="00C027E4">
              <w:rPr>
                <w:b/>
                <w:i/>
                <w:color w:val="FFFFFF" w:themeColor="background1"/>
                <w:lang w:val="es-ES"/>
              </w:rPr>
              <w:t>Notificación</w:t>
            </w:r>
          </w:p>
        </w:tc>
        <w:tc>
          <w:tcPr>
            <w:tcW w:w="1038" w:type="pct"/>
            <w:tcBorders>
              <w:top w:val="nil"/>
              <w:bottom w:val="single" w:sz="4" w:space="0" w:color="BFBFBF" w:themeColor="background1" w:themeShade="BF"/>
            </w:tcBorders>
            <w:shd w:val="clear" w:color="auto" w:fill="7F7F7F" w:themeFill="text1" w:themeFillTint="80"/>
            <w:vAlign w:val="center"/>
          </w:tcPr>
          <w:p w14:paraId="01EFB427" w14:textId="4614416B" w:rsidR="00435D85" w:rsidRPr="00C027E4" w:rsidRDefault="00435D85" w:rsidP="00C027E4">
            <w:pPr>
              <w:spacing w:line="240" w:lineRule="auto"/>
              <w:jc w:val="center"/>
              <w:rPr>
                <w:b/>
                <w:i/>
                <w:color w:val="FFFFFF" w:themeColor="background1"/>
                <w:lang w:val="es-ES"/>
              </w:rPr>
            </w:pPr>
            <w:r w:rsidRPr="00C027E4">
              <w:rPr>
                <w:b/>
                <w:i/>
                <w:color w:val="FFFFFF" w:themeColor="background1"/>
                <w:lang w:val="es-ES"/>
              </w:rPr>
              <w:t>Resolución recurso</w:t>
            </w:r>
          </w:p>
        </w:tc>
        <w:tc>
          <w:tcPr>
            <w:tcW w:w="929" w:type="pct"/>
            <w:tcBorders>
              <w:top w:val="nil"/>
              <w:bottom w:val="single" w:sz="4" w:space="0" w:color="BFBFBF" w:themeColor="background1" w:themeShade="BF"/>
            </w:tcBorders>
            <w:shd w:val="clear" w:color="auto" w:fill="7F7F7F" w:themeFill="text1" w:themeFillTint="80"/>
            <w:vAlign w:val="center"/>
          </w:tcPr>
          <w:p w14:paraId="63DEEB12" w14:textId="36130AC9" w:rsidR="00435D85" w:rsidRPr="00C027E4" w:rsidRDefault="00435D85" w:rsidP="00C027E4">
            <w:pPr>
              <w:spacing w:line="240" w:lineRule="auto"/>
              <w:jc w:val="center"/>
              <w:rPr>
                <w:b/>
                <w:i/>
                <w:color w:val="FFFFFF" w:themeColor="background1"/>
                <w:lang w:val="es-ES"/>
              </w:rPr>
            </w:pPr>
            <w:r w:rsidRPr="00C027E4">
              <w:rPr>
                <w:b/>
                <w:i/>
                <w:color w:val="FFFFFF" w:themeColor="background1"/>
                <w:lang w:val="es-ES"/>
              </w:rPr>
              <w:t>Interesado</w:t>
            </w:r>
          </w:p>
        </w:tc>
      </w:tr>
      <w:tr w:rsidR="00435D85" w14:paraId="0EB614D3" w14:textId="77777777" w:rsidTr="003A091D">
        <w:tc>
          <w:tcPr>
            <w:tcW w:w="957" w:type="pct"/>
            <w:tcBorders>
              <w:top w:val="single" w:sz="4" w:space="0" w:color="BFBFBF" w:themeColor="background1" w:themeShade="BF"/>
              <w:left w:val="nil"/>
              <w:bottom w:val="nil"/>
              <w:right w:val="nil"/>
            </w:tcBorders>
          </w:tcPr>
          <w:p w14:paraId="2716DFBE" w14:textId="77777777" w:rsidR="00435D85" w:rsidRDefault="00435D85" w:rsidP="00435D85">
            <w:pPr>
              <w:spacing w:line="240" w:lineRule="auto"/>
              <w:rPr>
                <w:b/>
                <w:lang w:val="es-ES"/>
              </w:rPr>
            </w:pPr>
          </w:p>
        </w:tc>
        <w:tc>
          <w:tcPr>
            <w:tcW w:w="1037" w:type="pct"/>
            <w:tcBorders>
              <w:top w:val="single" w:sz="4" w:space="0" w:color="BFBFBF" w:themeColor="background1" w:themeShade="BF"/>
              <w:left w:val="nil"/>
              <w:bottom w:val="nil"/>
              <w:right w:val="nil"/>
            </w:tcBorders>
          </w:tcPr>
          <w:p w14:paraId="33923C03" w14:textId="77777777" w:rsidR="00435D85" w:rsidRDefault="00435D85" w:rsidP="00435D85">
            <w:pPr>
              <w:spacing w:line="240" w:lineRule="auto"/>
              <w:rPr>
                <w:b/>
                <w:lang w:val="es-ES"/>
              </w:rPr>
            </w:pPr>
          </w:p>
        </w:tc>
        <w:tc>
          <w:tcPr>
            <w:tcW w:w="1038" w:type="pct"/>
            <w:tcBorders>
              <w:top w:val="single" w:sz="4" w:space="0" w:color="BFBFBF" w:themeColor="background1" w:themeShade="BF"/>
              <w:left w:val="nil"/>
              <w:bottom w:val="nil"/>
              <w:right w:val="nil"/>
            </w:tcBorders>
          </w:tcPr>
          <w:p w14:paraId="0C151D94" w14:textId="77777777" w:rsidR="00435D85" w:rsidRDefault="00435D85" w:rsidP="00435D85">
            <w:pPr>
              <w:spacing w:line="240" w:lineRule="auto"/>
              <w:rPr>
                <w:b/>
                <w:lang w:val="es-ES"/>
              </w:rPr>
            </w:pPr>
          </w:p>
        </w:tc>
        <w:tc>
          <w:tcPr>
            <w:tcW w:w="1038" w:type="pct"/>
            <w:tcBorders>
              <w:top w:val="single" w:sz="4" w:space="0" w:color="BFBFBF" w:themeColor="background1" w:themeShade="BF"/>
              <w:left w:val="nil"/>
              <w:bottom w:val="nil"/>
              <w:right w:val="nil"/>
            </w:tcBorders>
          </w:tcPr>
          <w:p w14:paraId="211C6C1E" w14:textId="77777777" w:rsidR="00435D85" w:rsidRDefault="00435D85" w:rsidP="00435D85">
            <w:pPr>
              <w:spacing w:line="240" w:lineRule="auto"/>
              <w:rPr>
                <w:b/>
                <w:lang w:val="es-ES"/>
              </w:rPr>
            </w:pPr>
          </w:p>
        </w:tc>
        <w:tc>
          <w:tcPr>
            <w:tcW w:w="929" w:type="pct"/>
            <w:tcBorders>
              <w:top w:val="single" w:sz="4" w:space="0" w:color="BFBFBF" w:themeColor="background1" w:themeShade="BF"/>
              <w:left w:val="nil"/>
              <w:bottom w:val="nil"/>
              <w:right w:val="nil"/>
            </w:tcBorders>
          </w:tcPr>
          <w:p w14:paraId="5A6C7AF6" w14:textId="77777777" w:rsidR="00435D85" w:rsidRDefault="00435D85" w:rsidP="00435D85">
            <w:pPr>
              <w:spacing w:line="240" w:lineRule="auto"/>
              <w:rPr>
                <w:b/>
                <w:lang w:val="es-ES"/>
              </w:rPr>
            </w:pPr>
          </w:p>
        </w:tc>
      </w:tr>
    </w:tbl>
    <w:p w14:paraId="75195FC7" w14:textId="77777777" w:rsidR="003A091D" w:rsidRDefault="003A091D" w:rsidP="00C027E4">
      <w:pPr>
        <w:rPr>
          <w:b/>
          <w:lang w:val="es-ES"/>
        </w:rPr>
      </w:pPr>
    </w:p>
    <w:p w14:paraId="5FCC5332" w14:textId="77777777" w:rsidR="003A091D" w:rsidRDefault="003A091D">
      <w:pPr>
        <w:spacing w:line="276" w:lineRule="auto"/>
        <w:jc w:val="left"/>
        <w:rPr>
          <w:b/>
          <w:lang w:val="es-ES"/>
        </w:rPr>
      </w:pPr>
      <w:r>
        <w:rPr>
          <w:b/>
          <w:lang w:val="es-ES"/>
        </w:rPr>
        <w:br w:type="page"/>
      </w:r>
    </w:p>
    <w:p w14:paraId="4906B7C2" w14:textId="697C4768" w:rsidR="00435D85" w:rsidRPr="003A091D" w:rsidRDefault="00C027E4" w:rsidP="00C86B74">
      <w:pPr>
        <w:spacing w:after="0"/>
        <w:rPr>
          <w:b/>
          <w:lang w:val="es-ES"/>
        </w:rPr>
      </w:pPr>
      <w:r w:rsidRPr="003A091D">
        <w:rPr>
          <w:b/>
          <w:lang w:val="es-ES"/>
        </w:rPr>
        <w:lastRenderedPageBreak/>
        <w:t>Para el Diagrama de Flujo:</w:t>
      </w:r>
    </w:p>
    <w:bookmarkStart w:id="90" w:name="_MON_1746951704"/>
    <w:bookmarkEnd w:id="90"/>
    <w:p w14:paraId="29143D98" w14:textId="56BD0773" w:rsidR="00C027E4" w:rsidRDefault="006211A3" w:rsidP="00C86B74">
      <w:pPr>
        <w:spacing w:after="0" w:line="240" w:lineRule="auto"/>
        <w:jc w:val="center"/>
        <w:rPr>
          <w:lang w:val="es-ES"/>
        </w:rPr>
      </w:pPr>
      <w:r w:rsidRPr="00B17785">
        <w:rPr>
          <w:rFonts w:asciiTheme="minorHAnsi" w:hAnsiTheme="minorHAnsi" w:cstheme="minorHAnsi"/>
          <w:iCs/>
          <w:noProof/>
          <w:sz w:val="22"/>
        </w:rPr>
        <w:object w:dxaOrig="8838" w:dyaOrig="7689" w14:anchorId="7C9D80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1.75pt;height:385.5pt;mso-width-percent:0;mso-height-percent:0;mso-width-percent:0;mso-height-percent:0" o:ole="">
            <v:imagedata r:id="rId23" o:title=""/>
          </v:shape>
          <o:OLEObject Type="Embed" ProgID="Word.Document.12" ShapeID="_x0000_i1025" DrawAspect="Content" ObjectID="_1839407907" r:id="rId24">
            <o:FieldCodes>\s</o:FieldCodes>
          </o:OLEObject>
        </w:object>
      </w:r>
    </w:p>
    <w:p w14:paraId="385EE8A0" w14:textId="3E725C25" w:rsidR="00C027E4" w:rsidRDefault="00C027E4" w:rsidP="00C86B74">
      <w:pPr>
        <w:spacing w:after="0"/>
        <w:rPr>
          <w:b/>
          <w:lang w:val="es-ES"/>
        </w:rPr>
      </w:pPr>
      <w:r w:rsidRPr="008C3B08">
        <w:rPr>
          <w:b/>
          <w:lang w:val="es-ES"/>
        </w:rPr>
        <w:t>Ejemplo ilustrativo:</w:t>
      </w:r>
    </w:p>
    <w:p w14:paraId="17640CB2" w14:textId="4445BA6D" w:rsidR="008C3B08" w:rsidRDefault="00C86B74" w:rsidP="008C3B08">
      <w:pPr>
        <w:rPr>
          <w:lang w:val="es-ES"/>
        </w:rPr>
      </w:pPr>
      <w:r>
        <w:rPr>
          <w:noProof/>
          <w:lang w:eastAsia="es-MX"/>
        </w:rPr>
        <w:drawing>
          <wp:anchor distT="0" distB="0" distL="114300" distR="114300" simplePos="0" relativeHeight="251717120" behindDoc="0" locked="0" layoutInCell="1" allowOverlap="1" wp14:anchorId="6697E8B0" wp14:editId="787B77DD">
            <wp:simplePos x="0" y="0"/>
            <wp:positionH relativeFrom="column">
              <wp:posOffset>148590</wp:posOffset>
            </wp:positionH>
            <wp:positionV relativeFrom="paragraph">
              <wp:posOffset>60325</wp:posOffset>
            </wp:positionV>
            <wp:extent cx="5304790" cy="2676525"/>
            <wp:effectExtent l="0" t="0" r="0" b="9525"/>
            <wp:wrapNone/>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Screenshot_1.pn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5304790" cy="2676525"/>
                    </a:xfrm>
                    <a:prstGeom prst="rect">
                      <a:avLst/>
                    </a:prstGeom>
                  </pic:spPr>
                </pic:pic>
              </a:graphicData>
            </a:graphic>
            <wp14:sizeRelV relativeFrom="margin">
              <wp14:pctHeight>0</wp14:pctHeight>
            </wp14:sizeRelV>
          </wp:anchor>
        </w:drawing>
      </w:r>
    </w:p>
    <w:p w14:paraId="0C2D4A27" w14:textId="5211A3B0" w:rsidR="00C86B74" w:rsidRDefault="00C86B74" w:rsidP="008C3B08">
      <w:pPr>
        <w:rPr>
          <w:lang w:val="es-ES"/>
        </w:rPr>
      </w:pPr>
    </w:p>
    <w:p w14:paraId="22EDEBA5" w14:textId="77777777" w:rsidR="00C86B74" w:rsidRPr="00C86B74" w:rsidRDefault="00C86B74" w:rsidP="00C86B74">
      <w:pPr>
        <w:rPr>
          <w:lang w:val="es-ES"/>
        </w:rPr>
      </w:pPr>
    </w:p>
    <w:p w14:paraId="702F9F85" w14:textId="77777777" w:rsidR="00C86B74" w:rsidRPr="00C86B74" w:rsidRDefault="00C86B74" w:rsidP="00C86B74">
      <w:pPr>
        <w:rPr>
          <w:lang w:val="es-ES"/>
        </w:rPr>
      </w:pPr>
    </w:p>
    <w:p w14:paraId="376E95DC" w14:textId="77777777" w:rsidR="00C86B74" w:rsidRPr="00C86B74" w:rsidRDefault="00C86B74" w:rsidP="00C86B74">
      <w:pPr>
        <w:rPr>
          <w:lang w:val="es-ES"/>
        </w:rPr>
      </w:pPr>
    </w:p>
    <w:p w14:paraId="19A6972C" w14:textId="77777777" w:rsidR="00C86B74" w:rsidRPr="00C86B74" w:rsidRDefault="00C86B74" w:rsidP="00C86B74">
      <w:pPr>
        <w:rPr>
          <w:lang w:val="es-ES"/>
        </w:rPr>
      </w:pPr>
    </w:p>
    <w:p w14:paraId="09C17D71" w14:textId="3E5E040B" w:rsidR="00C86B74" w:rsidRDefault="00C86B74" w:rsidP="00C86B74">
      <w:pPr>
        <w:rPr>
          <w:lang w:val="es-ES"/>
        </w:rPr>
      </w:pPr>
    </w:p>
    <w:p w14:paraId="37CDFCC1" w14:textId="055FBE9B" w:rsidR="004105BD" w:rsidRDefault="004105BD" w:rsidP="00C86B74">
      <w:pPr>
        <w:jc w:val="right"/>
        <w:rPr>
          <w:lang w:val="es-ES"/>
        </w:rPr>
      </w:pP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70" w:type="dxa"/>
          <w:right w:w="70" w:type="dxa"/>
        </w:tblCellMar>
        <w:tblLook w:val="04A0" w:firstRow="1" w:lastRow="0" w:firstColumn="1" w:lastColumn="0" w:noHBand="0" w:noVBand="1"/>
      </w:tblPr>
      <w:tblGrid>
        <w:gridCol w:w="3318"/>
        <w:gridCol w:w="1808"/>
        <w:gridCol w:w="302"/>
        <w:gridCol w:w="1467"/>
        <w:gridCol w:w="1933"/>
      </w:tblGrid>
      <w:tr w:rsidR="00CA130E" w:rsidRPr="001315C8" w14:paraId="3F063FF7" w14:textId="77777777" w:rsidTr="00202DE9">
        <w:trPr>
          <w:trHeight w:val="464"/>
        </w:trPr>
        <w:tc>
          <w:tcPr>
            <w:tcW w:w="5000" w:type="pct"/>
            <w:gridSpan w:val="5"/>
            <w:vMerge w:val="restart"/>
            <w:shd w:val="clear" w:color="auto" w:fill="404040" w:themeFill="text1" w:themeFillTint="BF"/>
            <w:vAlign w:val="center"/>
            <w:hideMark/>
          </w:tcPr>
          <w:p w14:paraId="70671E67" w14:textId="7837DC3D" w:rsidR="00CA130E" w:rsidRPr="001315C8" w:rsidRDefault="00CA130E" w:rsidP="00CA130E">
            <w:pPr>
              <w:spacing w:after="0" w:line="240" w:lineRule="auto"/>
              <w:jc w:val="center"/>
              <w:rPr>
                <w:rFonts w:eastAsia="Times New Roman" w:cstheme="minorHAnsi"/>
                <w:b/>
                <w:bCs/>
                <w:color w:val="FFFFFF"/>
                <w:szCs w:val="16"/>
                <w:lang w:eastAsia="es-MX"/>
              </w:rPr>
            </w:pPr>
            <w:r w:rsidRPr="001315C8">
              <w:rPr>
                <w:rFonts w:cstheme="minorHAnsi"/>
                <w:szCs w:val="16"/>
              </w:rPr>
              <w:lastRenderedPageBreak/>
              <w:br w:type="page"/>
            </w:r>
            <w:r w:rsidRPr="001315C8">
              <w:rPr>
                <w:rFonts w:eastAsia="Times New Roman" w:cstheme="minorHAnsi"/>
                <w:b/>
                <w:bCs/>
                <w:color w:val="FFFFFF"/>
                <w:szCs w:val="16"/>
                <w:lang w:eastAsia="es-MX"/>
              </w:rPr>
              <w:t xml:space="preserve">Anexo </w:t>
            </w:r>
            <w:r w:rsidR="000148FC">
              <w:rPr>
                <w:rFonts w:eastAsia="Times New Roman" w:cstheme="minorHAnsi"/>
                <w:b/>
                <w:bCs/>
                <w:color w:val="FFFFFF"/>
                <w:szCs w:val="16"/>
                <w:lang w:eastAsia="es-MX"/>
              </w:rPr>
              <w:t>10</w:t>
            </w:r>
            <w:r w:rsidRPr="001315C8">
              <w:rPr>
                <w:rFonts w:eastAsia="Times New Roman" w:cstheme="minorHAnsi"/>
                <w:b/>
                <w:bCs/>
                <w:color w:val="FFFFFF"/>
                <w:szCs w:val="16"/>
                <w:lang w:eastAsia="es-MX"/>
              </w:rPr>
              <w:t>. Presupuesto</w:t>
            </w:r>
          </w:p>
        </w:tc>
      </w:tr>
      <w:tr w:rsidR="00CA130E" w:rsidRPr="001315C8" w14:paraId="7E2D5F0D" w14:textId="77777777" w:rsidTr="00202DE9">
        <w:trPr>
          <w:trHeight w:val="464"/>
        </w:trPr>
        <w:tc>
          <w:tcPr>
            <w:tcW w:w="5000" w:type="pct"/>
            <w:gridSpan w:val="5"/>
            <w:vMerge/>
            <w:shd w:val="clear" w:color="auto" w:fill="404040" w:themeFill="text1" w:themeFillTint="BF"/>
            <w:vAlign w:val="center"/>
            <w:hideMark/>
          </w:tcPr>
          <w:p w14:paraId="6DD0CBF5" w14:textId="77777777" w:rsidR="00CA130E" w:rsidRPr="001315C8" w:rsidRDefault="00CA130E" w:rsidP="00202DE9">
            <w:pPr>
              <w:spacing w:after="0" w:line="240" w:lineRule="auto"/>
              <w:rPr>
                <w:rFonts w:eastAsia="Times New Roman" w:cstheme="minorHAnsi"/>
                <w:b/>
                <w:bCs/>
                <w:color w:val="FFFFFF"/>
                <w:sz w:val="16"/>
                <w:szCs w:val="16"/>
                <w:lang w:eastAsia="es-MX"/>
              </w:rPr>
            </w:pPr>
          </w:p>
        </w:tc>
      </w:tr>
      <w:tr w:rsidR="00CA130E" w:rsidRPr="001315C8" w14:paraId="175E6D17" w14:textId="77777777" w:rsidTr="00202DE9">
        <w:trPr>
          <w:trHeight w:val="442"/>
        </w:trPr>
        <w:tc>
          <w:tcPr>
            <w:tcW w:w="5000" w:type="pct"/>
            <w:gridSpan w:val="5"/>
            <w:shd w:val="clear" w:color="auto" w:fill="auto"/>
            <w:vAlign w:val="center"/>
            <w:hideMark/>
          </w:tcPr>
          <w:p w14:paraId="2DA4690A" w14:textId="77777777" w:rsidR="00CA130E" w:rsidRPr="001315C8" w:rsidRDefault="00CA130E" w:rsidP="00202DE9">
            <w:pPr>
              <w:spacing w:after="0" w:line="240" w:lineRule="auto"/>
              <w:rPr>
                <w:rFonts w:eastAsia="Times New Roman" w:cstheme="minorHAnsi"/>
                <w:sz w:val="18"/>
                <w:szCs w:val="16"/>
                <w:lang w:eastAsia="es-MX"/>
              </w:rPr>
            </w:pPr>
            <w:r w:rsidRPr="001315C8">
              <w:rPr>
                <w:rFonts w:eastAsia="Times New Roman" w:cstheme="minorHAnsi"/>
                <w:sz w:val="18"/>
                <w:szCs w:val="16"/>
                <w:lang w:eastAsia="es-MX"/>
              </w:rPr>
              <w:t xml:space="preserve">La instancia evaluadora deberá especificar el monto del presupuesto </w:t>
            </w:r>
            <w:r>
              <w:rPr>
                <w:rFonts w:eastAsia="Times New Roman" w:cstheme="minorHAnsi"/>
                <w:sz w:val="18"/>
                <w:szCs w:val="16"/>
                <w:lang w:eastAsia="es-MX"/>
              </w:rPr>
              <w:t xml:space="preserve">aprobado </w:t>
            </w:r>
            <w:r w:rsidRPr="001315C8">
              <w:rPr>
                <w:rFonts w:eastAsia="Times New Roman" w:cstheme="minorHAnsi"/>
                <w:sz w:val="18"/>
                <w:szCs w:val="16"/>
                <w:lang w:eastAsia="es-MX"/>
              </w:rPr>
              <w:t>para el primer año de operación del Pp.</w:t>
            </w:r>
          </w:p>
        </w:tc>
      </w:tr>
      <w:tr w:rsidR="00CA130E" w:rsidRPr="001315C8" w14:paraId="3BDC383F" w14:textId="77777777" w:rsidTr="00202DE9">
        <w:trPr>
          <w:trHeight w:val="341"/>
        </w:trPr>
        <w:tc>
          <w:tcPr>
            <w:tcW w:w="5000" w:type="pct"/>
            <w:gridSpan w:val="5"/>
            <w:shd w:val="clear" w:color="auto" w:fill="7F7F7F" w:themeFill="text1" w:themeFillTint="80"/>
            <w:noWrap/>
            <w:vAlign w:val="center"/>
            <w:hideMark/>
          </w:tcPr>
          <w:p w14:paraId="1C8BD7A3" w14:textId="77777777" w:rsidR="00CA130E" w:rsidRPr="001315C8" w:rsidRDefault="00CA130E" w:rsidP="00202DE9">
            <w:pPr>
              <w:spacing w:after="0" w:line="240" w:lineRule="auto"/>
              <w:jc w:val="center"/>
              <w:rPr>
                <w:rFonts w:eastAsia="Times New Roman" w:cstheme="minorHAnsi"/>
                <w:b/>
                <w:bCs/>
                <w:color w:val="FFFFFF"/>
                <w:sz w:val="18"/>
                <w:szCs w:val="16"/>
                <w:lang w:eastAsia="es-MX"/>
              </w:rPr>
            </w:pPr>
            <w:r w:rsidRPr="001315C8">
              <w:rPr>
                <w:rFonts w:eastAsia="Times New Roman" w:cstheme="minorHAnsi"/>
                <w:b/>
                <w:bCs/>
                <w:color w:val="FFFFFF"/>
                <w:sz w:val="18"/>
                <w:szCs w:val="16"/>
                <w:lang w:eastAsia="es-MX"/>
              </w:rPr>
              <w:t xml:space="preserve">Recursos presupuestarios </w:t>
            </w:r>
          </w:p>
        </w:tc>
      </w:tr>
      <w:tr w:rsidR="00CA130E" w:rsidRPr="001315C8" w14:paraId="774944BA" w14:textId="77777777" w:rsidTr="00202DE9">
        <w:trPr>
          <w:trHeight w:val="252"/>
        </w:trPr>
        <w:tc>
          <w:tcPr>
            <w:tcW w:w="3074" w:type="pct"/>
            <w:gridSpan w:val="3"/>
            <w:shd w:val="clear" w:color="auto" w:fill="D9D9D9" w:themeFill="background1" w:themeFillShade="D9"/>
            <w:vAlign w:val="center"/>
            <w:hideMark/>
          </w:tcPr>
          <w:p w14:paraId="0A668CED" w14:textId="77777777" w:rsidR="00CA130E" w:rsidRPr="001315C8" w:rsidRDefault="00CA130E" w:rsidP="00202DE9">
            <w:pPr>
              <w:spacing w:after="0" w:line="240" w:lineRule="auto"/>
              <w:jc w:val="center"/>
              <w:rPr>
                <w:rFonts w:eastAsia="Times New Roman" w:cstheme="minorHAnsi"/>
                <w:b/>
                <w:bCs/>
                <w:color w:val="3A3838"/>
                <w:sz w:val="16"/>
                <w:szCs w:val="16"/>
                <w:lang w:eastAsia="es-MX"/>
              </w:rPr>
            </w:pPr>
            <w:r w:rsidRPr="001315C8">
              <w:rPr>
                <w:rFonts w:eastAsia="Times New Roman" w:cstheme="minorHAnsi"/>
                <w:b/>
                <w:bCs/>
                <w:color w:val="3A3838"/>
                <w:sz w:val="16"/>
                <w:szCs w:val="16"/>
                <w:lang w:eastAsia="es-MX"/>
              </w:rPr>
              <w:t>Capítulo de gasto</w:t>
            </w:r>
          </w:p>
        </w:tc>
        <w:tc>
          <w:tcPr>
            <w:tcW w:w="1926" w:type="pct"/>
            <w:gridSpan w:val="2"/>
            <w:shd w:val="clear" w:color="auto" w:fill="D9D9D9" w:themeFill="background1" w:themeFillShade="D9"/>
            <w:vAlign w:val="center"/>
            <w:hideMark/>
          </w:tcPr>
          <w:p w14:paraId="1B3910E1" w14:textId="77777777" w:rsidR="00CA130E" w:rsidRPr="001315C8" w:rsidRDefault="00CA130E" w:rsidP="00202DE9">
            <w:pPr>
              <w:spacing w:after="0" w:line="240" w:lineRule="auto"/>
              <w:jc w:val="center"/>
              <w:rPr>
                <w:rFonts w:eastAsia="Times New Roman" w:cstheme="minorHAnsi"/>
                <w:b/>
                <w:bCs/>
                <w:color w:val="3A3838"/>
                <w:sz w:val="16"/>
                <w:szCs w:val="16"/>
                <w:lang w:eastAsia="es-MX"/>
              </w:rPr>
            </w:pPr>
            <w:r w:rsidRPr="001315C8">
              <w:rPr>
                <w:rFonts w:eastAsia="Times New Roman" w:cstheme="minorHAnsi"/>
                <w:b/>
                <w:bCs/>
                <w:color w:val="3A3838"/>
                <w:sz w:val="16"/>
                <w:szCs w:val="16"/>
                <w:lang w:eastAsia="es-MX"/>
              </w:rPr>
              <w:t>Monto en pesos corrientes</w:t>
            </w:r>
          </w:p>
        </w:tc>
      </w:tr>
      <w:tr w:rsidR="00CA130E" w:rsidRPr="001315C8" w14:paraId="6612054B" w14:textId="77777777" w:rsidTr="00202DE9">
        <w:trPr>
          <w:trHeight w:val="252"/>
        </w:trPr>
        <w:tc>
          <w:tcPr>
            <w:tcW w:w="3074" w:type="pct"/>
            <w:gridSpan w:val="3"/>
            <w:shd w:val="clear" w:color="auto" w:fill="F2F2F2" w:themeFill="background1" w:themeFillShade="F2"/>
            <w:noWrap/>
            <w:vAlign w:val="center"/>
            <w:hideMark/>
          </w:tcPr>
          <w:p w14:paraId="50DE8E3A" w14:textId="77777777" w:rsidR="00CA130E" w:rsidRPr="001315C8" w:rsidRDefault="00CA130E" w:rsidP="00202DE9">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1000 Servicios personales</w:t>
            </w:r>
          </w:p>
        </w:tc>
        <w:tc>
          <w:tcPr>
            <w:tcW w:w="1926" w:type="pct"/>
            <w:gridSpan w:val="2"/>
            <w:shd w:val="clear" w:color="auto" w:fill="auto"/>
            <w:vAlign w:val="center"/>
            <w:hideMark/>
          </w:tcPr>
          <w:p w14:paraId="05032E40" w14:textId="77777777" w:rsidR="00CA130E" w:rsidRPr="001315C8" w:rsidRDefault="00CA130E" w:rsidP="00202DE9">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CA130E" w:rsidRPr="001315C8" w14:paraId="7F95AB99" w14:textId="77777777" w:rsidTr="00202DE9">
        <w:trPr>
          <w:trHeight w:val="252"/>
        </w:trPr>
        <w:tc>
          <w:tcPr>
            <w:tcW w:w="3074" w:type="pct"/>
            <w:gridSpan w:val="3"/>
            <w:shd w:val="clear" w:color="auto" w:fill="F2F2F2" w:themeFill="background1" w:themeFillShade="F2"/>
            <w:noWrap/>
            <w:vAlign w:val="center"/>
            <w:hideMark/>
          </w:tcPr>
          <w:p w14:paraId="5C62095A" w14:textId="77777777" w:rsidR="00CA130E" w:rsidRPr="001315C8" w:rsidRDefault="00CA130E" w:rsidP="00202DE9">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2000 Materiales y suministros</w:t>
            </w:r>
          </w:p>
        </w:tc>
        <w:tc>
          <w:tcPr>
            <w:tcW w:w="1926" w:type="pct"/>
            <w:gridSpan w:val="2"/>
            <w:shd w:val="clear" w:color="auto" w:fill="auto"/>
            <w:vAlign w:val="center"/>
            <w:hideMark/>
          </w:tcPr>
          <w:p w14:paraId="380DAC3F" w14:textId="77777777" w:rsidR="00CA130E" w:rsidRPr="001315C8" w:rsidRDefault="00CA130E" w:rsidP="00202DE9">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CA130E" w:rsidRPr="001315C8" w14:paraId="30C003D5" w14:textId="77777777" w:rsidTr="00202DE9">
        <w:trPr>
          <w:trHeight w:val="252"/>
        </w:trPr>
        <w:tc>
          <w:tcPr>
            <w:tcW w:w="3074" w:type="pct"/>
            <w:gridSpan w:val="3"/>
            <w:shd w:val="clear" w:color="auto" w:fill="F2F2F2" w:themeFill="background1" w:themeFillShade="F2"/>
            <w:noWrap/>
            <w:vAlign w:val="center"/>
            <w:hideMark/>
          </w:tcPr>
          <w:p w14:paraId="2BE50E0F" w14:textId="77777777" w:rsidR="00CA130E" w:rsidRPr="001315C8" w:rsidRDefault="00CA130E" w:rsidP="00202DE9">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3000 Servicios generales</w:t>
            </w:r>
          </w:p>
        </w:tc>
        <w:tc>
          <w:tcPr>
            <w:tcW w:w="1926" w:type="pct"/>
            <w:gridSpan w:val="2"/>
            <w:shd w:val="clear" w:color="auto" w:fill="auto"/>
            <w:vAlign w:val="center"/>
            <w:hideMark/>
          </w:tcPr>
          <w:p w14:paraId="0D592A7F" w14:textId="77777777" w:rsidR="00CA130E" w:rsidRPr="001315C8" w:rsidRDefault="00CA130E" w:rsidP="00202DE9">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CA130E" w:rsidRPr="001315C8" w14:paraId="3E34D87F" w14:textId="77777777" w:rsidTr="00202DE9">
        <w:trPr>
          <w:trHeight w:val="264"/>
        </w:trPr>
        <w:tc>
          <w:tcPr>
            <w:tcW w:w="3074" w:type="pct"/>
            <w:gridSpan w:val="3"/>
            <w:shd w:val="clear" w:color="auto" w:fill="F2F2F2" w:themeFill="background1" w:themeFillShade="F2"/>
            <w:noWrap/>
            <w:vAlign w:val="center"/>
            <w:hideMark/>
          </w:tcPr>
          <w:p w14:paraId="515FD6F9" w14:textId="77777777" w:rsidR="00CA130E" w:rsidRPr="001315C8" w:rsidRDefault="00CA130E" w:rsidP="00202DE9">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4000 Transferencias, asignaciones, subsidios y otras ayudas</w:t>
            </w:r>
          </w:p>
        </w:tc>
        <w:tc>
          <w:tcPr>
            <w:tcW w:w="1926" w:type="pct"/>
            <w:gridSpan w:val="2"/>
            <w:shd w:val="clear" w:color="auto" w:fill="auto"/>
            <w:vAlign w:val="center"/>
            <w:hideMark/>
          </w:tcPr>
          <w:p w14:paraId="64C6EB11" w14:textId="77777777" w:rsidR="00CA130E" w:rsidRPr="001315C8" w:rsidRDefault="00CA130E" w:rsidP="00202DE9">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CA130E" w:rsidRPr="001315C8" w14:paraId="32EDA966" w14:textId="77777777" w:rsidTr="00202DE9">
        <w:trPr>
          <w:trHeight w:val="252"/>
        </w:trPr>
        <w:tc>
          <w:tcPr>
            <w:tcW w:w="3074" w:type="pct"/>
            <w:gridSpan w:val="3"/>
            <w:shd w:val="clear" w:color="auto" w:fill="F2F2F2" w:themeFill="background1" w:themeFillShade="F2"/>
            <w:noWrap/>
            <w:vAlign w:val="center"/>
            <w:hideMark/>
          </w:tcPr>
          <w:p w14:paraId="0C625A81" w14:textId="77777777" w:rsidR="00CA130E" w:rsidRPr="001315C8" w:rsidRDefault="00CA130E" w:rsidP="00202DE9">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5000 Bienes muebles, inmuebles e intangibles</w:t>
            </w:r>
          </w:p>
        </w:tc>
        <w:tc>
          <w:tcPr>
            <w:tcW w:w="1926" w:type="pct"/>
            <w:gridSpan w:val="2"/>
            <w:shd w:val="clear" w:color="auto" w:fill="auto"/>
            <w:vAlign w:val="center"/>
            <w:hideMark/>
          </w:tcPr>
          <w:p w14:paraId="3436BC97" w14:textId="77777777" w:rsidR="00CA130E" w:rsidRPr="001315C8" w:rsidRDefault="00CA130E" w:rsidP="00202DE9">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CA130E" w:rsidRPr="001315C8" w14:paraId="2B34ADCC" w14:textId="77777777" w:rsidTr="00202DE9">
        <w:trPr>
          <w:trHeight w:val="252"/>
        </w:trPr>
        <w:tc>
          <w:tcPr>
            <w:tcW w:w="3074" w:type="pct"/>
            <w:gridSpan w:val="3"/>
            <w:shd w:val="clear" w:color="auto" w:fill="F2F2F2" w:themeFill="background1" w:themeFillShade="F2"/>
            <w:noWrap/>
            <w:vAlign w:val="center"/>
            <w:hideMark/>
          </w:tcPr>
          <w:p w14:paraId="62887EE7" w14:textId="77777777" w:rsidR="00CA130E" w:rsidRPr="001315C8" w:rsidRDefault="00CA130E" w:rsidP="00202DE9">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6000 Inversión pública</w:t>
            </w:r>
          </w:p>
        </w:tc>
        <w:tc>
          <w:tcPr>
            <w:tcW w:w="1926" w:type="pct"/>
            <w:gridSpan w:val="2"/>
            <w:shd w:val="clear" w:color="auto" w:fill="auto"/>
            <w:vAlign w:val="center"/>
            <w:hideMark/>
          </w:tcPr>
          <w:p w14:paraId="29793D62" w14:textId="77777777" w:rsidR="00CA130E" w:rsidRPr="001315C8" w:rsidRDefault="00CA130E" w:rsidP="00202DE9">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CA130E" w:rsidRPr="001315C8" w14:paraId="6C44933C" w14:textId="77777777" w:rsidTr="00202DE9">
        <w:trPr>
          <w:trHeight w:val="252"/>
        </w:trPr>
        <w:tc>
          <w:tcPr>
            <w:tcW w:w="3074" w:type="pct"/>
            <w:gridSpan w:val="3"/>
            <w:shd w:val="clear" w:color="auto" w:fill="F2F2F2" w:themeFill="background1" w:themeFillShade="F2"/>
            <w:noWrap/>
            <w:vAlign w:val="center"/>
            <w:hideMark/>
          </w:tcPr>
          <w:p w14:paraId="1EFC32BE" w14:textId="77777777" w:rsidR="00CA130E" w:rsidRPr="001315C8" w:rsidRDefault="00CA130E" w:rsidP="00202DE9">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7000 Inversiones financieras y otras provisiones</w:t>
            </w:r>
          </w:p>
        </w:tc>
        <w:tc>
          <w:tcPr>
            <w:tcW w:w="1926" w:type="pct"/>
            <w:gridSpan w:val="2"/>
            <w:shd w:val="clear" w:color="auto" w:fill="auto"/>
            <w:vAlign w:val="center"/>
            <w:hideMark/>
          </w:tcPr>
          <w:p w14:paraId="4C336F60" w14:textId="77777777" w:rsidR="00CA130E" w:rsidRPr="001315C8" w:rsidRDefault="00CA130E" w:rsidP="00202DE9">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CA130E" w:rsidRPr="001315C8" w14:paraId="26A59B94" w14:textId="77777777" w:rsidTr="00202DE9">
        <w:trPr>
          <w:trHeight w:val="252"/>
        </w:trPr>
        <w:tc>
          <w:tcPr>
            <w:tcW w:w="3074" w:type="pct"/>
            <w:gridSpan w:val="3"/>
            <w:shd w:val="clear" w:color="auto" w:fill="F2F2F2" w:themeFill="background1" w:themeFillShade="F2"/>
            <w:noWrap/>
            <w:vAlign w:val="center"/>
            <w:hideMark/>
          </w:tcPr>
          <w:p w14:paraId="1DD14B14" w14:textId="77777777" w:rsidR="00CA130E" w:rsidRPr="001315C8" w:rsidRDefault="00CA130E" w:rsidP="00202DE9">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8000 Participaciones y aportaciones</w:t>
            </w:r>
          </w:p>
        </w:tc>
        <w:tc>
          <w:tcPr>
            <w:tcW w:w="1926" w:type="pct"/>
            <w:gridSpan w:val="2"/>
            <w:shd w:val="clear" w:color="auto" w:fill="auto"/>
            <w:vAlign w:val="center"/>
            <w:hideMark/>
          </w:tcPr>
          <w:p w14:paraId="0139EF7F" w14:textId="77777777" w:rsidR="00CA130E" w:rsidRPr="001315C8" w:rsidRDefault="00CA130E" w:rsidP="00202DE9">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CA130E" w:rsidRPr="001315C8" w14:paraId="12861BDC" w14:textId="77777777" w:rsidTr="00202DE9">
        <w:trPr>
          <w:trHeight w:val="252"/>
        </w:trPr>
        <w:tc>
          <w:tcPr>
            <w:tcW w:w="3074" w:type="pct"/>
            <w:gridSpan w:val="3"/>
            <w:shd w:val="clear" w:color="auto" w:fill="F2F2F2" w:themeFill="background1" w:themeFillShade="F2"/>
            <w:noWrap/>
            <w:vAlign w:val="center"/>
            <w:hideMark/>
          </w:tcPr>
          <w:p w14:paraId="3A4E3856" w14:textId="77777777" w:rsidR="00CA130E" w:rsidRPr="001315C8" w:rsidRDefault="00CA130E" w:rsidP="00202DE9">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9000 Deuda pública</w:t>
            </w:r>
          </w:p>
        </w:tc>
        <w:tc>
          <w:tcPr>
            <w:tcW w:w="1926" w:type="pct"/>
            <w:gridSpan w:val="2"/>
            <w:shd w:val="clear" w:color="auto" w:fill="auto"/>
            <w:vAlign w:val="center"/>
            <w:hideMark/>
          </w:tcPr>
          <w:p w14:paraId="65D409BA" w14:textId="77777777" w:rsidR="00CA130E" w:rsidRPr="001315C8" w:rsidRDefault="00CA130E" w:rsidP="00202DE9">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CA130E" w:rsidRPr="001315C8" w14:paraId="0E3F5B57" w14:textId="77777777" w:rsidTr="00202DE9">
        <w:trPr>
          <w:trHeight w:val="252"/>
        </w:trPr>
        <w:tc>
          <w:tcPr>
            <w:tcW w:w="3074" w:type="pct"/>
            <w:gridSpan w:val="3"/>
            <w:shd w:val="clear" w:color="auto" w:fill="F2F2F2" w:themeFill="background1" w:themeFillShade="F2"/>
            <w:noWrap/>
            <w:vAlign w:val="center"/>
            <w:hideMark/>
          </w:tcPr>
          <w:p w14:paraId="3DE780FE" w14:textId="77777777" w:rsidR="00CA130E" w:rsidRPr="001315C8" w:rsidRDefault="00CA130E" w:rsidP="00202DE9">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TOTAL</w:t>
            </w:r>
          </w:p>
        </w:tc>
        <w:tc>
          <w:tcPr>
            <w:tcW w:w="1926" w:type="pct"/>
            <w:gridSpan w:val="2"/>
            <w:shd w:val="clear" w:color="auto" w:fill="auto"/>
            <w:vAlign w:val="center"/>
            <w:hideMark/>
          </w:tcPr>
          <w:p w14:paraId="754C6158" w14:textId="77777777" w:rsidR="00CA130E" w:rsidRPr="001315C8" w:rsidRDefault="00CA130E" w:rsidP="00202DE9">
            <w:pPr>
              <w:spacing w:after="0" w:line="240" w:lineRule="auto"/>
              <w:jc w:val="center"/>
              <w:rPr>
                <w:rFonts w:eastAsia="Times New Roman" w:cstheme="minorHAnsi"/>
                <w:b/>
                <w:bCs/>
                <w:color w:val="3A3838"/>
                <w:sz w:val="16"/>
                <w:szCs w:val="16"/>
                <w:lang w:eastAsia="es-MX"/>
              </w:rPr>
            </w:pPr>
            <w:r w:rsidRPr="001315C8">
              <w:rPr>
                <w:rFonts w:eastAsia="Times New Roman" w:cstheme="minorHAnsi"/>
                <w:b/>
                <w:bCs/>
                <w:color w:val="3A3838"/>
                <w:sz w:val="16"/>
                <w:szCs w:val="16"/>
                <w:lang w:eastAsia="es-MX"/>
              </w:rPr>
              <w:t> </w:t>
            </w:r>
          </w:p>
        </w:tc>
      </w:tr>
      <w:tr w:rsidR="00CA130E" w:rsidRPr="001315C8" w14:paraId="239B2E51" w14:textId="77777777" w:rsidTr="00202DE9">
        <w:trPr>
          <w:trHeight w:val="429"/>
        </w:trPr>
        <w:tc>
          <w:tcPr>
            <w:tcW w:w="5000" w:type="pct"/>
            <w:gridSpan w:val="5"/>
            <w:shd w:val="clear" w:color="auto" w:fill="auto"/>
            <w:vAlign w:val="center"/>
            <w:hideMark/>
          </w:tcPr>
          <w:p w14:paraId="103FAC29" w14:textId="77777777" w:rsidR="006F194A" w:rsidRDefault="006F194A" w:rsidP="00202DE9">
            <w:pPr>
              <w:spacing w:after="0" w:line="240" w:lineRule="auto"/>
              <w:rPr>
                <w:rFonts w:eastAsia="Times New Roman" w:cstheme="minorHAnsi"/>
                <w:sz w:val="18"/>
                <w:szCs w:val="16"/>
                <w:lang w:eastAsia="es-MX"/>
              </w:rPr>
            </w:pPr>
          </w:p>
          <w:p w14:paraId="075E9412" w14:textId="12F30626" w:rsidR="00CA130E" w:rsidRDefault="00CA130E" w:rsidP="00202DE9">
            <w:pPr>
              <w:spacing w:after="0" w:line="240" w:lineRule="auto"/>
              <w:rPr>
                <w:rFonts w:eastAsia="Times New Roman" w:cstheme="minorHAnsi"/>
                <w:sz w:val="18"/>
                <w:szCs w:val="16"/>
                <w:lang w:eastAsia="es-MX"/>
              </w:rPr>
            </w:pPr>
            <w:r w:rsidRPr="001315C8">
              <w:rPr>
                <w:rFonts w:eastAsia="Times New Roman" w:cstheme="minorHAnsi"/>
                <w:sz w:val="18"/>
                <w:szCs w:val="16"/>
                <w:lang w:eastAsia="es-MX"/>
              </w:rPr>
              <w:t>La instancia evaluadora deberá especificar la fuente de los recursos mediante los cuales se financia el Pp.</w:t>
            </w:r>
          </w:p>
          <w:p w14:paraId="58E165DD" w14:textId="77777777" w:rsidR="006F194A" w:rsidRDefault="006F194A" w:rsidP="00202DE9">
            <w:pPr>
              <w:spacing w:after="0" w:line="240" w:lineRule="auto"/>
              <w:rPr>
                <w:rFonts w:eastAsia="Times New Roman" w:cstheme="minorHAnsi"/>
                <w:sz w:val="18"/>
                <w:szCs w:val="16"/>
                <w:lang w:eastAsia="es-MX"/>
              </w:rPr>
            </w:pPr>
          </w:p>
          <w:p w14:paraId="7B5B4EAE" w14:textId="77777777" w:rsidR="006F194A" w:rsidRDefault="006F194A" w:rsidP="00202DE9">
            <w:pPr>
              <w:spacing w:after="0" w:line="240" w:lineRule="auto"/>
              <w:rPr>
                <w:rFonts w:eastAsia="Times New Roman" w:cstheme="minorHAnsi"/>
                <w:sz w:val="18"/>
                <w:szCs w:val="16"/>
                <w:lang w:eastAsia="es-MX"/>
              </w:rPr>
            </w:pPr>
          </w:p>
          <w:p w14:paraId="2F9FE183" w14:textId="44974C6A" w:rsidR="006F194A" w:rsidRPr="001315C8" w:rsidRDefault="006F194A" w:rsidP="00202DE9">
            <w:pPr>
              <w:spacing w:after="0" w:line="240" w:lineRule="auto"/>
              <w:rPr>
                <w:rFonts w:eastAsia="Times New Roman" w:cstheme="minorHAnsi"/>
                <w:sz w:val="18"/>
                <w:szCs w:val="16"/>
                <w:lang w:eastAsia="es-MX"/>
              </w:rPr>
            </w:pPr>
          </w:p>
        </w:tc>
      </w:tr>
      <w:tr w:rsidR="00CA130E" w:rsidRPr="001315C8" w14:paraId="7C4D3A00" w14:textId="77777777" w:rsidTr="00202DE9">
        <w:trPr>
          <w:trHeight w:val="379"/>
        </w:trPr>
        <w:tc>
          <w:tcPr>
            <w:tcW w:w="5000" w:type="pct"/>
            <w:gridSpan w:val="5"/>
            <w:shd w:val="clear" w:color="auto" w:fill="7F7F7F" w:themeFill="text1" w:themeFillTint="80"/>
            <w:noWrap/>
            <w:vAlign w:val="center"/>
            <w:hideMark/>
          </w:tcPr>
          <w:p w14:paraId="134C9718" w14:textId="77777777" w:rsidR="00CA130E" w:rsidRPr="001315C8" w:rsidRDefault="00CA130E" w:rsidP="00202DE9">
            <w:pPr>
              <w:spacing w:after="0" w:line="240" w:lineRule="auto"/>
              <w:jc w:val="center"/>
              <w:rPr>
                <w:rFonts w:eastAsia="Times New Roman" w:cstheme="minorHAnsi"/>
                <w:b/>
                <w:bCs/>
                <w:color w:val="FFFFFF"/>
                <w:sz w:val="18"/>
                <w:szCs w:val="16"/>
                <w:lang w:eastAsia="es-MX"/>
              </w:rPr>
            </w:pPr>
            <w:r w:rsidRPr="001315C8">
              <w:rPr>
                <w:rFonts w:eastAsia="Times New Roman" w:cstheme="minorHAnsi"/>
                <w:b/>
                <w:bCs/>
                <w:color w:val="FFFFFF"/>
                <w:sz w:val="18"/>
                <w:szCs w:val="16"/>
                <w:lang w:eastAsia="es-MX"/>
              </w:rPr>
              <w:t>Fuente u origen de los recursos</w:t>
            </w:r>
          </w:p>
        </w:tc>
      </w:tr>
      <w:tr w:rsidR="00CA130E" w:rsidRPr="001315C8" w14:paraId="6C599257" w14:textId="77777777" w:rsidTr="00202DE9">
        <w:trPr>
          <w:trHeight w:val="252"/>
        </w:trPr>
        <w:tc>
          <w:tcPr>
            <w:tcW w:w="3074" w:type="pct"/>
            <w:gridSpan w:val="3"/>
            <w:shd w:val="clear" w:color="auto" w:fill="D9D9D9" w:themeFill="background1" w:themeFillShade="D9"/>
            <w:vAlign w:val="center"/>
            <w:hideMark/>
          </w:tcPr>
          <w:p w14:paraId="39B6FA60" w14:textId="77777777" w:rsidR="00CA130E" w:rsidRPr="001315C8" w:rsidRDefault="00CA130E" w:rsidP="00202DE9">
            <w:pPr>
              <w:spacing w:after="0" w:line="240" w:lineRule="auto"/>
              <w:jc w:val="center"/>
              <w:rPr>
                <w:rFonts w:eastAsia="Times New Roman" w:cstheme="minorHAnsi"/>
                <w:b/>
                <w:bCs/>
                <w:color w:val="3A3838"/>
                <w:sz w:val="16"/>
                <w:szCs w:val="16"/>
                <w:lang w:eastAsia="es-MX"/>
              </w:rPr>
            </w:pPr>
            <w:r w:rsidRPr="001315C8">
              <w:rPr>
                <w:rFonts w:eastAsia="Times New Roman" w:cstheme="minorHAnsi"/>
                <w:b/>
                <w:bCs/>
                <w:color w:val="3A3838"/>
                <w:sz w:val="16"/>
                <w:szCs w:val="16"/>
                <w:lang w:eastAsia="es-MX"/>
              </w:rPr>
              <w:t>Fuente de Recursos</w:t>
            </w:r>
          </w:p>
        </w:tc>
        <w:tc>
          <w:tcPr>
            <w:tcW w:w="1926" w:type="pct"/>
            <w:gridSpan w:val="2"/>
            <w:shd w:val="clear" w:color="auto" w:fill="D9D9D9" w:themeFill="background1" w:themeFillShade="D9"/>
            <w:vAlign w:val="center"/>
            <w:hideMark/>
          </w:tcPr>
          <w:p w14:paraId="3BB00FC3" w14:textId="77777777" w:rsidR="00CA130E" w:rsidRPr="001315C8" w:rsidRDefault="00CA130E" w:rsidP="00202DE9">
            <w:pPr>
              <w:spacing w:after="0" w:line="240" w:lineRule="auto"/>
              <w:jc w:val="center"/>
              <w:rPr>
                <w:rFonts w:eastAsia="Times New Roman" w:cstheme="minorHAnsi"/>
                <w:b/>
                <w:bCs/>
                <w:color w:val="3A3838"/>
                <w:sz w:val="16"/>
                <w:szCs w:val="16"/>
                <w:lang w:eastAsia="es-MX"/>
              </w:rPr>
            </w:pPr>
            <w:r w:rsidRPr="001315C8">
              <w:rPr>
                <w:rFonts w:eastAsia="Times New Roman" w:cstheme="minorHAnsi"/>
                <w:b/>
                <w:bCs/>
                <w:color w:val="3A3838"/>
                <w:sz w:val="16"/>
                <w:szCs w:val="16"/>
                <w:lang w:eastAsia="es-MX"/>
              </w:rPr>
              <w:t>Porcentaje respecto al presupuesto estimado</w:t>
            </w:r>
          </w:p>
        </w:tc>
      </w:tr>
      <w:tr w:rsidR="00CA130E" w:rsidRPr="001315C8" w14:paraId="682A9A22" w14:textId="77777777" w:rsidTr="00202DE9">
        <w:trPr>
          <w:trHeight w:val="252"/>
        </w:trPr>
        <w:tc>
          <w:tcPr>
            <w:tcW w:w="3074" w:type="pct"/>
            <w:gridSpan w:val="3"/>
            <w:shd w:val="clear" w:color="auto" w:fill="F2F2F2" w:themeFill="background1" w:themeFillShade="F2"/>
            <w:noWrap/>
            <w:vAlign w:val="center"/>
            <w:hideMark/>
          </w:tcPr>
          <w:p w14:paraId="43500007" w14:textId="77777777" w:rsidR="00CA130E" w:rsidRPr="001315C8" w:rsidRDefault="00CA130E" w:rsidP="00202DE9">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Recursos Fiscales</w:t>
            </w:r>
          </w:p>
        </w:tc>
        <w:tc>
          <w:tcPr>
            <w:tcW w:w="1926" w:type="pct"/>
            <w:gridSpan w:val="2"/>
            <w:shd w:val="clear" w:color="auto" w:fill="auto"/>
            <w:vAlign w:val="center"/>
            <w:hideMark/>
          </w:tcPr>
          <w:p w14:paraId="6F1DE016" w14:textId="77777777" w:rsidR="00CA130E" w:rsidRPr="001315C8" w:rsidRDefault="00CA130E" w:rsidP="00202DE9">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CA130E" w:rsidRPr="001315C8" w14:paraId="3C74FB7E" w14:textId="77777777" w:rsidTr="00202DE9">
        <w:trPr>
          <w:trHeight w:val="252"/>
        </w:trPr>
        <w:tc>
          <w:tcPr>
            <w:tcW w:w="3074" w:type="pct"/>
            <w:gridSpan w:val="3"/>
            <w:shd w:val="clear" w:color="auto" w:fill="F2F2F2" w:themeFill="background1" w:themeFillShade="F2"/>
            <w:noWrap/>
            <w:vAlign w:val="center"/>
            <w:hideMark/>
          </w:tcPr>
          <w:p w14:paraId="45680B27" w14:textId="77777777" w:rsidR="00CA130E" w:rsidRPr="001315C8" w:rsidRDefault="00CA130E" w:rsidP="00202DE9">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xml:space="preserve">Otros recursos </w:t>
            </w:r>
            <w:r w:rsidRPr="001315C8">
              <w:rPr>
                <w:rFonts w:eastAsia="Times New Roman" w:cstheme="minorHAnsi"/>
                <w:i/>
                <w:iCs/>
                <w:color w:val="000000"/>
                <w:sz w:val="16"/>
                <w:szCs w:val="16"/>
                <w:lang w:eastAsia="es-MX"/>
              </w:rPr>
              <w:t>[especificar fuente(s)]</w:t>
            </w:r>
          </w:p>
        </w:tc>
        <w:tc>
          <w:tcPr>
            <w:tcW w:w="1926" w:type="pct"/>
            <w:gridSpan w:val="2"/>
            <w:shd w:val="clear" w:color="auto" w:fill="auto"/>
            <w:vAlign w:val="center"/>
            <w:hideMark/>
          </w:tcPr>
          <w:p w14:paraId="4380BA39" w14:textId="77777777" w:rsidR="00CA130E" w:rsidRPr="001315C8" w:rsidRDefault="00CA130E" w:rsidP="00202DE9">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CA130E" w:rsidRPr="001315C8" w14:paraId="042419CC" w14:textId="77777777" w:rsidTr="00202DE9">
        <w:trPr>
          <w:trHeight w:val="252"/>
        </w:trPr>
        <w:tc>
          <w:tcPr>
            <w:tcW w:w="3074" w:type="pct"/>
            <w:gridSpan w:val="3"/>
            <w:shd w:val="clear" w:color="auto" w:fill="F2F2F2" w:themeFill="background1" w:themeFillShade="F2"/>
            <w:noWrap/>
            <w:vAlign w:val="center"/>
            <w:hideMark/>
          </w:tcPr>
          <w:p w14:paraId="6EE0E1FE" w14:textId="77777777" w:rsidR="00CA130E" w:rsidRPr="001315C8" w:rsidRDefault="00CA130E" w:rsidP="00202DE9">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TOTAL</w:t>
            </w:r>
          </w:p>
        </w:tc>
        <w:tc>
          <w:tcPr>
            <w:tcW w:w="1926" w:type="pct"/>
            <w:gridSpan w:val="2"/>
            <w:shd w:val="clear" w:color="auto" w:fill="F2F2F2" w:themeFill="background1" w:themeFillShade="F2"/>
            <w:vAlign w:val="center"/>
            <w:hideMark/>
          </w:tcPr>
          <w:p w14:paraId="444AC994" w14:textId="77777777" w:rsidR="00CA130E" w:rsidRPr="001315C8" w:rsidRDefault="00CA130E" w:rsidP="00202DE9">
            <w:pPr>
              <w:spacing w:after="0" w:line="240" w:lineRule="auto"/>
              <w:jc w:val="center"/>
              <w:rPr>
                <w:rFonts w:eastAsia="Times New Roman" w:cstheme="minorHAnsi"/>
                <w:b/>
                <w:bCs/>
                <w:color w:val="3A3838"/>
                <w:sz w:val="16"/>
                <w:szCs w:val="16"/>
                <w:lang w:eastAsia="es-MX"/>
              </w:rPr>
            </w:pPr>
            <w:r w:rsidRPr="001315C8">
              <w:rPr>
                <w:rFonts w:eastAsia="Times New Roman" w:cstheme="minorHAnsi"/>
                <w:b/>
                <w:bCs/>
                <w:color w:val="3A3838"/>
                <w:sz w:val="16"/>
                <w:szCs w:val="16"/>
                <w:lang w:eastAsia="es-MX"/>
              </w:rPr>
              <w:t>100</w:t>
            </w:r>
          </w:p>
        </w:tc>
      </w:tr>
      <w:tr w:rsidR="00CA130E" w:rsidRPr="001315C8" w14:paraId="727EAE54" w14:textId="77777777" w:rsidTr="00202DE9">
        <w:trPr>
          <w:trHeight w:val="530"/>
        </w:trPr>
        <w:tc>
          <w:tcPr>
            <w:tcW w:w="5000" w:type="pct"/>
            <w:gridSpan w:val="5"/>
            <w:shd w:val="clear" w:color="auto" w:fill="auto"/>
            <w:vAlign w:val="center"/>
            <w:hideMark/>
          </w:tcPr>
          <w:p w14:paraId="77FE5137" w14:textId="77777777" w:rsidR="00CA130E" w:rsidRPr="001315C8" w:rsidRDefault="00CA130E" w:rsidP="00202DE9">
            <w:pPr>
              <w:spacing w:after="0" w:line="240" w:lineRule="auto"/>
              <w:rPr>
                <w:rFonts w:eastAsia="Times New Roman" w:cstheme="minorHAnsi"/>
                <w:sz w:val="18"/>
                <w:szCs w:val="16"/>
                <w:lang w:eastAsia="es-MX"/>
              </w:rPr>
            </w:pPr>
            <w:r w:rsidRPr="001315C8">
              <w:rPr>
                <w:rFonts w:eastAsia="Times New Roman" w:cstheme="minorHAnsi"/>
                <w:sz w:val="18"/>
                <w:szCs w:val="16"/>
                <w:lang w:eastAsia="es-MX"/>
              </w:rPr>
              <w:t>La instancia evaluadora deberá especificar, a partir de los capítulos de gasto señalados, el desglose de los gastos para generar los bienes y</w:t>
            </w:r>
            <w:r>
              <w:rPr>
                <w:rFonts w:eastAsia="Times New Roman" w:cstheme="minorHAnsi"/>
                <w:sz w:val="18"/>
                <w:szCs w:val="16"/>
                <w:lang w:eastAsia="es-MX"/>
              </w:rPr>
              <w:t>/o</w:t>
            </w:r>
            <w:r w:rsidRPr="001315C8">
              <w:rPr>
                <w:rFonts w:eastAsia="Times New Roman" w:cstheme="minorHAnsi"/>
                <w:sz w:val="18"/>
                <w:szCs w:val="16"/>
                <w:lang w:eastAsia="es-MX"/>
              </w:rPr>
              <w:t xml:space="preserve"> los servicios para el primer año de operación.</w:t>
            </w:r>
          </w:p>
        </w:tc>
      </w:tr>
      <w:tr w:rsidR="00CA130E" w:rsidRPr="001315C8" w14:paraId="7A4BE720" w14:textId="77777777" w:rsidTr="00202DE9">
        <w:trPr>
          <w:trHeight w:val="302"/>
        </w:trPr>
        <w:tc>
          <w:tcPr>
            <w:tcW w:w="5000" w:type="pct"/>
            <w:gridSpan w:val="5"/>
            <w:shd w:val="clear" w:color="auto" w:fill="7F7F7F" w:themeFill="text1" w:themeFillTint="80"/>
            <w:noWrap/>
            <w:vAlign w:val="center"/>
            <w:hideMark/>
          </w:tcPr>
          <w:p w14:paraId="00F2B665" w14:textId="77777777" w:rsidR="00CA130E" w:rsidRPr="001315C8" w:rsidRDefault="00CA130E" w:rsidP="00202DE9">
            <w:pPr>
              <w:spacing w:after="0" w:line="240" w:lineRule="auto"/>
              <w:jc w:val="center"/>
              <w:rPr>
                <w:rFonts w:eastAsia="Times New Roman" w:cstheme="minorHAnsi"/>
                <w:b/>
                <w:bCs/>
                <w:color w:val="FFFFFF"/>
                <w:sz w:val="18"/>
                <w:szCs w:val="16"/>
                <w:lang w:eastAsia="es-MX"/>
              </w:rPr>
            </w:pPr>
            <w:r w:rsidRPr="001315C8">
              <w:rPr>
                <w:rFonts w:eastAsia="Times New Roman" w:cstheme="minorHAnsi"/>
                <w:b/>
                <w:bCs/>
                <w:color w:val="FFFFFF"/>
                <w:sz w:val="18"/>
                <w:szCs w:val="16"/>
                <w:lang w:eastAsia="es-MX"/>
              </w:rPr>
              <w:t xml:space="preserve">Gastos </w:t>
            </w:r>
          </w:p>
        </w:tc>
      </w:tr>
      <w:tr w:rsidR="00CA130E" w:rsidRPr="00760976" w14:paraId="039D5A53" w14:textId="77777777" w:rsidTr="00D3069A">
        <w:trPr>
          <w:trHeight w:val="252"/>
        </w:trPr>
        <w:tc>
          <w:tcPr>
            <w:tcW w:w="1879" w:type="pct"/>
            <w:shd w:val="clear" w:color="auto" w:fill="BFBFBF" w:themeFill="background1" w:themeFillShade="BF"/>
            <w:vAlign w:val="center"/>
            <w:hideMark/>
          </w:tcPr>
          <w:p w14:paraId="4CEEBDCC" w14:textId="77777777" w:rsidR="00CA130E" w:rsidRPr="00760976" w:rsidRDefault="00CA130E" w:rsidP="00202DE9">
            <w:pPr>
              <w:spacing w:after="0" w:line="240" w:lineRule="auto"/>
              <w:jc w:val="center"/>
              <w:rPr>
                <w:rFonts w:eastAsia="Times New Roman" w:cstheme="minorHAnsi"/>
                <w:b/>
                <w:bCs/>
                <w:color w:val="3A3838"/>
                <w:sz w:val="16"/>
                <w:szCs w:val="16"/>
                <w:lang w:eastAsia="es-MX"/>
              </w:rPr>
            </w:pPr>
            <w:r w:rsidRPr="00760976">
              <w:rPr>
                <w:rFonts w:eastAsia="Times New Roman" w:cstheme="minorHAnsi"/>
                <w:b/>
                <w:bCs/>
                <w:color w:val="3A3838"/>
                <w:sz w:val="16"/>
                <w:szCs w:val="16"/>
                <w:lang w:eastAsia="es-MX"/>
              </w:rPr>
              <w:t>Gasto</w:t>
            </w:r>
          </w:p>
        </w:tc>
        <w:tc>
          <w:tcPr>
            <w:tcW w:w="1024" w:type="pct"/>
            <w:shd w:val="clear" w:color="auto" w:fill="BFBFBF" w:themeFill="background1" w:themeFillShade="BF"/>
            <w:vAlign w:val="center"/>
            <w:hideMark/>
          </w:tcPr>
          <w:p w14:paraId="7DF41432" w14:textId="77777777" w:rsidR="00CA130E" w:rsidRPr="00760976" w:rsidRDefault="00CA130E" w:rsidP="00202DE9">
            <w:pPr>
              <w:spacing w:after="0" w:line="240" w:lineRule="auto"/>
              <w:jc w:val="center"/>
              <w:rPr>
                <w:rFonts w:eastAsia="Times New Roman" w:cstheme="minorHAnsi"/>
                <w:b/>
                <w:bCs/>
                <w:color w:val="3A3838"/>
                <w:sz w:val="16"/>
                <w:szCs w:val="16"/>
                <w:lang w:eastAsia="es-MX"/>
              </w:rPr>
            </w:pPr>
            <w:r w:rsidRPr="00760976">
              <w:rPr>
                <w:rFonts w:eastAsia="Times New Roman" w:cstheme="minorHAnsi"/>
                <w:b/>
                <w:bCs/>
                <w:color w:val="3A3838"/>
                <w:sz w:val="16"/>
                <w:szCs w:val="16"/>
                <w:lang w:eastAsia="es-MX"/>
              </w:rPr>
              <w:t>Metodología</w:t>
            </w:r>
          </w:p>
        </w:tc>
        <w:tc>
          <w:tcPr>
            <w:tcW w:w="1002" w:type="pct"/>
            <w:gridSpan w:val="2"/>
            <w:shd w:val="clear" w:color="auto" w:fill="BFBFBF" w:themeFill="background1" w:themeFillShade="BF"/>
            <w:vAlign w:val="center"/>
            <w:hideMark/>
          </w:tcPr>
          <w:p w14:paraId="17B7C13F" w14:textId="77777777" w:rsidR="00CA130E" w:rsidRPr="00760976" w:rsidRDefault="00CA130E" w:rsidP="00202DE9">
            <w:pPr>
              <w:spacing w:after="0" w:line="240" w:lineRule="auto"/>
              <w:jc w:val="center"/>
              <w:rPr>
                <w:rFonts w:eastAsia="Times New Roman" w:cstheme="minorHAnsi"/>
                <w:b/>
                <w:bCs/>
                <w:color w:val="3A3838"/>
                <w:sz w:val="16"/>
                <w:szCs w:val="16"/>
                <w:lang w:eastAsia="es-MX"/>
              </w:rPr>
            </w:pPr>
            <w:r w:rsidRPr="00760976">
              <w:rPr>
                <w:rFonts w:eastAsia="Times New Roman" w:cstheme="minorHAnsi"/>
                <w:b/>
                <w:bCs/>
                <w:color w:val="3A3838"/>
                <w:sz w:val="16"/>
                <w:szCs w:val="16"/>
                <w:lang w:eastAsia="es-MX"/>
              </w:rPr>
              <w:t>Estimación</w:t>
            </w:r>
          </w:p>
        </w:tc>
        <w:tc>
          <w:tcPr>
            <w:tcW w:w="1095" w:type="pct"/>
            <w:shd w:val="clear" w:color="auto" w:fill="BFBFBF" w:themeFill="background1" w:themeFillShade="BF"/>
            <w:vAlign w:val="center"/>
            <w:hideMark/>
          </w:tcPr>
          <w:p w14:paraId="7F7D43C2" w14:textId="77777777" w:rsidR="00CA130E" w:rsidRPr="00760976" w:rsidRDefault="00CA130E" w:rsidP="00202DE9">
            <w:pPr>
              <w:spacing w:after="0" w:line="240" w:lineRule="auto"/>
              <w:jc w:val="center"/>
              <w:rPr>
                <w:rFonts w:eastAsia="Times New Roman" w:cstheme="minorHAnsi"/>
                <w:b/>
                <w:bCs/>
                <w:color w:val="000000"/>
                <w:sz w:val="16"/>
                <w:szCs w:val="16"/>
                <w:lang w:eastAsia="es-MX"/>
              </w:rPr>
            </w:pPr>
            <w:r w:rsidRPr="00760976">
              <w:rPr>
                <w:rFonts w:eastAsia="Times New Roman" w:cstheme="minorHAnsi"/>
                <w:b/>
                <w:bCs/>
                <w:color w:val="3A3838"/>
                <w:sz w:val="16"/>
                <w:szCs w:val="16"/>
                <w:lang w:eastAsia="es-MX"/>
              </w:rPr>
              <w:t>Fuente de información</w:t>
            </w:r>
          </w:p>
        </w:tc>
      </w:tr>
      <w:tr w:rsidR="00CA130E" w:rsidRPr="001315C8" w14:paraId="6554AE02" w14:textId="77777777" w:rsidTr="00D3069A">
        <w:trPr>
          <w:trHeight w:val="252"/>
        </w:trPr>
        <w:tc>
          <w:tcPr>
            <w:tcW w:w="1879" w:type="pct"/>
            <w:shd w:val="clear" w:color="auto" w:fill="D9D9D9" w:themeFill="background1" w:themeFillShade="D9"/>
            <w:vAlign w:val="center"/>
            <w:hideMark/>
          </w:tcPr>
          <w:p w14:paraId="469EC48B" w14:textId="77777777" w:rsidR="00CA130E" w:rsidRPr="001315C8" w:rsidRDefault="00CA130E" w:rsidP="00202DE9">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Operación</w:t>
            </w:r>
          </w:p>
        </w:tc>
        <w:tc>
          <w:tcPr>
            <w:tcW w:w="1024" w:type="pct"/>
            <w:shd w:val="clear" w:color="auto" w:fill="auto"/>
            <w:vAlign w:val="center"/>
            <w:hideMark/>
          </w:tcPr>
          <w:p w14:paraId="53E6F0A5" w14:textId="77777777" w:rsidR="00CA130E" w:rsidRPr="001315C8" w:rsidRDefault="00CA130E" w:rsidP="00202DE9">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 </w:t>
            </w:r>
          </w:p>
        </w:tc>
        <w:tc>
          <w:tcPr>
            <w:tcW w:w="1002" w:type="pct"/>
            <w:gridSpan w:val="2"/>
            <w:shd w:val="clear" w:color="auto" w:fill="auto"/>
            <w:noWrap/>
            <w:vAlign w:val="bottom"/>
            <w:hideMark/>
          </w:tcPr>
          <w:p w14:paraId="5DAAD636" w14:textId="77777777" w:rsidR="00CA130E" w:rsidRPr="001315C8" w:rsidRDefault="00CA130E" w:rsidP="00202DE9">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95" w:type="pct"/>
            <w:shd w:val="clear" w:color="auto" w:fill="auto"/>
            <w:noWrap/>
            <w:vAlign w:val="bottom"/>
            <w:hideMark/>
          </w:tcPr>
          <w:p w14:paraId="7DE8C183" w14:textId="77777777" w:rsidR="00CA130E" w:rsidRPr="001315C8" w:rsidRDefault="00CA130E" w:rsidP="00202DE9">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CA130E" w:rsidRPr="001315C8" w14:paraId="2B9ACB0C" w14:textId="77777777" w:rsidTr="00D3069A">
        <w:trPr>
          <w:trHeight w:val="252"/>
        </w:trPr>
        <w:tc>
          <w:tcPr>
            <w:tcW w:w="1879" w:type="pct"/>
            <w:shd w:val="clear" w:color="auto" w:fill="D9D9D9" w:themeFill="background1" w:themeFillShade="D9"/>
            <w:vAlign w:val="center"/>
            <w:hideMark/>
          </w:tcPr>
          <w:p w14:paraId="7CA46075" w14:textId="77777777" w:rsidR="00CA130E" w:rsidRPr="001315C8" w:rsidRDefault="00CA130E" w:rsidP="00202DE9">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Mantenimiento</w:t>
            </w:r>
          </w:p>
        </w:tc>
        <w:tc>
          <w:tcPr>
            <w:tcW w:w="1024" w:type="pct"/>
            <w:shd w:val="clear" w:color="auto" w:fill="auto"/>
            <w:vAlign w:val="center"/>
            <w:hideMark/>
          </w:tcPr>
          <w:p w14:paraId="4915719F" w14:textId="77777777" w:rsidR="00CA130E" w:rsidRPr="001315C8" w:rsidRDefault="00CA130E" w:rsidP="00202DE9">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 </w:t>
            </w:r>
          </w:p>
        </w:tc>
        <w:tc>
          <w:tcPr>
            <w:tcW w:w="1002" w:type="pct"/>
            <w:gridSpan w:val="2"/>
            <w:shd w:val="clear" w:color="auto" w:fill="auto"/>
            <w:noWrap/>
            <w:vAlign w:val="bottom"/>
            <w:hideMark/>
          </w:tcPr>
          <w:p w14:paraId="56B4CA2F" w14:textId="77777777" w:rsidR="00CA130E" w:rsidRPr="001315C8" w:rsidRDefault="00CA130E" w:rsidP="00202DE9">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95" w:type="pct"/>
            <w:shd w:val="clear" w:color="auto" w:fill="auto"/>
            <w:noWrap/>
            <w:vAlign w:val="bottom"/>
            <w:hideMark/>
          </w:tcPr>
          <w:p w14:paraId="70BD5CB7" w14:textId="77777777" w:rsidR="00CA130E" w:rsidRPr="001315C8" w:rsidRDefault="00CA130E" w:rsidP="00202DE9">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CA130E" w:rsidRPr="001315C8" w14:paraId="36B6596A" w14:textId="77777777" w:rsidTr="00D3069A">
        <w:trPr>
          <w:trHeight w:val="252"/>
        </w:trPr>
        <w:tc>
          <w:tcPr>
            <w:tcW w:w="1879" w:type="pct"/>
            <w:shd w:val="clear" w:color="auto" w:fill="D9D9D9" w:themeFill="background1" w:themeFillShade="D9"/>
            <w:vAlign w:val="center"/>
            <w:hideMark/>
          </w:tcPr>
          <w:p w14:paraId="6C6C5ADB" w14:textId="77777777" w:rsidR="00CA130E" w:rsidRPr="001315C8" w:rsidRDefault="00CA130E" w:rsidP="00202DE9">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Capital</w:t>
            </w:r>
          </w:p>
        </w:tc>
        <w:tc>
          <w:tcPr>
            <w:tcW w:w="1024" w:type="pct"/>
            <w:shd w:val="clear" w:color="auto" w:fill="auto"/>
            <w:vAlign w:val="center"/>
            <w:hideMark/>
          </w:tcPr>
          <w:p w14:paraId="13E6790D" w14:textId="77777777" w:rsidR="00CA130E" w:rsidRPr="001315C8" w:rsidRDefault="00CA130E" w:rsidP="00202DE9">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 </w:t>
            </w:r>
          </w:p>
        </w:tc>
        <w:tc>
          <w:tcPr>
            <w:tcW w:w="1002" w:type="pct"/>
            <w:gridSpan w:val="2"/>
            <w:shd w:val="clear" w:color="auto" w:fill="auto"/>
            <w:noWrap/>
            <w:vAlign w:val="bottom"/>
            <w:hideMark/>
          </w:tcPr>
          <w:p w14:paraId="0BBE9402" w14:textId="77777777" w:rsidR="00CA130E" w:rsidRPr="001315C8" w:rsidRDefault="00CA130E" w:rsidP="00202DE9">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95" w:type="pct"/>
            <w:shd w:val="clear" w:color="auto" w:fill="auto"/>
            <w:noWrap/>
            <w:vAlign w:val="bottom"/>
            <w:hideMark/>
          </w:tcPr>
          <w:p w14:paraId="2940D19E" w14:textId="77777777" w:rsidR="00CA130E" w:rsidRPr="001315C8" w:rsidRDefault="00CA130E" w:rsidP="00202DE9">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CA130E" w:rsidRPr="001315C8" w14:paraId="4116CCF9" w14:textId="77777777" w:rsidTr="00D3069A">
        <w:trPr>
          <w:trHeight w:val="252"/>
        </w:trPr>
        <w:tc>
          <w:tcPr>
            <w:tcW w:w="1879" w:type="pct"/>
            <w:shd w:val="clear" w:color="auto" w:fill="D9D9D9" w:themeFill="background1" w:themeFillShade="D9"/>
            <w:noWrap/>
            <w:vAlign w:val="center"/>
            <w:hideMark/>
          </w:tcPr>
          <w:p w14:paraId="0C910822" w14:textId="77777777" w:rsidR="00CA130E" w:rsidRPr="001315C8" w:rsidRDefault="00CA130E" w:rsidP="00202DE9">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Unitario</w:t>
            </w:r>
          </w:p>
        </w:tc>
        <w:tc>
          <w:tcPr>
            <w:tcW w:w="1024" w:type="pct"/>
            <w:shd w:val="clear" w:color="auto" w:fill="auto"/>
            <w:vAlign w:val="center"/>
            <w:hideMark/>
          </w:tcPr>
          <w:p w14:paraId="32F1C4E9" w14:textId="77777777" w:rsidR="00CA130E" w:rsidRPr="001315C8" w:rsidRDefault="00CA130E" w:rsidP="00202DE9">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 </w:t>
            </w:r>
          </w:p>
        </w:tc>
        <w:tc>
          <w:tcPr>
            <w:tcW w:w="1002" w:type="pct"/>
            <w:gridSpan w:val="2"/>
            <w:shd w:val="clear" w:color="auto" w:fill="auto"/>
            <w:noWrap/>
            <w:vAlign w:val="bottom"/>
            <w:hideMark/>
          </w:tcPr>
          <w:p w14:paraId="001C0035" w14:textId="77777777" w:rsidR="00CA130E" w:rsidRPr="001315C8" w:rsidRDefault="00CA130E" w:rsidP="00202DE9">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95" w:type="pct"/>
            <w:shd w:val="clear" w:color="auto" w:fill="auto"/>
            <w:noWrap/>
            <w:vAlign w:val="bottom"/>
            <w:hideMark/>
          </w:tcPr>
          <w:p w14:paraId="4D409166" w14:textId="77777777" w:rsidR="00CA130E" w:rsidRPr="001315C8" w:rsidRDefault="00CA130E" w:rsidP="00202DE9">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CA130E" w:rsidRPr="001315C8" w14:paraId="43D9ED81" w14:textId="77777777" w:rsidTr="00D3069A">
        <w:trPr>
          <w:trHeight w:val="252"/>
        </w:trPr>
        <w:tc>
          <w:tcPr>
            <w:tcW w:w="1879" w:type="pct"/>
            <w:shd w:val="clear" w:color="auto" w:fill="D9D9D9" w:themeFill="background1" w:themeFillShade="D9"/>
            <w:noWrap/>
            <w:vAlign w:val="center"/>
            <w:hideMark/>
          </w:tcPr>
          <w:p w14:paraId="22C2494C" w14:textId="77777777" w:rsidR="00CA130E" w:rsidRPr="001315C8" w:rsidRDefault="00CA130E" w:rsidP="00202DE9">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TOTAL</w:t>
            </w:r>
          </w:p>
        </w:tc>
        <w:tc>
          <w:tcPr>
            <w:tcW w:w="1024" w:type="pct"/>
            <w:shd w:val="clear" w:color="auto" w:fill="auto"/>
            <w:vAlign w:val="center"/>
            <w:hideMark/>
          </w:tcPr>
          <w:p w14:paraId="12829E1C" w14:textId="77777777" w:rsidR="00CA130E" w:rsidRPr="001315C8" w:rsidRDefault="00CA130E" w:rsidP="00202DE9">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 </w:t>
            </w:r>
          </w:p>
        </w:tc>
        <w:tc>
          <w:tcPr>
            <w:tcW w:w="1002" w:type="pct"/>
            <w:gridSpan w:val="2"/>
            <w:shd w:val="clear" w:color="auto" w:fill="auto"/>
            <w:noWrap/>
            <w:vAlign w:val="bottom"/>
            <w:hideMark/>
          </w:tcPr>
          <w:p w14:paraId="37F8662C" w14:textId="77777777" w:rsidR="00CA130E" w:rsidRPr="001315C8" w:rsidRDefault="00CA130E" w:rsidP="00202DE9">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95" w:type="pct"/>
            <w:shd w:val="clear" w:color="auto" w:fill="auto"/>
            <w:noWrap/>
            <w:vAlign w:val="bottom"/>
            <w:hideMark/>
          </w:tcPr>
          <w:p w14:paraId="4F748332" w14:textId="77777777" w:rsidR="00CA130E" w:rsidRPr="001315C8" w:rsidRDefault="00CA130E" w:rsidP="00202DE9">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bl>
    <w:p w14:paraId="27169A2E" w14:textId="78DF0360" w:rsidR="00CA130E" w:rsidRDefault="00CA130E">
      <w:pPr>
        <w:spacing w:line="276" w:lineRule="auto"/>
        <w:jc w:val="left"/>
        <w:rPr>
          <w:lang w:val="es-ES"/>
        </w:rPr>
      </w:pPr>
      <w:r>
        <w:rPr>
          <w:lang w:val="es-ES"/>
        </w:rPr>
        <w:br w:type="page"/>
      </w: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70" w:type="dxa"/>
          <w:right w:w="70" w:type="dxa"/>
        </w:tblCellMar>
        <w:tblLook w:val="04A0" w:firstRow="1" w:lastRow="0" w:firstColumn="1" w:lastColumn="0" w:noHBand="0" w:noVBand="1"/>
      </w:tblPr>
      <w:tblGrid>
        <w:gridCol w:w="2241"/>
        <w:gridCol w:w="6587"/>
      </w:tblGrid>
      <w:tr w:rsidR="00CA130E" w:rsidRPr="00CA130E" w14:paraId="0825EE54" w14:textId="77777777" w:rsidTr="00CA130E">
        <w:trPr>
          <w:trHeight w:val="397"/>
        </w:trPr>
        <w:tc>
          <w:tcPr>
            <w:tcW w:w="5000" w:type="pct"/>
            <w:gridSpan w:val="2"/>
            <w:shd w:val="clear" w:color="auto" w:fill="404040" w:themeFill="text1" w:themeFillTint="BF"/>
            <w:noWrap/>
            <w:vAlign w:val="center"/>
            <w:hideMark/>
          </w:tcPr>
          <w:p w14:paraId="474A4AD7" w14:textId="60B96C70" w:rsidR="00CA130E" w:rsidRPr="00CA130E" w:rsidRDefault="000148FC" w:rsidP="00CA130E">
            <w:pPr>
              <w:spacing w:after="0" w:line="240" w:lineRule="auto"/>
              <w:jc w:val="center"/>
              <w:rPr>
                <w:rFonts w:asciiTheme="minorHAnsi" w:hAnsiTheme="minorHAnsi" w:cstheme="minorHAnsi"/>
                <w:b/>
                <w:bCs/>
                <w:color w:val="FFFFFF" w:themeColor="background1"/>
                <w:szCs w:val="20"/>
                <w:lang w:val="es-ES"/>
              </w:rPr>
            </w:pPr>
            <w:r>
              <w:rPr>
                <w:rFonts w:cstheme="minorHAnsi"/>
                <w:b/>
                <w:iCs/>
                <w:color w:val="FFFFFF" w:themeColor="background1"/>
                <w:szCs w:val="20"/>
              </w:rPr>
              <w:lastRenderedPageBreak/>
              <w:t>Anexo 12</w:t>
            </w:r>
            <w:r w:rsidR="00CA130E" w:rsidRPr="00CA130E">
              <w:rPr>
                <w:rFonts w:cstheme="minorHAnsi"/>
                <w:b/>
                <w:iCs/>
                <w:color w:val="FFFFFF" w:themeColor="background1"/>
                <w:szCs w:val="20"/>
              </w:rPr>
              <w:t>. Avance de los Indicadores respecto de sus metas</w:t>
            </w:r>
          </w:p>
        </w:tc>
      </w:tr>
      <w:tr w:rsidR="00CA130E" w14:paraId="169A901F" w14:textId="77777777" w:rsidTr="00CA130E">
        <w:trPr>
          <w:trHeight w:val="397"/>
        </w:trPr>
        <w:tc>
          <w:tcPr>
            <w:tcW w:w="1250" w:type="pct"/>
            <w:shd w:val="clear" w:color="auto" w:fill="D9D9D9" w:themeFill="background1" w:themeFillShade="D9"/>
            <w:noWrap/>
            <w:vAlign w:val="center"/>
            <w:hideMark/>
          </w:tcPr>
          <w:p w14:paraId="3234C649" w14:textId="77777777" w:rsidR="00CA130E" w:rsidRDefault="00CA130E" w:rsidP="00CA130E">
            <w:pPr>
              <w:spacing w:after="0" w:line="240" w:lineRule="auto"/>
              <w:jc w:val="left"/>
              <w:rPr>
                <w:rFonts w:cstheme="minorHAnsi"/>
                <w:b/>
                <w:bCs/>
                <w:color w:val="000000"/>
                <w:szCs w:val="20"/>
                <w:lang w:val="es-ES"/>
              </w:rPr>
            </w:pPr>
            <w:r>
              <w:rPr>
                <w:rFonts w:cstheme="minorHAnsi"/>
                <w:b/>
                <w:bCs/>
                <w:color w:val="000000"/>
                <w:szCs w:val="20"/>
                <w:lang w:val="es-ES"/>
              </w:rPr>
              <w:t>Nombre del Pp:</w:t>
            </w:r>
          </w:p>
        </w:tc>
        <w:tc>
          <w:tcPr>
            <w:tcW w:w="3750" w:type="pct"/>
          </w:tcPr>
          <w:p w14:paraId="2DA7BA15" w14:textId="77777777" w:rsidR="00CA130E" w:rsidRDefault="00CA130E" w:rsidP="00CA130E">
            <w:pPr>
              <w:spacing w:after="0" w:line="240" w:lineRule="auto"/>
              <w:rPr>
                <w:rFonts w:cstheme="minorHAnsi"/>
                <w:b/>
                <w:bCs/>
                <w:color w:val="000000"/>
                <w:szCs w:val="20"/>
                <w:lang w:val="es-ES"/>
              </w:rPr>
            </w:pPr>
          </w:p>
        </w:tc>
      </w:tr>
      <w:tr w:rsidR="00CA130E" w14:paraId="53622F4B" w14:textId="77777777" w:rsidTr="00CA130E">
        <w:trPr>
          <w:trHeight w:val="397"/>
        </w:trPr>
        <w:tc>
          <w:tcPr>
            <w:tcW w:w="1250" w:type="pct"/>
            <w:shd w:val="clear" w:color="auto" w:fill="D9D9D9" w:themeFill="background1" w:themeFillShade="D9"/>
            <w:noWrap/>
            <w:vAlign w:val="center"/>
            <w:hideMark/>
          </w:tcPr>
          <w:p w14:paraId="4297BC98" w14:textId="77777777" w:rsidR="00CA130E" w:rsidRDefault="00CA130E" w:rsidP="00CA130E">
            <w:pPr>
              <w:spacing w:after="0" w:line="240" w:lineRule="auto"/>
              <w:jc w:val="left"/>
              <w:rPr>
                <w:rFonts w:cstheme="minorHAnsi"/>
                <w:b/>
                <w:bCs/>
                <w:color w:val="000000"/>
                <w:szCs w:val="20"/>
                <w:lang w:val="es-ES"/>
              </w:rPr>
            </w:pPr>
            <w:r>
              <w:rPr>
                <w:rFonts w:cstheme="minorHAnsi"/>
                <w:b/>
                <w:bCs/>
                <w:color w:val="000000"/>
                <w:szCs w:val="20"/>
                <w:lang w:val="es-ES"/>
              </w:rPr>
              <w:t>Modalidad:</w:t>
            </w:r>
          </w:p>
        </w:tc>
        <w:tc>
          <w:tcPr>
            <w:tcW w:w="3750" w:type="pct"/>
          </w:tcPr>
          <w:p w14:paraId="522AEA0F" w14:textId="77777777" w:rsidR="00CA130E" w:rsidRDefault="00CA130E" w:rsidP="00CA130E">
            <w:pPr>
              <w:spacing w:after="0" w:line="240" w:lineRule="auto"/>
              <w:rPr>
                <w:rFonts w:cstheme="minorHAnsi"/>
                <w:b/>
                <w:bCs/>
                <w:color w:val="000000"/>
                <w:szCs w:val="20"/>
                <w:lang w:val="es-ES"/>
              </w:rPr>
            </w:pPr>
          </w:p>
        </w:tc>
      </w:tr>
      <w:tr w:rsidR="00CA130E" w14:paraId="02FF3A30" w14:textId="77777777" w:rsidTr="00CA130E">
        <w:trPr>
          <w:trHeight w:val="397"/>
        </w:trPr>
        <w:tc>
          <w:tcPr>
            <w:tcW w:w="1250" w:type="pct"/>
            <w:shd w:val="clear" w:color="auto" w:fill="D9D9D9" w:themeFill="background1" w:themeFillShade="D9"/>
            <w:noWrap/>
            <w:vAlign w:val="center"/>
            <w:hideMark/>
          </w:tcPr>
          <w:p w14:paraId="78BD3506" w14:textId="77777777" w:rsidR="00CA130E" w:rsidRDefault="00CA130E" w:rsidP="00CA130E">
            <w:pPr>
              <w:spacing w:after="0" w:line="240" w:lineRule="auto"/>
              <w:jc w:val="left"/>
              <w:rPr>
                <w:rFonts w:cstheme="minorHAnsi"/>
                <w:b/>
                <w:bCs/>
                <w:color w:val="000000"/>
                <w:szCs w:val="20"/>
                <w:lang w:val="es-ES"/>
              </w:rPr>
            </w:pPr>
            <w:r>
              <w:rPr>
                <w:rFonts w:cstheme="minorHAnsi"/>
                <w:b/>
                <w:bCs/>
                <w:color w:val="000000"/>
                <w:szCs w:val="20"/>
                <w:lang w:val="es-ES"/>
              </w:rPr>
              <w:t>Dependencia/Entidad:</w:t>
            </w:r>
          </w:p>
        </w:tc>
        <w:tc>
          <w:tcPr>
            <w:tcW w:w="3750" w:type="pct"/>
          </w:tcPr>
          <w:p w14:paraId="0DA80CC9" w14:textId="77777777" w:rsidR="00CA130E" w:rsidRDefault="00CA130E" w:rsidP="00CA130E">
            <w:pPr>
              <w:spacing w:after="0" w:line="240" w:lineRule="auto"/>
              <w:rPr>
                <w:rFonts w:cstheme="minorHAnsi"/>
                <w:b/>
                <w:bCs/>
                <w:color w:val="000000"/>
                <w:szCs w:val="20"/>
                <w:lang w:val="es-ES"/>
              </w:rPr>
            </w:pPr>
          </w:p>
        </w:tc>
      </w:tr>
      <w:tr w:rsidR="00CA130E" w14:paraId="0AAA52B8" w14:textId="77777777" w:rsidTr="00CA130E">
        <w:trPr>
          <w:trHeight w:val="397"/>
        </w:trPr>
        <w:tc>
          <w:tcPr>
            <w:tcW w:w="1250" w:type="pct"/>
            <w:shd w:val="clear" w:color="auto" w:fill="D9D9D9" w:themeFill="background1" w:themeFillShade="D9"/>
            <w:noWrap/>
            <w:vAlign w:val="center"/>
            <w:hideMark/>
          </w:tcPr>
          <w:p w14:paraId="1467FBA3" w14:textId="77777777" w:rsidR="00CA130E" w:rsidRDefault="00CA130E" w:rsidP="00CA130E">
            <w:pPr>
              <w:spacing w:after="0" w:line="240" w:lineRule="auto"/>
              <w:jc w:val="left"/>
              <w:rPr>
                <w:rFonts w:cstheme="minorHAnsi"/>
                <w:b/>
                <w:bCs/>
                <w:color w:val="000000"/>
                <w:szCs w:val="20"/>
                <w:lang w:val="es-ES"/>
              </w:rPr>
            </w:pPr>
            <w:r>
              <w:rPr>
                <w:rFonts w:cstheme="minorHAnsi"/>
                <w:b/>
                <w:bCs/>
                <w:color w:val="000000"/>
                <w:szCs w:val="20"/>
                <w:lang w:val="es-ES"/>
              </w:rPr>
              <w:t>Unidad Responsable:</w:t>
            </w:r>
          </w:p>
        </w:tc>
        <w:tc>
          <w:tcPr>
            <w:tcW w:w="3750" w:type="pct"/>
          </w:tcPr>
          <w:p w14:paraId="742D5888" w14:textId="77777777" w:rsidR="00CA130E" w:rsidRDefault="00CA130E" w:rsidP="00CA130E">
            <w:pPr>
              <w:spacing w:after="0" w:line="240" w:lineRule="auto"/>
              <w:rPr>
                <w:rFonts w:cstheme="minorHAnsi"/>
                <w:b/>
                <w:bCs/>
                <w:color w:val="000000"/>
                <w:szCs w:val="20"/>
                <w:lang w:val="es-ES"/>
              </w:rPr>
            </w:pPr>
          </w:p>
        </w:tc>
      </w:tr>
      <w:tr w:rsidR="00CA130E" w14:paraId="0BF072E3" w14:textId="77777777" w:rsidTr="00CA130E">
        <w:trPr>
          <w:trHeight w:val="397"/>
        </w:trPr>
        <w:tc>
          <w:tcPr>
            <w:tcW w:w="1250" w:type="pct"/>
            <w:shd w:val="clear" w:color="auto" w:fill="D9D9D9" w:themeFill="background1" w:themeFillShade="D9"/>
            <w:noWrap/>
            <w:vAlign w:val="center"/>
            <w:hideMark/>
          </w:tcPr>
          <w:p w14:paraId="43341351" w14:textId="77777777" w:rsidR="00CA130E" w:rsidRDefault="00CA130E" w:rsidP="00CA130E">
            <w:pPr>
              <w:spacing w:after="0" w:line="240" w:lineRule="auto"/>
              <w:jc w:val="left"/>
              <w:rPr>
                <w:rFonts w:cstheme="minorHAnsi"/>
                <w:b/>
                <w:bCs/>
                <w:color w:val="000000"/>
                <w:szCs w:val="20"/>
                <w:lang w:val="es-ES"/>
              </w:rPr>
            </w:pPr>
            <w:r>
              <w:rPr>
                <w:rFonts w:cstheme="minorHAnsi"/>
                <w:b/>
                <w:bCs/>
                <w:color w:val="000000"/>
                <w:szCs w:val="20"/>
                <w:lang w:val="es-ES"/>
              </w:rPr>
              <w:t xml:space="preserve">Tipo de Evaluación: </w:t>
            </w:r>
          </w:p>
        </w:tc>
        <w:tc>
          <w:tcPr>
            <w:tcW w:w="3750" w:type="pct"/>
          </w:tcPr>
          <w:p w14:paraId="3FD5E64A" w14:textId="77777777" w:rsidR="00CA130E" w:rsidRDefault="00CA130E" w:rsidP="00CA130E">
            <w:pPr>
              <w:spacing w:after="0" w:line="240" w:lineRule="auto"/>
              <w:rPr>
                <w:rFonts w:cstheme="minorHAnsi"/>
                <w:b/>
                <w:bCs/>
                <w:color w:val="000000"/>
                <w:szCs w:val="20"/>
                <w:lang w:val="es-ES"/>
              </w:rPr>
            </w:pPr>
          </w:p>
        </w:tc>
      </w:tr>
      <w:tr w:rsidR="00CA130E" w14:paraId="0A41BD2E" w14:textId="77777777" w:rsidTr="00CA130E">
        <w:trPr>
          <w:trHeight w:val="397"/>
        </w:trPr>
        <w:tc>
          <w:tcPr>
            <w:tcW w:w="1250" w:type="pct"/>
            <w:shd w:val="clear" w:color="auto" w:fill="D9D9D9" w:themeFill="background1" w:themeFillShade="D9"/>
            <w:noWrap/>
            <w:vAlign w:val="center"/>
            <w:hideMark/>
          </w:tcPr>
          <w:p w14:paraId="22742551" w14:textId="77777777" w:rsidR="00CA130E" w:rsidRDefault="00CA130E" w:rsidP="00CA130E">
            <w:pPr>
              <w:spacing w:after="0" w:line="240" w:lineRule="auto"/>
              <w:jc w:val="left"/>
              <w:rPr>
                <w:rFonts w:cstheme="minorHAnsi"/>
                <w:b/>
                <w:bCs/>
                <w:color w:val="000000"/>
                <w:szCs w:val="20"/>
                <w:lang w:val="es-ES"/>
              </w:rPr>
            </w:pPr>
            <w:r>
              <w:rPr>
                <w:rFonts w:cstheme="minorHAnsi"/>
                <w:b/>
                <w:bCs/>
                <w:color w:val="000000"/>
                <w:szCs w:val="20"/>
                <w:lang w:val="es-ES"/>
              </w:rPr>
              <w:t xml:space="preserve">Año de la Evaluación: </w:t>
            </w:r>
          </w:p>
        </w:tc>
        <w:tc>
          <w:tcPr>
            <w:tcW w:w="3750" w:type="pct"/>
          </w:tcPr>
          <w:p w14:paraId="5CC84667" w14:textId="77777777" w:rsidR="00CA130E" w:rsidRDefault="00CA130E" w:rsidP="00CA130E">
            <w:pPr>
              <w:spacing w:after="0" w:line="240" w:lineRule="auto"/>
              <w:rPr>
                <w:rFonts w:cstheme="minorHAnsi"/>
                <w:b/>
                <w:bCs/>
                <w:color w:val="000000"/>
                <w:szCs w:val="20"/>
                <w:lang w:val="es-ES"/>
              </w:rPr>
            </w:pPr>
          </w:p>
        </w:tc>
      </w:tr>
    </w:tbl>
    <w:tbl>
      <w:tblPr>
        <w:tblStyle w:val="Tablaconcuadrcula"/>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34"/>
        <w:gridCol w:w="937"/>
        <w:gridCol w:w="1061"/>
        <w:gridCol w:w="937"/>
        <w:gridCol w:w="1026"/>
        <w:gridCol w:w="963"/>
        <w:gridCol w:w="963"/>
        <w:gridCol w:w="786"/>
        <w:gridCol w:w="1221"/>
      </w:tblGrid>
      <w:tr w:rsidR="00CA130E" w14:paraId="7E4C3610" w14:textId="77777777" w:rsidTr="00CA130E">
        <w:trPr>
          <w:trHeight w:val="2095"/>
        </w:trPr>
        <w:tc>
          <w:tcPr>
            <w:tcW w:w="621" w:type="pct"/>
            <w:shd w:val="clear" w:color="auto" w:fill="7F7F7F" w:themeFill="text1" w:themeFillTint="80"/>
            <w:vAlign w:val="center"/>
            <w:hideMark/>
          </w:tcPr>
          <w:p w14:paraId="1703466F" w14:textId="77777777" w:rsidR="00CA130E" w:rsidRDefault="00CA130E">
            <w:pPr>
              <w:jc w:val="center"/>
              <w:rPr>
                <w:rFonts w:asciiTheme="minorHAnsi" w:hAnsiTheme="minorHAnsi" w:cstheme="minorHAnsi"/>
                <w:b/>
                <w:iCs/>
                <w:color w:val="FFFFFF" w:themeColor="background1"/>
                <w:sz w:val="16"/>
                <w:szCs w:val="16"/>
                <w:lang w:eastAsia="en-US"/>
              </w:rPr>
            </w:pPr>
            <w:r>
              <w:rPr>
                <w:rFonts w:cstheme="minorHAnsi"/>
                <w:b/>
                <w:iCs/>
                <w:color w:val="FFFFFF" w:themeColor="background1"/>
                <w:sz w:val="16"/>
                <w:szCs w:val="16"/>
              </w:rPr>
              <w:t>Nivel de Objetivo</w:t>
            </w:r>
          </w:p>
        </w:tc>
        <w:tc>
          <w:tcPr>
            <w:tcW w:w="545" w:type="pct"/>
            <w:shd w:val="clear" w:color="auto" w:fill="7F7F7F" w:themeFill="text1" w:themeFillTint="80"/>
            <w:vAlign w:val="center"/>
            <w:hideMark/>
          </w:tcPr>
          <w:p w14:paraId="73B1D70E" w14:textId="77777777" w:rsidR="00CA130E" w:rsidRDefault="00CA130E">
            <w:pPr>
              <w:jc w:val="center"/>
              <w:rPr>
                <w:rFonts w:cstheme="minorHAnsi"/>
                <w:b/>
                <w:iCs/>
                <w:color w:val="FFFFFF" w:themeColor="background1"/>
                <w:sz w:val="16"/>
                <w:szCs w:val="16"/>
              </w:rPr>
            </w:pPr>
            <w:r>
              <w:rPr>
                <w:rFonts w:cstheme="minorHAnsi"/>
                <w:b/>
                <w:iCs/>
                <w:color w:val="FFFFFF" w:themeColor="background1"/>
                <w:sz w:val="16"/>
                <w:szCs w:val="16"/>
              </w:rPr>
              <w:t>Nombre del Indicador</w:t>
            </w:r>
          </w:p>
        </w:tc>
        <w:tc>
          <w:tcPr>
            <w:tcW w:w="545" w:type="pct"/>
            <w:shd w:val="clear" w:color="auto" w:fill="7F7F7F" w:themeFill="text1" w:themeFillTint="80"/>
            <w:vAlign w:val="center"/>
            <w:hideMark/>
          </w:tcPr>
          <w:p w14:paraId="08941FE9" w14:textId="77777777" w:rsidR="00CA130E" w:rsidRDefault="00CA130E">
            <w:pPr>
              <w:jc w:val="center"/>
              <w:rPr>
                <w:rFonts w:cstheme="minorHAnsi"/>
                <w:b/>
                <w:iCs/>
                <w:color w:val="FFFFFF" w:themeColor="background1"/>
                <w:sz w:val="16"/>
                <w:szCs w:val="16"/>
              </w:rPr>
            </w:pPr>
            <w:r>
              <w:rPr>
                <w:rFonts w:cstheme="minorHAnsi"/>
                <w:b/>
                <w:iCs/>
                <w:color w:val="FFFFFF" w:themeColor="background1"/>
                <w:sz w:val="16"/>
                <w:szCs w:val="16"/>
              </w:rPr>
              <w:t>Frecuencia de Medición</w:t>
            </w:r>
          </w:p>
        </w:tc>
        <w:tc>
          <w:tcPr>
            <w:tcW w:w="545" w:type="pct"/>
            <w:shd w:val="clear" w:color="auto" w:fill="7F7F7F" w:themeFill="text1" w:themeFillTint="80"/>
            <w:vAlign w:val="center"/>
            <w:hideMark/>
          </w:tcPr>
          <w:p w14:paraId="3598EFCF" w14:textId="77777777" w:rsidR="00CA130E" w:rsidRDefault="00CA130E">
            <w:pPr>
              <w:jc w:val="center"/>
              <w:rPr>
                <w:rFonts w:cstheme="minorHAnsi"/>
                <w:b/>
                <w:iCs/>
                <w:color w:val="FFFFFF" w:themeColor="background1"/>
                <w:sz w:val="16"/>
                <w:szCs w:val="16"/>
              </w:rPr>
            </w:pPr>
            <w:r>
              <w:rPr>
                <w:rFonts w:cstheme="minorHAnsi"/>
                <w:b/>
                <w:iCs/>
                <w:color w:val="FFFFFF" w:themeColor="background1"/>
                <w:sz w:val="16"/>
                <w:szCs w:val="16"/>
              </w:rPr>
              <w:t>Sentido del indicador</w:t>
            </w:r>
          </w:p>
        </w:tc>
        <w:tc>
          <w:tcPr>
            <w:tcW w:w="545" w:type="pct"/>
            <w:shd w:val="clear" w:color="auto" w:fill="7F7F7F" w:themeFill="text1" w:themeFillTint="80"/>
            <w:vAlign w:val="center"/>
            <w:hideMark/>
          </w:tcPr>
          <w:p w14:paraId="47349A96" w14:textId="77777777" w:rsidR="00CA130E" w:rsidRDefault="00CA130E">
            <w:pPr>
              <w:jc w:val="center"/>
              <w:rPr>
                <w:rFonts w:cstheme="minorHAnsi"/>
                <w:b/>
                <w:iCs/>
                <w:color w:val="FFFFFF" w:themeColor="background1"/>
                <w:sz w:val="16"/>
                <w:szCs w:val="16"/>
              </w:rPr>
            </w:pPr>
            <w:r>
              <w:rPr>
                <w:rFonts w:cstheme="minorHAnsi"/>
                <w:b/>
                <w:iCs/>
                <w:color w:val="FFFFFF" w:themeColor="background1"/>
                <w:sz w:val="16"/>
                <w:szCs w:val="16"/>
              </w:rPr>
              <w:t>Medición del año inmediato anterior al último observado</w:t>
            </w:r>
          </w:p>
        </w:tc>
        <w:tc>
          <w:tcPr>
            <w:tcW w:w="545" w:type="pct"/>
            <w:shd w:val="clear" w:color="auto" w:fill="7F7F7F" w:themeFill="text1" w:themeFillTint="80"/>
            <w:vAlign w:val="center"/>
            <w:hideMark/>
          </w:tcPr>
          <w:p w14:paraId="481B43C9" w14:textId="77777777" w:rsidR="00CA130E" w:rsidRDefault="00CA130E">
            <w:pPr>
              <w:jc w:val="center"/>
              <w:rPr>
                <w:rFonts w:cstheme="minorHAnsi"/>
                <w:b/>
                <w:iCs/>
                <w:color w:val="FFFFFF" w:themeColor="background1"/>
                <w:sz w:val="16"/>
                <w:szCs w:val="16"/>
              </w:rPr>
            </w:pPr>
            <w:r>
              <w:rPr>
                <w:rFonts w:cstheme="minorHAnsi"/>
                <w:b/>
                <w:iCs/>
                <w:color w:val="FFFFFF" w:themeColor="background1"/>
                <w:sz w:val="16"/>
                <w:szCs w:val="16"/>
              </w:rPr>
              <w:t>Meta</w:t>
            </w:r>
          </w:p>
          <w:p w14:paraId="590440F2" w14:textId="77777777" w:rsidR="00CA130E" w:rsidRDefault="00CA130E">
            <w:pPr>
              <w:jc w:val="center"/>
              <w:rPr>
                <w:rFonts w:cstheme="minorHAnsi"/>
                <w:b/>
                <w:iCs/>
                <w:color w:val="FFFFFF" w:themeColor="background1"/>
                <w:sz w:val="16"/>
                <w:szCs w:val="16"/>
              </w:rPr>
            </w:pPr>
            <w:r>
              <w:rPr>
                <w:rFonts w:cstheme="minorHAnsi"/>
                <w:b/>
                <w:iCs/>
                <w:color w:val="FFFFFF" w:themeColor="background1"/>
                <w:sz w:val="16"/>
                <w:szCs w:val="16"/>
              </w:rPr>
              <w:t>(año evaluado)</w:t>
            </w:r>
          </w:p>
        </w:tc>
        <w:tc>
          <w:tcPr>
            <w:tcW w:w="545" w:type="pct"/>
            <w:shd w:val="clear" w:color="auto" w:fill="7F7F7F" w:themeFill="text1" w:themeFillTint="80"/>
            <w:vAlign w:val="center"/>
            <w:hideMark/>
          </w:tcPr>
          <w:p w14:paraId="133C7655" w14:textId="77777777" w:rsidR="00CA130E" w:rsidRDefault="00CA130E">
            <w:pPr>
              <w:jc w:val="center"/>
              <w:rPr>
                <w:rFonts w:cstheme="minorHAnsi"/>
                <w:b/>
                <w:iCs/>
                <w:color w:val="FFFFFF" w:themeColor="background1"/>
                <w:sz w:val="16"/>
                <w:szCs w:val="16"/>
              </w:rPr>
            </w:pPr>
            <w:r>
              <w:rPr>
                <w:rFonts w:cstheme="minorHAnsi"/>
                <w:b/>
                <w:iCs/>
                <w:color w:val="FFFFFF" w:themeColor="background1"/>
                <w:sz w:val="16"/>
                <w:szCs w:val="16"/>
              </w:rPr>
              <w:t>Logro</w:t>
            </w:r>
          </w:p>
          <w:p w14:paraId="11945C5F" w14:textId="77777777" w:rsidR="00CA130E" w:rsidRDefault="00CA130E">
            <w:pPr>
              <w:jc w:val="center"/>
              <w:rPr>
                <w:rFonts w:cstheme="minorHAnsi"/>
                <w:b/>
                <w:iCs/>
                <w:color w:val="FFFFFF" w:themeColor="background1"/>
                <w:sz w:val="16"/>
                <w:szCs w:val="16"/>
              </w:rPr>
            </w:pPr>
            <w:r>
              <w:rPr>
                <w:rFonts w:cstheme="minorHAnsi"/>
                <w:b/>
                <w:iCs/>
                <w:color w:val="FFFFFF" w:themeColor="background1"/>
                <w:sz w:val="16"/>
                <w:szCs w:val="16"/>
              </w:rPr>
              <w:t>(año evaluado)</w:t>
            </w:r>
          </w:p>
        </w:tc>
        <w:tc>
          <w:tcPr>
            <w:tcW w:w="545" w:type="pct"/>
            <w:shd w:val="clear" w:color="auto" w:fill="7F7F7F" w:themeFill="text1" w:themeFillTint="80"/>
            <w:vAlign w:val="center"/>
            <w:hideMark/>
          </w:tcPr>
          <w:p w14:paraId="03A8528D" w14:textId="77777777" w:rsidR="00CA130E" w:rsidRDefault="00CA130E">
            <w:pPr>
              <w:jc w:val="center"/>
              <w:rPr>
                <w:rFonts w:cstheme="minorHAnsi"/>
                <w:b/>
                <w:iCs/>
                <w:color w:val="FFFFFF" w:themeColor="background1"/>
                <w:sz w:val="16"/>
                <w:szCs w:val="16"/>
              </w:rPr>
            </w:pPr>
            <w:r>
              <w:rPr>
                <w:rFonts w:cstheme="minorHAnsi"/>
                <w:b/>
                <w:iCs/>
                <w:color w:val="FFFFFF" w:themeColor="background1"/>
                <w:sz w:val="16"/>
                <w:szCs w:val="16"/>
              </w:rPr>
              <w:t>Avance</w:t>
            </w:r>
          </w:p>
          <w:p w14:paraId="6B739AE0" w14:textId="77777777" w:rsidR="00CA130E" w:rsidRDefault="00CA130E">
            <w:pPr>
              <w:jc w:val="center"/>
              <w:rPr>
                <w:rFonts w:cstheme="minorHAnsi"/>
                <w:b/>
                <w:iCs/>
                <w:color w:val="FFFFFF" w:themeColor="background1"/>
                <w:sz w:val="16"/>
                <w:szCs w:val="16"/>
              </w:rPr>
            </w:pPr>
            <w:r>
              <w:rPr>
                <w:rFonts w:cstheme="minorHAnsi"/>
                <w:b/>
                <w:iCs/>
                <w:color w:val="FFFFFF" w:themeColor="background1"/>
                <w:sz w:val="16"/>
                <w:szCs w:val="16"/>
              </w:rPr>
              <w:t>(%)</w:t>
            </w:r>
          </w:p>
        </w:tc>
        <w:tc>
          <w:tcPr>
            <w:tcW w:w="563" w:type="pct"/>
            <w:shd w:val="clear" w:color="auto" w:fill="7F7F7F" w:themeFill="text1" w:themeFillTint="80"/>
            <w:vAlign w:val="center"/>
            <w:hideMark/>
          </w:tcPr>
          <w:p w14:paraId="4D09714B" w14:textId="77777777" w:rsidR="00CA130E" w:rsidRDefault="00CA130E">
            <w:pPr>
              <w:jc w:val="center"/>
              <w:rPr>
                <w:rFonts w:cstheme="minorHAnsi"/>
                <w:b/>
                <w:iCs/>
                <w:color w:val="FFFFFF" w:themeColor="background1"/>
                <w:sz w:val="16"/>
                <w:szCs w:val="16"/>
              </w:rPr>
            </w:pPr>
            <w:r>
              <w:rPr>
                <w:rFonts w:cstheme="minorHAnsi"/>
                <w:b/>
                <w:iCs/>
                <w:color w:val="FFFFFF" w:themeColor="background1"/>
                <w:sz w:val="16"/>
                <w:szCs w:val="16"/>
              </w:rPr>
              <w:t>Justificación de desviaciones</w:t>
            </w:r>
          </w:p>
        </w:tc>
      </w:tr>
      <w:tr w:rsidR="00CA130E" w14:paraId="7E35B73C" w14:textId="77777777" w:rsidTr="00CA130E">
        <w:trPr>
          <w:trHeight w:val="249"/>
        </w:trPr>
        <w:tc>
          <w:tcPr>
            <w:tcW w:w="621" w:type="pct"/>
          </w:tcPr>
          <w:p w14:paraId="4CC312A0" w14:textId="77777777" w:rsidR="00CA130E" w:rsidRDefault="00CA130E">
            <w:pPr>
              <w:rPr>
                <w:rFonts w:cstheme="minorHAnsi"/>
                <w:iCs/>
              </w:rPr>
            </w:pPr>
          </w:p>
        </w:tc>
        <w:tc>
          <w:tcPr>
            <w:tcW w:w="545" w:type="pct"/>
          </w:tcPr>
          <w:p w14:paraId="72AE660E" w14:textId="77777777" w:rsidR="00CA130E" w:rsidRDefault="00CA130E">
            <w:pPr>
              <w:rPr>
                <w:rFonts w:cstheme="minorHAnsi"/>
                <w:iCs/>
              </w:rPr>
            </w:pPr>
          </w:p>
        </w:tc>
        <w:tc>
          <w:tcPr>
            <w:tcW w:w="545" w:type="pct"/>
          </w:tcPr>
          <w:p w14:paraId="278E1070" w14:textId="77777777" w:rsidR="00CA130E" w:rsidRDefault="00CA130E">
            <w:pPr>
              <w:rPr>
                <w:rFonts w:cstheme="minorHAnsi"/>
                <w:iCs/>
              </w:rPr>
            </w:pPr>
          </w:p>
        </w:tc>
        <w:tc>
          <w:tcPr>
            <w:tcW w:w="545" w:type="pct"/>
          </w:tcPr>
          <w:p w14:paraId="10195B27" w14:textId="77777777" w:rsidR="00CA130E" w:rsidRDefault="00CA130E">
            <w:pPr>
              <w:rPr>
                <w:rFonts w:cstheme="minorHAnsi"/>
                <w:iCs/>
              </w:rPr>
            </w:pPr>
          </w:p>
        </w:tc>
        <w:tc>
          <w:tcPr>
            <w:tcW w:w="545" w:type="pct"/>
          </w:tcPr>
          <w:p w14:paraId="37CA9F11" w14:textId="77777777" w:rsidR="00CA130E" w:rsidRDefault="00CA130E">
            <w:pPr>
              <w:rPr>
                <w:rFonts w:cstheme="minorHAnsi"/>
                <w:iCs/>
              </w:rPr>
            </w:pPr>
          </w:p>
        </w:tc>
        <w:tc>
          <w:tcPr>
            <w:tcW w:w="545" w:type="pct"/>
          </w:tcPr>
          <w:p w14:paraId="734515FB" w14:textId="77777777" w:rsidR="00CA130E" w:rsidRDefault="00CA130E">
            <w:pPr>
              <w:rPr>
                <w:rFonts w:cstheme="minorHAnsi"/>
                <w:iCs/>
              </w:rPr>
            </w:pPr>
          </w:p>
        </w:tc>
        <w:tc>
          <w:tcPr>
            <w:tcW w:w="545" w:type="pct"/>
          </w:tcPr>
          <w:p w14:paraId="3C6930F9" w14:textId="77777777" w:rsidR="00CA130E" w:rsidRDefault="00CA130E">
            <w:pPr>
              <w:rPr>
                <w:rFonts w:cstheme="minorHAnsi"/>
                <w:iCs/>
              </w:rPr>
            </w:pPr>
          </w:p>
        </w:tc>
        <w:tc>
          <w:tcPr>
            <w:tcW w:w="545" w:type="pct"/>
          </w:tcPr>
          <w:p w14:paraId="2A88A4CA" w14:textId="77777777" w:rsidR="00CA130E" w:rsidRDefault="00CA130E">
            <w:pPr>
              <w:rPr>
                <w:rFonts w:cstheme="minorHAnsi"/>
                <w:iCs/>
              </w:rPr>
            </w:pPr>
          </w:p>
        </w:tc>
        <w:tc>
          <w:tcPr>
            <w:tcW w:w="563" w:type="pct"/>
          </w:tcPr>
          <w:p w14:paraId="5726952D" w14:textId="77777777" w:rsidR="00CA130E" w:rsidRDefault="00CA130E">
            <w:pPr>
              <w:rPr>
                <w:rFonts w:cstheme="minorHAnsi"/>
                <w:iCs/>
              </w:rPr>
            </w:pPr>
          </w:p>
        </w:tc>
      </w:tr>
      <w:tr w:rsidR="00CA130E" w14:paraId="2EE51250" w14:textId="77777777" w:rsidTr="00CA130E">
        <w:trPr>
          <w:trHeight w:val="249"/>
        </w:trPr>
        <w:tc>
          <w:tcPr>
            <w:tcW w:w="621" w:type="pct"/>
          </w:tcPr>
          <w:p w14:paraId="6DC37B78" w14:textId="77777777" w:rsidR="00CA130E" w:rsidRDefault="00CA130E">
            <w:pPr>
              <w:rPr>
                <w:rFonts w:cstheme="minorHAnsi"/>
                <w:iCs/>
              </w:rPr>
            </w:pPr>
          </w:p>
        </w:tc>
        <w:tc>
          <w:tcPr>
            <w:tcW w:w="545" w:type="pct"/>
          </w:tcPr>
          <w:p w14:paraId="7F64A267" w14:textId="77777777" w:rsidR="00CA130E" w:rsidRDefault="00CA130E">
            <w:pPr>
              <w:rPr>
                <w:rFonts w:cstheme="minorHAnsi"/>
                <w:iCs/>
              </w:rPr>
            </w:pPr>
          </w:p>
        </w:tc>
        <w:tc>
          <w:tcPr>
            <w:tcW w:w="545" w:type="pct"/>
          </w:tcPr>
          <w:p w14:paraId="52B73457" w14:textId="77777777" w:rsidR="00CA130E" w:rsidRDefault="00CA130E">
            <w:pPr>
              <w:rPr>
                <w:rFonts w:cstheme="minorHAnsi"/>
                <w:iCs/>
              </w:rPr>
            </w:pPr>
          </w:p>
        </w:tc>
        <w:tc>
          <w:tcPr>
            <w:tcW w:w="545" w:type="pct"/>
          </w:tcPr>
          <w:p w14:paraId="595FCF3C" w14:textId="77777777" w:rsidR="00CA130E" w:rsidRDefault="00CA130E">
            <w:pPr>
              <w:rPr>
                <w:rFonts w:cstheme="minorHAnsi"/>
                <w:iCs/>
              </w:rPr>
            </w:pPr>
          </w:p>
        </w:tc>
        <w:tc>
          <w:tcPr>
            <w:tcW w:w="545" w:type="pct"/>
          </w:tcPr>
          <w:p w14:paraId="4B9E24A3" w14:textId="77777777" w:rsidR="00CA130E" w:rsidRDefault="00CA130E">
            <w:pPr>
              <w:rPr>
                <w:rFonts w:cstheme="minorHAnsi"/>
                <w:iCs/>
              </w:rPr>
            </w:pPr>
          </w:p>
        </w:tc>
        <w:tc>
          <w:tcPr>
            <w:tcW w:w="545" w:type="pct"/>
          </w:tcPr>
          <w:p w14:paraId="0CF05404" w14:textId="77777777" w:rsidR="00CA130E" w:rsidRDefault="00CA130E">
            <w:pPr>
              <w:rPr>
                <w:rFonts w:cstheme="minorHAnsi"/>
                <w:iCs/>
              </w:rPr>
            </w:pPr>
          </w:p>
        </w:tc>
        <w:tc>
          <w:tcPr>
            <w:tcW w:w="545" w:type="pct"/>
          </w:tcPr>
          <w:p w14:paraId="7AD3C5E9" w14:textId="77777777" w:rsidR="00CA130E" w:rsidRDefault="00CA130E">
            <w:pPr>
              <w:rPr>
                <w:rFonts w:cstheme="minorHAnsi"/>
                <w:iCs/>
              </w:rPr>
            </w:pPr>
          </w:p>
        </w:tc>
        <w:tc>
          <w:tcPr>
            <w:tcW w:w="545" w:type="pct"/>
          </w:tcPr>
          <w:p w14:paraId="295C7F25" w14:textId="77777777" w:rsidR="00CA130E" w:rsidRDefault="00CA130E">
            <w:pPr>
              <w:rPr>
                <w:rFonts w:cstheme="minorHAnsi"/>
                <w:iCs/>
              </w:rPr>
            </w:pPr>
          </w:p>
        </w:tc>
        <w:tc>
          <w:tcPr>
            <w:tcW w:w="563" w:type="pct"/>
          </w:tcPr>
          <w:p w14:paraId="5C867FE3" w14:textId="77777777" w:rsidR="00CA130E" w:rsidRDefault="00CA130E">
            <w:pPr>
              <w:rPr>
                <w:rFonts w:cstheme="minorHAnsi"/>
                <w:iCs/>
              </w:rPr>
            </w:pPr>
          </w:p>
        </w:tc>
      </w:tr>
      <w:tr w:rsidR="00CA130E" w14:paraId="08C6A6C8" w14:textId="77777777" w:rsidTr="00CA130E">
        <w:trPr>
          <w:trHeight w:val="249"/>
        </w:trPr>
        <w:tc>
          <w:tcPr>
            <w:tcW w:w="621" w:type="pct"/>
          </w:tcPr>
          <w:p w14:paraId="24FC61A7" w14:textId="77777777" w:rsidR="00CA130E" w:rsidRDefault="00CA130E">
            <w:pPr>
              <w:rPr>
                <w:rFonts w:cstheme="minorHAnsi"/>
                <w:iCs/>
              </w:rPr>
            </w:pPr>
          </w:p>
        </w:tc>
        <w:tc>
          <w:tcPr>
            <w:tcW w:w="545" w:type="pct"/>
          </w:tcPr>
          <w:p w14:paraId="013B0E4D" w14:textId="77777777" w:rsidR="00CA130E" w:rsidRDefault="00CA130E">
            <w:pPr>
              <w:rPr>
                <w:rFonts w:cstheme="minorHAnsi"/>
                <w:iCs/>
              </w:rPr>
            </w:pPr>
          </w:p>
        </w:tc>
        <w:tc>
          <w:tcPr>
            <w:tcW w:w="545" w:type="pct"/>
          </w:tcPr>
          <w:p w14:paraId="51A05027" w14:textId="77777777" w:rsidR="00CA130E" w:rsidRDefault="00CA130E">
            <w:pPr>
              <w:rPr>
                <w:rFonts w:cstheme="minorHAnsi"/>
                <w:iCs/>
              </w:rPr>
            </w:pPr>
          </w:p>
        </w:tc>
        <w:tc>
          <w:tcPr>
            <w:tcW w:w="545" w:type="pct"/>
          </w:tcPr>
          <w:p w14:paraId="0E2FBA25" w14:textId="77777777" w:rsidR="00CA130E" w:rsidRDefault="00CA130E">
            <w:pPr>
              <w:rPr>
                <w:rFonts w:cstheme="minorHAnsi"/>
                <w:iCs/>
              </w:rPr>
            </w:pPr>
          </w:p>
        </w:tc>
        <w:tc>
          <w:tcPr>
            <w:tcW w:w="545" w:type="pct"/>
          </w:tcPr>
          <w:p w14:paraId="5804D171" w14:textId="77777777" w:rsidR="00CA130E" w:rsidRDefault="00CA130E">
            <w:pPr>
              <w:rPr>
                <w:rFonts w:cstheme="minorHAnsi"/>
                <w:iCs/>
              </w:rPr>
            </w:pPr>
          </w:p>
        </w:tc>
        <w:tc>
          <w:tcPr>
            <w:tcW w:w="545" w:type="pct"/>
          </w:tcPr>
          <w:p w14:paraId="4BE3B823" w14:textId="77777777" w:rsidR="00CA130E" w:rsidRDefault="00CA130E">
            <w:pPr>
              <w:rPr>
                <w:rFonts w:cstheme="minorHAnsi"/>
                <w:iCs/>
              </w:rPr>
            </w:pPr>
          </w:p>
        </w:tc>
        <w:tc>
          <w:tcPr>
            <w:tcW w:w="545" w:type="pct"/>
          </w:tcPr>
          <w:p w14:paraId="7A1BF99E" w14:textId="77777777" w:rsidR="00CA130E" w:rsidRDefault="00CA130E">
            <w:pPr>
              <w:rPr>
                <w:rFonts w:cstheme="minorHAnsi"/>
                <w:iCs/>
              </w:rPr>
            </w:pPr>
          </w:p>
        </w:tc>
        <w:tc>
          <w:tcPr>
            <w:tcW w:w="545" w:type="pct"/>
          </w:tcPr>
          <w:p w14:paraId="1E44199D" w14:textId="77777777" w:rsidR="00CA130E" w:rsidRDefault="00CA130E">
            <w:pPr>
              <w:rPr>
                <w:rFonts w:cstheme="minorHAnsi"/>
                <w:iCs/>
              </w:rPr>
            </w:pPr>
          </w:p>
        </w:tc>
        <w:tc>
          <w:tcPr>
            <w:tcW w:w="563" w:type="pct"/>
          </w:tcPr>
          <w:p w14:paraId="35974F36" w14:textId="77777777" w:rsidR="00CA130E" w:rsidRDefault="00CA130E">
            <w:pPr>
              <w:rPr>
                <w:rFonts w:cstheme="minorHAnsi"/>
                <w:iCs/>
              </w:rPr>
            </w:pPr>
          </w:p>
        </w:tc>
      </w:tr>
      <w:tr w:rsidR="00CA130E" w14:paraId="0DA2411A" w14:textId="77777777" w:rsidTr="00CA130E">
        <w:trPr>
          <w:trHeight w:val="234"/>
        </w:trPr>
        <w:tc>
          <w:tcPr>
            <w:tcW w:w="621" w:type="pct"/>
          </w:tcPr>
          <w:p w14:paraId="47F90A2B" w14:textId="77777777" w:rsidR="00CA130E" w:rsidRDefault="00CA130E">
            <w:pPr>
              <w:rPr>
                <w:rFonts w:cstheme="minorHAnsi"/>
                <w:iCs/>
              </w:rPr>
            </w:pPr>
          </w:p>
        </w:tc>
        <w:tc>
          <w:tcPr>
            <w:tcW w:w="545" w:type="pct"/>
          </w:tcPr>
          <w:p w14:paraId="3807E059" w14:textId="77777777" w:rsidR="00CA130E" w:rsidRDefault="00CA130E">
            <w:pPr>
              <w:rPr>
                <w:rFonts w:cstheme="minorHAnsi"/>
                <w:iCs/>
              </w:rPr>
            </w:pPr>
          </w:p>
        </w:tc>
        <w:tc>
          <w:tcPr>
            <w:tcW w:w="545" w:type="pct"/>
          </w:tcPr>
          <w:p w14:paraId="2136902C" w14:textId="77777777" w:rsidR="00CA130E" w:rsidRDefault="00CA130E">
            <w:pPr>
              <w:rPr>
                <w:rFonts w:cstheme="minorHAnsi"/>
                <w:iCs/>
              </w:rPr>
            </w:pPr>
          </w:p>
        </w:tc>
        <w:tc>
          <w:tcPr>
            <w:tcW w:w="545" w:type="pct"/>
          </w:tcPr>
          <w:p w14:paraId="4545B9A8" w14:textId="77777777" w:rsidR="00CA130E" w:rsidRDefault="00CA130E">
            <w:pPr>
              <w:rPr>
                <w:rFonts w:cstheme="minorHAnsi"/>
                <w:iCs/>
              </w:rPr>
            </w:pPr>
          </w:p>
        </w:tc>
        <w:tc>
          <w:tcPr>
            <w:tcW w:w="545" w:type="pct"/>
          </w:tcPr>
          <w:p w14:paraId="1EF03B6C" w14:textId="77777777" w:rsidR="00CA130E" w:rsidRDefault="00CA130E">
            <w:pPr>
              <w:rPr>
                <w:rFonts w:cstheme="minorHAnsi"/>
                <w:iCs/>
              </w:rPr>
            </w:pPr>
          </w:p>
        </w:tc>
        <w:tc>
          <w:tcPr>
            <w:tcW w:w="545" w:type="pct"/>
          </w:tcPr>
          <w:p w14:paraId="01246C77" w14:textId="77777777" w:rsidR="00CA130E" w:rsidRDefault="00CA130E">
            <w:pPr>
              <w:rPr>
                <w:rFonts w:cstheme="minorHAnsi"/>
                <w:iCs/>
              </w:rPr>
            </w:pPr>
          </w:p>
        </w:tc>
        <w:tc>
          <w:tcPr>
            <w:tcW w:w="545" w:type="pct"/>
          </w:tcPr>
          <w:p w14:paraId="6D61B69E" w14:textId="77777777" w:rsidR="00CA130E" w:rsidRDefault="00CA130E">
            <w:pPr>
              <w:rPr>
                <w:rFonts w:cstheme="minorHAnsi"/>
                <w:iCs/>
              </w:rPr>
            </w:pPr>
          </w:p>
        </w:tc>
        <w:tc>
          <w:tcPr>
            <w:tcW w:w="545" w:type="pct"/>
          </w:tcPr>
          <w:p w14:paraId="58A7BDBD" w14:textId="77777777" w:rsidR="00CA130E" w:rsidRDefault="00CA130E">
            <w:pPr>
              <w:rPr>
                <w:rFonts w:cstheme="minorHAnsi"/>
                <w:iCs/>
              </w:rPr>
            </w:pPr>
          </w:p>
        </w:tc>
        <w:tc>
          <w:tcPr>
            <w:tcW w:w="563" w:type="pct"/>
          </w:tcPr>
          <w:p w14:paraId="3626E815" w14:textId="77777777" w:rsidR="00CA130E" w:rsidRDefault="00CA130E">
            <w:pPr>
              <w:rPr>
                <w:rFonts w:cstheme="minorHAnsi"/>
                <w:iCs/>
              </w:rPr>
            </w:pPr>
          </w:p>
        </w:tc>
      </w:tr>
    </w:tbl>
    <w:p w14:paraId="7704F008" w14:textId="59C1CEB5" w:rsidR="00CA130E" w:rsidRDefault="00CA130E" w:rsidP="00CA130E">
      <w:pPr>
        <w:tabs>
          <w:tab w:val="left" w:pos="315"/>
        </w:tabs>
        <w:spacing w:after="0" w:line="240" w:lineRule="auto"/>
        <w:rPr>
          <w:lang w:val="es-ES"/>
        </w:rPr>
      </w:pPr>
    </w:p>
    <w:p w14:paraId="7B23CEB1" w14:textId="3D651AE5" w:rsidR="00CA130E" w:rsidRDefault="00CA130E" w:rsidP="00CA130E">
      <w:pPr>
        <w:rPr>
          <w:sz w:val="18"/>
          <w:lang w:val="es-ES"/>
        </w:rPr>
      </w:pPr>
      <w:r w:rsidRPr="00CA130E">
        <w:rPr>
          <w:b/>
          <w:sz w:val="18"/>
          <w:lang w:val="es-ES"/>
        </w:rPr>
        <w:t>*Nota</w:t>
      </w:r>
      <w:r w:rsidRPr="00CA130E">
        <w:rPr>
          <w:sz w:val="18"/>
          <w:lang w:val="es-ES"/>
        </w:rPr>
        <w:t xml:space="preserve">. Se deben incluir todos los indicadores del ISD del Pp y se deben justificar los casos en los que los indicadores se hayan desviado de la meta. Asimismo, la instancia evaluadora deberá valorar y pronunciarse sobre la pertinencia de las metas definidas y de sus logros, identificando (en su caso) </w:t>
      </w:r>
      <w:r w:rsidR="00F41EE4">
        <w:rPr>
          <w:sz w:val="18"/>
          <w:lang w:val="es-ES"/>
        </w:rPr>
        <w:t>debilidades</w:t>
      </w:r>
      <w:r w:rsidRPr="00CA130E">
        <w:rPr>
          <w:sz w:val="18"/>
          <w:lang w:val="es-ES"/>
        </w:rPr>
        <w:t xml:space="preserve"> o retos en la definición de metas.</w:t>
      </w:r>
    </w:p>
    <w:p w14:paraId="56970A14" w14:textId="41FEB617" w:rsidR="00CA130E" w:rsidRDefault="00CA130E">
      <w:pPr>
        <w:spacing w:line="276" w:lineRule="auto"/>
        <w:jc w:val="left"/>
        <w:rPr>
          <w:sz w:val="18"/>
          <w:lang w:val="es-ES"/>
        </w:rPr>
      </w:pPr>
      <w:r>
        <w:rPr>
          <w:sz w:val="18"/>
          <w:lang w:val="es-ES"/>
        </w:rPr>
        <w:br w:type="page"/>
      </w:r>
    </w:p>
    <w:p w14:paraId="639C6639" w14:textId="760758E8" w:rsidR="00CA130E" w:rsidRDefault="006F194A" w:rsidP="00CA130E">
      <w:pPr>
        <w:jc w:val="center"/>
        <w:rPr>
          <w:b/>
          <w:lang w:val="es-ES"/>
        </w:rPr>
      </w:pPr>
      <w:r>
        <w:rPr>
          <w:b/>
          <w:lang w:val="es-ES"/>
        </w:rPr>
        <w:lastRenderedPageBreak/>
        <w:t>Anexo 1</w:t>
      </w:r>
      <w:r w:rsidR="000148FC">
        <w:rPr>
          <w:b/>
          <w:lang w:val="es-ES"/>
        </w:rPr>
        <w:t>3</w:t>
      </w:r>
      <w:r w:rsidR="00CA130E" w:rsidRPr="00CA130E">
        <w:rPr>
          <w:b/>
          <w:lang w:val="es-ES"/>
        </w:rPr>
        <w:t>. Análisis FODA</w:t>
      </w:r>
    </w:p>
    <w:p w14:paraId="24862B90" w14:textId="3198743A" w:rsidR="008A6A3A" w:rsidRDefault="008A6A3A" w:rsidP="008A6A3A">
      <w:pPr>
        <w:rPr>
          <w:lang w:val="es-ES"/>
        </w:rPr>
      </w:pPr>
      <w:r w:rsidRPr="008A6A3A">
        <w:rPr>
          <w:lang w:val="es-ES"/>
        </w:rPr>
        <w:t>La instancia evaluadora deberá registrar las fortalezas, oportunidades, debilidades y amenazas (FODA) que se hayan identificado durante la evaluación, así como las recomendaciones de mejora que se deriven del análisis, a partir de la tabla siguiente:</w:t>
      </w:r>
    </w:p>
    <w:tbl>
      <w:tblPr>
        <w:tblW w:w="495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57" w:type="dxa"/>
          <w:left w:w="70" w:type="dxa"/>
          <w:right w:w="70" w:type="dxa"/>
        </w:tblCellMar>
        <w:tblLook w:val="04A0" w:firstRow="1" w:lastRow="0" w:firstColumn="1" w:lastColumn="0" w:noHBand="0" w:noVBand="1"/>
      </w:tblPr>
      <w:tblGrid>
        <w:gridCol w:w="1990"/>
        <w:gridCol w:w="2096"/>
        <w:gridCol w:w="1794"/>
        <w:gridCol w:w="1430"/>
        <w:gridCol w:w="1430"/>
      </w:tblGrid>
      <w:tr w:rsidR="00CA130E" w14:paraId="5B19A335" w14:textId="77777777" w:rsidTr="00CA130E">
        <w:trPr>
          <w:trHeight w:val="624"/>
        </w:trPr>
        <w:tc>
          <w:tcPr>
            <w:tcW w:w="1000" w:type="pct"/>
            <w:shd w:val="clear" w:color="auto" w:fill="404040" w:themeFill="text1" w:themeFillTint="BF"/>
            <w:noWrap/>
            <w:vAlign w:val="center"/>
            <w:hideMark/>
          </w:tcPr>
          <w:p w14:paraId="1D2FA9F8" w14:textId="77777777" w:rsidR="00CA130E" w:rsidRDefault="00CA130E" w:rsidP="00CA130E">
            <w:pPr>
              <w:spacing w:after="0" w:line="240" w:lineRule="auto"/>
              <w:jc w:val="center"/>
              <w:rPr>
                <w:rFonts w:asciiTheme="minorHAnsi" w:hAnsiTheme="minorHAnsi" w:cstheme="minorHAnsi"/>
                <w:b/>
                <w:bCs/>
                <w:color w:val="FFFFFF" w:themeColor="background1"/>
                <w:sz w:val="16"/>
                <w:szCs w:val="18"/>
              </w:rPr>
            </w:pPr>
            <w:r>
              <w:rPr>
                <w:rFonts w:cstheme="minorHAnsi"/>
                <w:b/>
                <w:bCs/>
                <w:color w:val="FFFFFF" w:themeColor="background1"/>
                <w:sz w:val="16"/>
                <w:szCs w:val="18"/>
              </w:rPr>
              <w:t>Módulo de la evaluación</w:t>
            </w:r>
          </w:p>
        </w:tc>
        <w:tc>
          <w:tcPr>
            <w:tcW w:w="1000" w:type="pct"/>
            <w:shd w:val="clear" w:color="auto" w:fill="404040" w:themeFill="text1" w:themeFillTint="BF"/>
            <w:noWrap/>
            <w:vAlign w:val="center"/>
            <w:hideMark/>
          </w:tcPr>
          <w:p w14:paraId="4898498A" w14:textId="77777777" w:rsidR="00CA130E" w:rsidRDefault="00CA130E" w:rsidP="00CA130E">
            <w:pPr>
              <w:spacing w:after="0" w:line="240" w:lineRule="auto"/>
              <w:jc w:val="center"/>
              <w:rPr>
                <w:rFonts w:cstheme="minorHAnsi"/>
                <w:b/>
                <w:bCs/>
                <w:color w:val="FFFFFF" w:themeColor="background1"/>
                <w:sz w:val="16"/>
                <w:szCs w:val="18"/>
              </w:rPr>
            </w:pPr>
            <w:r>
              <w:rPr>
                <w:rFonts w:cstheme="minorHAnsi"/>
                <w:b/>
                <w:bCs/>
                <w:color w:val="FFFFFF" w:themeColor="background1"/>
                <w:sz w:val="16"/>
                <w:szCs w:val="18"/>
              </w:rPr>
              <w:t>Fortaleza y/u oportunidad</w:t>
            </w:r>
          </w:p>
        </w:tc>
        <w:tc>
          <w:tcPr>
            <w:tcW w:w="1000" w:type="pct"/>
            <w:shd w:val="clear" w:color="auto" w:fill="404040" w:themeFill="text1" w:themeFillTint="BF"/>
            <w:noWrap/>
            <w:vAlign w:val="center"/>
            <w:hideMark/>
          </w:tcPr>
          <w:p w14:paraId="154A00B0" w14:textId="77777777" w:rsidR="00CA130E" w:rsidRDefault="00CA130E" w:rsidP="00CA130E">
            <w:pPr>
              <w:spacing w:after="0" w:line="240" w:lineRule="auto"/>
              <w:jc w:val="center"/>
              <w:rPr>
                <w:rFonts w:cstheme="minorHAnsi"/>
                <w:b/>
                <w:bCs/>
                <w:color w:val="FFFFFF" w:themeColor="background1"/>
                <w:sz w:val="16"/>
                <w:szCs w:val="18"/>
              </w:rPr>
            </w:pPr>
            <w:r>
              <w:rPr>
                <w:rFonts w:cstheme="minorHAnsi"/>
                <w:b/>
                <w:bCs/>
                <w:color w:val="FFFFFF" w:themeColor="background1"/>
                <w:sz w:val="16"/>
                <w:szCs w:val="18"/>
              </w:rPr>
              <w:t>Referencia (pregunta)</w:t>
            </w:r>
          </w:p>
        </w:tc>
        <w:tc>
          <w:tcPr>
            <w:tcW w:w="1000" w:type="pct"/>
            <w:shd w:val="clear" w:color="auto" w:fill="404040" w:themeFill="text1" w:themeFillTint="BF"/>
            <w:noWrap/>
            <w:vAlign w:val="center"/>
            <w:hideMark/>
          </w:tcPr>
          <w:p w14:paraId="53091356" w14:textId="77777777" w:rsidR="00CA130E" w:rsidRDefault="00CA130E" w:rsidP="00CA130E">
            <w:pPr>
              <w:spacing w:after="0" w:line="240" w:lineRule="auto"/>
              <w:jc w:val="center"/>
              <w:rPr>
                <w:rFonts w:cstheme="minorHAnsi"/>
                <w:b/>
                <w:bCs/>
                <w:color w:val="FFFFFF" w:themeColor="background1"/>
                <w:sz w:val="16"/>
                <w:szCs w:val="18"/>
              </w:rPr>
            </w:pPr>
            <w:r>
              <w:rPr>
                <w:rFonts w:cstheme="minorHAnsi"/>
                <w:b/>
                <w:bCs/>
                <w:color w:val="FFFFFF" w:themeColor="background1"/>
                <w:sz w:val="16"/>
                <w:szCs w:val="18"/>
              </w:rPr>
              <w:t>Recomendación</w:t>
            </w:r>
          </w:p>
        </w:tc>
        <w:tc>
          <w:tcPr>
            <w:tcW w:w="1000" w:type="pct"/>
            <w:shd w:val="clear" w:color="auto" w:fill="404040" w:themeFill="text1" w:themeFillTint="BF"/>
            <w:vAlign w:val="center"/>
            <w:hideMark/>
          </w:tcPr>
          <w:p w14:paraId="1E37BB50" w14:textId="47370CF1" w:rsidR="00CA130E" w:rsidRDefault="00F41EE4" w:rsidP="00CA130E">
            <w:pPr>
              <w:spacing w:after="0" w:line="240" w:lineRule="auto"/>
              <w:jc w:val="center"/>
              <w:rPr>
                <w:rFonts w:cstheme="minorHAnsi"/>
                <w:b/>
                <w:bCs/>
                <w:color w:val="FFFFFF" w:themeColor="background1"/>
                <w:sz w:val="16"/>
                <w:szCs w:val="18"/>
              </w:rPr>
            </w:pPr>
            <w:r>
              <w:rPr>
                <w:rFonts w:cstheme="minorHAnsi"/>
                <w:b/>
                <w:bCs/>
                <w:color w:val="FFFFFF" w:themeColor="background1"/>
                <w:sz w:val="16"/>
                <w:szCs w:val="18"/>
              </w:rPr>
              <w:t>Horizonte de atención</w:t>
            </w:r>
          </w:p>
        </w:tc>
      </w:tr>
      <w:tr w:rsidR="00CA130E" w14:paraId="6BD59292" w14:textId="77777777" w:rsidTr="00CA130E">
        <w:trPr>
          <w:trHeight w:val="741"/>
        </w:trPr>
        <w:tc>
          <w:tcPr>
            <w:tcW w:w="1000" w:type="pct"/>
            <w:shd w:val="clear" w:color="auto" w:fill="FFFFFF"/>
            <w:vAlign w:val="center"/>
          </w:tcPr>
          <w:p w14:paraId="01971C79" w14:textId="77777777" w:rsidR="00CA130E" w:rsidRDefault="00CA130E" w:rsidP="00CA130E">
            <w:pPr>
              <w:spacing w:after="0" w:line="240" w:lineRule="auto"/>
              <w:jc w:val="center"/>
              <w:rPr>
                <w:rFonts w:cstheme="minorHAnsi"/>
                <w:sz w:val="16"/>
                <w:szCs w:val="18"/>
              </w:rPr>
            </w:pPr>
          </w:p>
        </w:tc>
        <w:tc>
          <w:tcPr>
            <w:tcW w:w="1000" w:type="pct"/>
            <w:shd w:val="clear" w:color="auto" w:fill="FFFFFF"/>
            <w:vAlign w:val="center"/>
          </w:tcPr>
          <w:p w14:paraId="1D2BF6DF" w14:textId="77777777" w:rsidR="00CA130E" w:rsidRDefault="00CA130E" w:rsidP="00CA130E">
            <w:pPr>
              <w:spacing w:after="0" w:line="240" w:lineRule="auto"/>
              <w:jc w:val="center"/>
              <w:rPr>
                <w:rFonts w:cstheme="minorHAnsi"/>
                <w:sz w:val="16"/>
                <w:szCs w:val="18"/>
                <w:lang w:val="es-ES"/>
              </w:rPr>
            </w:pPr>
          </w:p>
        </w:tc>
        <w:tc>
          <w:tcPr>
            <w:tcW w:w="1000" w:type="pct"/>
            <w:shd w:val="clear" w:color="auto" w:fill="FFFFFF"/>
            <w:vAlign w:val="center"/>
          </w:tcPr>
          <w:p w14:paraId="3AAA833C" w14:textId="77777777" w:rsidR="00CA130E" w:rsidRDefault="00CA130E" w:rsidP="00CA130E">
            <w:pPr>
              <w:spacing w:after="0" w:line="240" w:lineRule="auto"/>
              <w:jc w:val="center"/>
              <w:rPr>
                <w:rFonts w:cstheme="minorHAnsi"/>
                <w:sz w:val="16"/>
                <w:szCs w:val="18"/>
              </w:rPr>
            </w:pPr>
          </w:p>
        </w:tc>
        <w:tc>
          <w:tcPr>
            <w:tcW w:w="1000" w:type="pct"/>
            <w:shd w:val="clear" w:color="auto" w:fill="FFFFFF"/>
            <w:vAlign w:val="center"/>
          </w:tcPr>
          <w:p w14:paraId="3A7958F2" w14:textId="77777777" w:rsidR="00CA130E" w:rsidRDefault="00CA130E" w:rsidP="00CA130E">
            <w:pPr>
              <w:spacing w:after="0" w:line="240" w:lineRule="auto"/>
              <w:jc w:val="center"/>
              <w:rPr>
                <w:rFonts w:cstheme="minorHAnsi"/>
                <w:sz w:val="16"/>
                <w:szCs w:val="18"/>
              </w:rPr>
            </w:pPr>
          </w:p>
        </w:tc>
        <w:tc>
          <w:tcPr>
            <w:tcW w:w="1000" w:type="pct"/>
            <w:shd w:val="clear" w:color="auto" w:fill="FFFFFF"/>
            <w:vAlign w:val="center"/>
          </w:tcPr>
          <w:p w14:paraId="5C560A4A" w14:textId="77777777" w:rsidR="00CA130E" w:rsidRDefault="00CA130E" w:rsidP="00CA130E">
            <w:pPr>
              <w:spacing w:after="0" w:line="240" w:lineRule="auto"/>
              <w:jc w:val="center"/>
              <w:rPr>
                <w:rFonts w:cstheme="minorHAnsi"/>
                <w:sz w:val="16"/>
                <w:szCs w:val="18"/>
              </w:rPr>
            </w:pPr>
          </w:p>
        </w:tc>
      </w:tr>
      <w:tr w:rsidR="00CA130E" w14:paraId="6E247C34" w14:textId="77777777" w:rsidTr="00CA130E">
        <w:trPr>
          <w:trHeight w:val="624"/>
        </w:trPr>
        <w:tc>
          <w:tcPr>
            <w:tcW w:w="1000" w:type="pct"/>
            <w:shd w:val="clear" w:color="auto" w:fill="7F7F7F" w:themeFill="text1" w:themeFillTint="80"/>
            <w:noWrap/>
            <w:vAlign w:val="center"/>
            <w:hideMark/>
          </w:tcPr>
          <w:p w14:paraId="7B64D522" w14:textId="77777777" w:rsidR="00CA130E" w:rsidRDefault="00CA130E" w:rsidP="00CA130E">
            <w:pPr>
              <w:spacing w:after="0" w:line="240" w:lineRule="auto"/>
              <w:jc w:val="center"/>
              <w:rPr>
                <w:rFonts w:cstheme="minorHAnsi"/>
                <w:b/>
                <w:bCs/>
                <w:color w:val="FFFFFF" w:themeColor="background1"/>
                <w:sz w:val="16"/>
                <w:szCs w:val="18"/>
              </w:rPr>
            </w:pPr>
            <w:r>
              <w:rPr>
                <w:rFonts w:cstheme="minorHAnsi"/>
                <w:b/>
                <w:bCs/>
                <w:color w:val="FFFFFF" w:themeColor="background1"/>
                <w:sz w:val="16"/>
                <w:szCs w:val="18"/>
              </w:rPr>
              <w:t>Módulo de la evaluación</w:t>
            </w:r>
          </w:p>
        </w:tc>
        <w:tc>
          <w:tcPr>
            <w:tcW w:w="1000" w:type="pct"/>
            <w:shd w:val="clear" w:color="auto" w:fill="7F7F7F" w:themeFill="text1" w:themeFillTint="80"/>
            <w:noWrap/>
            <w:vAlign w:val="center"/>
            <w:hideMark/>
          </w:tcPr>
          <w:p w14:paraId="66518158" w14:textId="77777777" w:rsidR="00CA130E" w:rsidRDefault="00CA130E" w:rsidP="00CA130E">
            <w:pPr>
              <w:spacing w:after="0" w:line="240" w:lineRule="auto"/>
              <w:jc w:val="center"/>
              <w:rPr>
                <w:rFonts w:cstheme="minorHAnsi"/>
                <w:b/>
                <w:bCs/>
                <w:color w:val="FFFFFF" w:themeColor="background1"/>
                <w:sz w:val="16"/>
                <w:szCs w:val="18"/>
              </w:rPr>
            </w:pPr>
            <w:r>
              <w:rPr>
                <w:rFonts w:cstheme="minorHAnsi"/>
                <w:b/>
                <w:bCs/>
                <w:color w:val="FFFFFF" w:themeColor="background1"/>
                <w:sz w:val="16"/>
                <w:szCs w:val="18"/>
              </w:rPr>
              <w:t>Debilidad y/o amenaza</w:t>
            </w:r>
          </w:p>
        </w:tc>
        <w:tc>
          <w:tcPr>
            <w:tcW w:w="1000" w:type="pct"/>
            <w:shd w:val="clear" w:color="auto" w:fill="7F7F7F" w:themeFill="text1" w:themeFillTint="80"/>
            <w:noWrap/>
            <w:vAlign w:val="center"/>
            <w:hideMark/>
          </w:tcPr>
          <w:p w14:paraId="5FDC00E2" w14:textId="77777777" w:rsidR="00CA130E" w:rsidRDefault="00CA130E" w:rsidP="00CA130E">
            <w:pPr>
              <w:spacing w:after="0" w:line="240" w:lineRule="auto"/>
              <w:jc w:val="center"/>
              <w:rPr>
                <w:rFonts w:cstheme="minorHAnsi"/>
                <w:b/>
                <w:bCs/>
                <w:color w:val="FFFFFF" w:themeColor="background1"/>
                <w:sz w:val="16"/>
                <w:szCs w:val="18"/>
              </w:rPr>
            </w:pPr>
            <w:r>
              <w:rPr>
                <w:rFonts w:cstheme="minorHAnsi"/>
                <w:b/>
                <w:bCs/>
                <w:color w:val="FFFFFF"/>
                <w:sz w:val="16"/>
                <w:szCs w:val="18"/>
              </w:rPr>
              <w:t>Referencia (pregunta)</w:t>
            </w:r>
          </w:p>
        </w:tc>
        <w:tc>
          <w:tcPr>
            <w:tcW w:w="1000" w:type="pct"/>
            <w:shd w:val="clear" w:color="auto" w:fill="7F7F7F" w:themeFill="text1" w:themeFillTint="80"/>
            <w:noWrap/>
            <w:vAlign w:val="center"/>
            <w:hideMark/>
          </w:tcPr>
          <w:p w14:paraId="161AB7DE" w14:textId="77777777" w:rsidR="00CA130E" w:rsidRDefault="00CA130E" w:rsidP="00CA130E">
            <w:pPr>
              <w:spacing w:after="0" w:line="240" w:lineRule="auto"/>
              <w:jc w:val="center"/>
              <w:rPr>
                <w:rFonts w:cstheme="minorHAnsi"/>
                <w:b/>
                <w:bCs/>
                <w:color w:val="FFFFFF" w:themeColor="background1"/>
                <w:sz w:val="16"/>
                <w:szCs w:val="18"/>
              </w:rPr>
            </w:pPr>
            <w:r>
              <w:rPr>
                <w:rFonts w:cstheme="minorHAnsi"/>
                <w:b/>
                <w:bCs/>
                <w:color w:val="FFFFFF" w:themeColor="background1"/>
                <w:sz w:val="16"/>
                <w:szCs w:val="18"/>
              </w:rPr>
              <w:t>Recomendación</w:t>
            </w:r>
          </w:p>
        </w:tc>
        <w:tc>
          <w:tcPr>
            <w:tcW w:w="1000" w:type="pct"/>
            <w:shd w:val="clear" w:color="auto" w:fill="7F7F7F" w:themeFill="text1" w:themeFillTint="80"/>
            <w:vAlign w:val="center"/>
            <w:hideMark/>
          </w:tcPr>
          <w:p w14:paraId="1A0C8A5B" w14:textId="278F1FD4" w:rsidR="00CA130E" w:rsidRDefault="00F41EE4" w:rsidP="00CA130E">
            <w:pPr>
              <w:spacing w:after="0" w:line="240" w:lineRule="auto"/>
              <w:jc w:val="center"/>
              <w:rPr>
                <w:rFonts w:cstheme="minorHAnsi"/>
                <w:b/>
                <w:bCs/>
                <w:color w:val="FFFFFF" w:themeColor="background1"/>
                <w:sz w:val="16"/>
                <w:szCs w:val="18"/>
              </w:rPr>
            </w:pPr>
            <w:r>
              <w:rPr>
                <w:rFonts w:cstheme="minorHAnsi"/>
                <w:b/>
                <w:bCs/>
                <w:color w:val="FFFFFF" w:themeColor="background1"/>
                <w:sz w:val="16"/>
                <w:szCs w:val="18"/>
              </w:rPr>
              <w:t>Horizonte de atención</w:t>
            </w:r>
          </w:p>
        </w:tc>
      </w:tr>
      <w:tr w:rsidR="00CA130E" w14:paraId="4CA59058" w14:textId="77777777" w:rsidTr="00CA130E">
        <w:trPr>
          <w:trHeight w:val="794"/>
        </w:trPr>
        <w:tc>
          <w:tcPr>
            <w:tcW w:w="1000" w:type="pct"/>
            <w:shd w:val="clear" w:color="auto" w:fill="FFFFFF"/>
            <w:vAlign w:val="center"/>
          </w:tcPr>
          <w:p w14:paraId="08BDCB1C" w14:textId="77777777" w:rsidR="00CA130E" w:rsidRDefault="00CA130E" w:rsidP="00CA130E">
            <w:pPr>
              <w:spacing w:after="0" w:line="240" w:lineRule="auto"/>
              <w:jc w:val="center"/>
              <w:rPr>
                <w:rFonts w:cstheme="minorHAnsi"/>
                <w:sz w:val="16"/>
                <w:szCs w:val="18"/>
              </w:rPr>
            </w:pPr>
          </w:p>
        </w:tc>
        <w:tc>
          <w:tcPr>
            <w:tcW w:w="1000" w:type="pct"/>
            <w:shd w:val="clear" w:color="auto" w:fill="FFFFFF"/>
            <w:vAlign w:val="center"/>
          </w:tcPr>
          <w:p w14:paraId="74259A28" w14:textId="77777777" w:rsidR="00CA130E" w:rsidRDefault="00CA130E" w:rsidP="00CA130E">
            <w:pPr>
              <w:spacing w:after="0" w:line="240" w:lineRule="auto"/>
              <w:jc w:val="center"/>
              <w:rPr>
                <w:rFonts w:cstheme="minorHAnsi"/>
                <w:sz w:val="16"/>
                <w:szCs w:val="18"/>
                <w:lang w:val="es-ES"/>
              </w:rPr>
            </w:pPr>
          </w:p>
        </w:tc>
        <w:tc>
          <w:tcPr>
            <w:tcW w:w="1000" w:type="pct"/>
            <w:shd w:val="clear" w:color="auto" w:fill="FFFFFF"/>
            <w:vAlign w:val="center"/>
          </w:tcPr>
          <w:p w14:paraId="6197D815" w14:textId="77777777" w:rsidR="00CA130E" w:rsidRDefault="00CA130E" w:rsidP="00CA130E">
            <w:pPr>
              <w:spacing w:after="0" w:line="240" w:lineRule="auto"/>
              <w:jc w:val="center"/>
              <w:rPr>
                <w:rFonts w:cstheme="minorHAnsi"/>
                <w:sz w:val="16"/>
                <w:szCs w:val="18"/>
              </w:rPr>
            </w:pPr>
          </w:p>
        </w:tc>
        <w:tc>
          <w:tcPr>
            <w:tcW w:w="1000" w:type="pct"/>
            <w:shd w:val="clear" w:color="auto" w:fill="FFFFFF"/>
            <w:vAlign w:val="center"/>
          </w:tcPr>
          <w:p w14:paraId="194978AB" w14:textId="77777777" w:rsidR="00CA130E" w:rsidRDefault="00CA130E" w:rsidP="00CA130E">
            <w:pPr>
              <w:spacing w:after="0" w:line="240" w:lineRule="auto"/>
              <w:jc w:val="center"/>
              <w:rPr>
                <w:rFonts w:cstheme="minorHAnsi"/>
                <w:sz w:val="16"/>
                <w:szCs w:val="18"/>
              </w:rPr>
            </w:pPr>
          </w:p>
        </w:tc>
        <w:tc>
          <w:tcPr>
            <w:tcW w:w="1000" w:type="pct"/>
            <w:shd w:val="clear" w:color="auto" w:fill="FFFFFF"/>
            <w:vAlign w:val="center"/>
          </w:tcPr>
          <w:p w14:paraId="32A70633" w14:textId="77777777" w:rsidR="00CA130E" w:rsidRDefault="00CA130E" w:rsidP="00CA130E">
            <w:pPr>
              <w:spacing w:after="0" w:line="240" w:lineRule="auto"/>
              <w:jc w:val="center"/>
              <w:rPr>
                <w:rFonts w:cstheme="minorHAnsi"/>
                <w:sz w:val="16"/>
                <w:szCs w:val="18"/>
              </w:rPr>
            </w:pPr>
          </w:p>
        </w:tc>
      </w:tr>
    </w:tbl>
    <w:p w14:paraId="0A263244" w14:textId="77777777" w:rsidR="008A6A3A" w:rsidRPr="0035070E" w:rsidRDefault="008A6A3A" w:rsidP="008A6A3A">
      <w:pPr>
        <w:spacing w:after="0" w:line="240" w:lineRule="auto"/>
        <w:rPr>
          <w:sz w:val="18"/>
        </w:rPr>
      </w:pPr>
      <w:r w:rsidRPr="0035070E">
        <w:rPr>
          <w:sz w:val="18"/>
        </w:rPr>
        <w:t>* Indicar: corto plazo (dentro de un ejercicio fiscal), mediano plazo (de dos a tres ejercicios fiscales) o largo plazo (más de tres ejercicios fiscales).</w:t>
      </w:r>
    </w:p>
    <w:p w14:paraId="76631D89" w14:textId="77777777" w:rsidR="008A6A3A" w:rsidRDefault="008A6A3A" w:rsidP="008A6A3A">
      <w:pPr>
        <w:rPr>
          <w:rFonts w:cstheme="minorHAnsi"/>
        </w:rPr>
      </w:pPr>
    </w:p>
    <w:p w14:paraId="537111DF" w14:textId="77777777" w:rsidR="008A6A3A" w:rsidRPr="0035070E" w:rsidRDefault="008A6A3A" w:rsidP="008A6A3A">
      <w:r w:rsidRPr="0035070E">
        <w:t>Para el desarrollo del análisis FODA se deberá considerar lo siguiente:</w:t>
      </w:r>
    </w:p>
    <w:p w14:paraId="33C770A7" w14:textId="77777777" w:rsidR="008A6A3A" w:rsidRPr="0035070E" w:rsidRDefault="008A6A3A" w:rsidP="008A6A3A">
      <w:pPr>
        <w:pStyle w:val="Prrafodelista"/>
        <w:numPr>
          <w:ilvl w:val="0"/>
          <w:numId w:val="43"/>
        </w:numPr>
        <w:spacing w:line="360" w:lineRule="auto"/>
        <w:ind w:left="357" w:hanging="357"/>
      </w:pPr>
      <w:r w:rsidRPr="0035070E">
        <w:t>Las recomendaciones deberán encontrarse justificadas en los principales hallazgos, debilidades o amenazas que se hayan identificado en el proceso de evaluación; y deberán incluir sugerencias puntuales de mejora para los elementos de análisis y el logro de los objetivos del Pp.</w:t>
      </w:r>
    </w:p>
    <w:p w14:paraId="05398BF1" w14:textId="77777777" w:rsidR="008A6A3A" w:rsidRPr="0035070E" w:rsidRDefault="008A6A3A" w:rsidP="008A6A3A">
      <w:pPr>
        <w:pStyle w:val="Prrafodelista"/>
        <w:numPr>
          <w:ilvl w:val="0"/>
          <w:numId w:val="43"/>
        </w:numPr>
        <w:spacing w:line="360" w:lineRule="auto"/>
        <w:ind w:left="357" w:hanging="357"/>
      </w:pPr>
      <w:r w:rsidRPr="0035070E">
        <w:t>Asimismo, las recomendaciones deberán estar redactadas de manera clara y concreta, y considerar la factibilidad de su realización tomando en cuenta los recursos materiales, humanos y financieros del Pp. Deberán comenzar con un verbo en infinitivo.</w:t>
      </w:r>
    </w:p>
    <w:p w14:paraId="0BBA44CA" w14:textId="77777777" w:rsidR="008A6A3A" w:rsidRPr="0035070E" w:rsidRDefault="008A6A3A" w:rsidP="008A6A3A">
      <w:pPr>
        <w:pStyle w:val="Prrafodelista"/>
        <w:numPr>
          <w:ilvl w:val="0"/>
          <w:numId w:val="43"/>
        </w:numPr>
        <w:spacing w:line="360" w:lineRule="auto"/>
        <w:ind w:left="357" w:hanging="357"/>
      </w:pPr>
      <w:r w:rsidRPr="0035070E">
        <w:t>Se deberán incluir como máximo cinco fortalezas u oportunidades y cinco debilidades o amenazas, por sección de la evaluación.</w:t>
      </w:r>
    </w:p>
    <w:p w14:paraId="6238EA19" w14:textId="338E4781" w:rsidR="0008416B" w:rsidRDefault="0008416B">
      <w:pPr>
        <w:spacing w:line="276" w:lineRule="auto"/>
        <w:jc w:val="left"/>
        <w:rPr>
          <w:lang w:val="es-ES"/>
        </w:rPr>
      </w:pPr>
      <w:r>
        <w:rPr>
          <w:lang w:val="es-ES"/>
        </w:rPr>
        <w:br w:type="page"/>
      </w:r>
    </w:p>
    <w:tbl>
      <w:tblPr>
        <w:tblW w:w="915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0" w:type="dxa"/>
          <w:right w:w="0" w:type="dxa"/>
        </w:tblCellMar>
        <w:tblLook w:val="04A0" w:firstRow="1" w:lastRow="0" w:firstColumn="1" w:lastColumn="0" w:noHBand="0" w:noVBand="1"/>
      </w:tblPr>
      <w:tblGrid>
        <w:gridCol w:w="2586"/>
        <w:gridCol w:w="6566"/>
      </w:tblGrid>
      <w:tr w:rsidR="0008416B" w:rsidRPr="003F5692" w14:paraId="1F60C5E2" w14:textId="77777777" w:rsidTr="0008416B">
        <w:trPr>
          <w:trHeight w:val="397"/>
          <w:jc w:val="center"/>
        </w:trPr>
        <w:tc>
          <w:tcPr>
            <w:tcW w:w="9152" w:type="dxa"/>
            <w:gridSpan w:val="2"/>
            <w:shd w:val="clear" w:color="auto" w:fill="404040" w:themeFill="text1" w:themeFillTint="BF"/>
            <w:tcMar>
              <w:top w:w="0" w:type="dxa"/>
              <w:left w:w="70" w:type="dxa"/>
              <w:bottom w:w="0" w:type="dxa"/>
              <w:right w:w="70" w:type="dxa"/>
            </w:tcMar>
            <w:vAlign w:val="center"/>
          </w:tcPr>
          <w:p w14:paraId="5C0AA4CA" w14:textId="736278E0" w:rsidR="0008416B" w:rsidRPr="003F5692" w:rsidRDefault="006F194A" w:rsidP="0008416B">
            <w:pPr>
              <w:spacing w:after="0" w:line="240" w:lineRule="auto"/>
              <w:jc w:val="center"/>
              <w:rPr>
                <w:b/>
                <w:bCs/>
                <w:color w:val="FFFFFF" w:themeColor="background1"/>
                <w:lang w:eastAsia="es-MX"/>
              </w:rPr>
            </w:pPr>
            <w:r>
              <w:rPr>
                <w:b/>
                <w:bCs/>
                <w:color w:val="FFFFFF" w:themeColor="background1"/>
                <w:lang w:eastAsia="es-MX"/>
              </w:rPr>
              <w:lastRenderedPageBreak/>
              <w:t>Anexo 1</w:t>
            </w:r>
            <w:r w:rsidR="000148FC">
              <w:rPr>
                <w:b/>
                <w:bCs/>
                <w:color w:val="FFFFFF" w:themeColor="background1"/>
                <w:lang w:eastAsia="es-MX"/>
              </w:rPr>
              <w:t>4</w:t>
            </w:r>
            <w:r w:rsidR="0008416B" w:rsidRPr="003F5692">
              <w:rPr>
                <w:b/>
                <w:bCs/>
                <w:color w:val="FFFFFF" w:themeColor="background1"/>
                <w:lang w:eastAsia="es-MX"/>
              </w:rPr>
              <w:t>. Ficha Técnica de datos generales de la evaluación</w:t>
            </w:r>
          </w:p>
        </w:tc>
      </w:tr>
      <w:tr w:rsidR="0008416B" w:rsidRPr="00A4499B" w14:paraId="184A4634" w14:textId="77777777" w:rsidTr="0008416B">
        <w:trPr>
          <w:trHeight w:val="834"/>
          <w:jc w:val="center"/>
        </w:trPr>
        <w:tc>
          <w:tcPr>
            <w:tcW w:w="2586" w:type="dxa"/>
            <w:shd w:val="clear" w:color="auto" w:fill="auto"/>
            <w:tcMar>
              <w:top w:w="0" w:type="dxa"/>
              <w:left w:w="70" w:type="dxa"/>
              <w:bottom w:w="0" w:type="dxa"/>
              <w:right w:w="70" w:type="dxa"/>
            </w:tcMar>
            <w:vAlign w:val="center"/>
            <w:hideMark/>
          </w:tcPr>
          <w:p w14:paraId="5E94232D" w14:textId="77777777" w:rsidR="0008416B" w:rsidRPr="003F5692" w:rsidRDefault="0008416B" w:rsidP="00202DE9">
            <w:pPr>
              <w:spacing w:after="0" w:line="240" w:lineRule="auto"/>
              <w:jc w:val="left"/>
              <w:rPr>
                <w:rFonts w:cstheme="minorHAnsi"/>
                <w:b/>
                <w:bCs/>
                <w:sz w:val="18"/>
                <w:szCs w:val="18"/>
                <w:lang w:eastAsia="es-MX"/>
              </w:rPr>
            </w:pPr>
            <w:r w:rsidRPr="003F5692">
              <w:rPr>
                <w:rFonts w:cstheme="minorHAnsi"/>
                <w:b/>
                <w:bCs/>
                <w:sz w:val="18"/>
                <w:szCs w:val="18"/>
                <w:lang w:eastAsia="es-MX"/>
              </w:rPr>
              <w:t>Nombre de la evaluación</w:t>
            </w:r>
          </w:p>
        </w:tc>
        <w:tc>
          <w:tcPr>
            <w:tcW w:w="6566" w:type="dxa"/>
            <w:tcMar>
              <w:top w:w="0" w:type="dxa"/>
              <w:left w:w="70" w:type="dxa"/>
              <w:bottom w:w="0" w:type="dxa"/>
              <w:right w:w="70" w:type="dxa"/>
            </w:tcMar>
            <w:vAlign w:val="center"/>
            <w:hideMark/>
          </w:tcPr>
          <w:p w14:paraId="74165866" w14:textId="77777777" w:rsidR="0008416B" w:rsidRPr="00D32674" w:rsidRDefault="0008416B" w:rsidP="00202DE9">
            <w:pPr>
              <w:spacing w:after="0" w:line="240" w:lineRule="auto"/>
              <w:jc w:val="center"/>
              <w:rPr>
                <w:rFonts w:cstheme="minorHAnsi"/>
                <w:bCs/>
                <w:sz w:val="18"/>
                <w:szCs w:val="18"/>
                <w:lang w:eastAsia="es-MX"/>
              </w:rPr>
            </w:pPr>
            <w:r w:rsidRPr="00D32674">
              <w:rPr>
                <w:rFonts w:cstheme="minorHAnsi"/>
                <w:bCs/>
                <w:sz w:val="18"/>
                <w:szCs w:val="18"/>
                <w:lang w:eastAsia="es-MX"/>
              </w:rPr>
              <w:t>[Especificar el nombre de la evaluación considerando su tipo y ejercicio evaluado]</w:t>
            </w:r>
          </w:p>
        </w:tc>
      </w:tr>
      <w:tr w:rsidR="0008416B" w:rsidRPr="00A4499B" w14:paraId="7BF52929" w14:textId="77777777" w:rsidTr="0008416B">
        <w:trPr>
          <w:trHeight w:val="620"/>
          <w:jc w:val="center"/>
        </w:trPr>
        <w:tc>
          <w:tcPr>
            <w:tcW w:w="2586" w:type="dxa"/>
            <w:shd w:val="clear" w:color="auto" w:fill="auto"/>
            <w:tcMar>
              <w:top w:w="0" w:type="dxa"/>
              <w:left w:w="70" w:type="dxa"/>
              <w:bottom w:w="0" w:type="dxa"/>
              <w:right w:w="70" w:type="dxa"/>
            </w:tcMar>
            <w:vAlign w:val="center"/>
            <w:hideMark/>
          </w:tcPr>
          <w:p w14:paraId="74740A2F" w14:textId="77777777" w:rsidR="0008416B" w:rsidRPr="003F5692" w:rsidRDefault="0008416B" w:rsidP="00202DE9">
            <w:pPr>
              <w:spacing w:after="0" w:line="240" w:lineRule="auto"/>
              <w:jc w:val="left"/>
              <w:rPr>
                <w:rFonts w:cstheme="minorHAnsi"/>
                <w:b/>
                <w:bCs/>
                <w:sz w:val="18"/>
                <w:szCs w:val="18"/>
                <w:lang w:eastAsia="es-MX"/>
              </w:rPr>
            </w:pPr>
            <w:r w:rsidRPr="003F5692">
              <w:rPr>
                <w:rFonts w:cstheme="minorHAnsi"/>
                <w:b/>
                <w:bCs/>
                <w:sz w:val="18"/>
                <w:szCs w:val="18"/>
                <w:lang w:eastAsia="es-MX"/>
              </w:rPr>
              <w:t>Nombre y clave del programa evaluado</w:t>
            </w:r>
          </w:p>
        </w:tc>
        <w:tc>
          <w:tcPr>
            <w:tcW w:w="6566" w:type="dxa"/>
            <w:tcMar>
              <w:top w:w="0" w:type="dxa"/>
              <w:left w:w="70" w:type="dxa"/>
              <w:bottom w:w="0" w:type="dxa"/>
              <w:right w:w="70" w:type="dxa"/>
            </w:tcMar>
            <w:vAlign w:val="center"/>
            <w:hideMark/>
          </w:tcPr>
          <w:p w14:paraId="22B7B05A" w14:textId="77777777" w:rsidR="0008416B" w:rsidRPr="00D32674" w:rsidRDefault="0008416B" w:rsidP="00202DE9">
            <w:pPr>
              <w:spacing w:after="0" w:line="240" w:lineRule="auto"/>
              <w:jc w:val="center"/>
              <w:rPr>
                <w:rFonts w:cstheme="minorHAnsi"/>
                <w:bCs/>
                <w:sz w:val="18"/>
                <w:szCs w:val="18"/>
                <w:lang w:eastAsia="es-MX"/>
              </w:rPr>
            </w:pPr>
            <w:r w:rsidRPr="00D32674">
              <w:rPr>
                <w:rFonts w:cstheme="minorHAnsi"/>
                <w:bCs/>
                <w:sz w:val="18"/>
                <w:szCs w:val="18"/>
                <w:lang w:eastAsia="es-MX"/>
              </w:rPr>
              <w:t>[Indicar el nombre del Pp sujeto a evaluación, de acuerdo con lo establecido en el PEF, señalando su modalidad y clave]</w:t>
            </w:r>
          </w:p>
        </w:tc>
      </w:tr>
      <w:tr w:rsidR="0008416B" w:rsidRPr="00A4499B" w14:paraId="63289488" w14:textId="77777777" w:rsidTr="0008416B">
        <w:trPr>
          <w:trHeight w:val="510"/>
          <w:jc w:val="center"/>
        </w:trPr>
        <w:tc>
          <w:tcPr>
            <w:tcW w:w="2586" w:type="dxa"/>
            <w:shd w:val="clear" w:color="auto" w:fill="auto"/>
            <w:tcMar>
              <w:top w:w="0" w:type="dxa"/>
              <w:left w:w="70" w:type="dxa"/>
              <w:bottom w:w="0" w:type="dxa"/>
              <w:right w:w="70" w:type="dxa"/>
            </w:tcMar>
            <w:vAlign w:val="center"/>
            <w:hideMark/>
          </w:tcPr>
          <w:p w14:paraId="0738FA24" w14:textId="77777777" w:rsidR="0008416B" w:rsidRPr="003F5692" w:rsidRDefault="0008416B" w:rsidP="00202DE9">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Ramo</w:t>
            </w:r>
          </w:p>
        </w:tc>
        <w:tc>
          <w:tcPr>
            <w:tcW w:w="6566" w:type="dxa"/>
            <w:tcMar>
              <w:top w:w="0" w:type="dxa"/>
              <w:left w:w="70" w:type="dxa"/>
              <w:bottom w:w="0" w:type="dxa"/>
              <w:right w:w="70" w:type="dxa"/>
            </w:tcMar>
            <w:vAlign w:val="center"/>
            <w:hideMark/>
          </w:tcPr>
          <w:p w14:paraId="2FE0EE74" w14:textId="77777777" w:rsidR="0008416B" w:rsidRPr="00D32674" w:rsidRDefault="0008416B" w:rsidP="00202DE9">
            <w:pPr>
              <w:spacing w:after="0" w:line="240" w:lineRule="auto"/>
              <w:jc w:val="center"/>
              <w:rPr>
                <w:rFonts w:cstheme="minorHAnsi"/>
                <w:bCs/>
                <w:sz w:val="18"/>
                <w:szCs w:val="18"/>
                <w:lang w:eastAsia="es-MX"/>
              </w:rPr>
            </w:pPr>
            <w:r w:rsidRPr="00D32674">
              <w:rPr>
                <w:rFonts w:cstheme="minorHAnsi"/>
                <w:bCs/>
                <w:sz w:val="18"/>
                <w:szCs w:val="18"/>
                <w:lang w:eastAsia="es-MX"/>
              </w:rPr>
              <w:t>[Indicar el Ramo al que pertenece el Pp evaluado (clave y denominación)]</w:t>
            </w:r>
          </w:p>
        </w:tc>
      </w:tr>
      <w:tr w:rsidR="0008416B" w:rsidRPr="00A4499B" w14:paraId="76BEADD0" w14:textId="77777777" w:rsidTr="0008416B">
        <w:trPr>
          <w:trHeight w:val="743"/>
          <w:jc w:val="center"/>
        </w:trPr>
        <w:tc>
          <w:tcPr>
            <w:tcW w:w="2586" w:type="dxa"/>
            <w:shd w:val="clear" w:color="auto" w:fill="auto"/>
            <w:tcMar>
              <w:top w:w="0" w:type="dxa"/>
              <w:left w:w="70" w:type="dxa"/>
              <w:bottom w:w="0" w:type="dxa"/>
              <w:right w:w="70" w:type="dxa"/>
            </w:tcMar>
            <w:vAlign w:val="center"/>
            <w:hideMark/>
          </w:tcPr>
          <w:p w14:paraId="26D70EAF" w14:textId="77777777" w:rsidR="0008416B" w:rsidRPr="003F5692" w:rsidRDefault="0008416B" w:rsidP="00202DE9">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 xml:space="preserve">Unidad(es) Responsable(s) </w:t>
            </w:r>
          </w:p>
        </w:tc>
        <w:tc>
          <w:tcPr>
            <w:tcW w:w="6566" w:type="dxa"/>
            <w:tcMar>
              <w:top w:w="0" w:type="dxa"/>
              <w:left w:w="70" w:type="dxa"/>
              <w:bottom w:w="0" w:type="dxa"/>
              <w:right w:w="70" w:type="dxa"/>
            </w:tcMar>
            <w:vAlign w:val="center"/>
            <w:hideMark/>
          </w:tcPr>
          <w:p w14:paraId="235B0AEB" w14:textId="77777777" w:rsidR="0008416B" w:rsidRPr="00D32674" w:rsidRDefault="0008416B" w:rsidP="00202DE9">
            <w:pPr>
              <w:spacing w:after="0" w:line="240" w:lineRule="auto"/>
              <w:jc w:val="center"/>
              <w:rPr>
                <w:rFonts w:cstheme="minorHAnsi"/>
                <w:bCs/>
                <w:sz w:val="18"/>
                <w:szCs w:val="18"/>
                <w:lang w:eastAsia="es-MX"/>
              </w:rPr>
            </w:pPr>
            <w:r w:rsidRPr="00D32674">
              <w:rPr>
                <w:rFonts w:cstheme="minorHAnsi"/>
                <w:bCs/>
                <w:sz w:val="18"/>
                <w:szCs w:val="18"/>
                <w:lang w:eastAsia="es-MX"/>
              </w:rPr>
              <w:t>[Especificar la(s) unidad(es) responsable(s) de la administración, operación y ejecución de los programas, subprogramas y proyectos del Pp evaluado correspondientes a las dependencias y entidades]</w:t>
            </w:r>
          </w:p>
        </w:tc>
      </w:tr>
      <w:tr w:rsidR="0008416B" w:rsidRPr="00A4499B" w14:paraId="73FA1CCB" w14:textId="77777777" w:rsidTr="0008416B">
        <w:trPr>
          <w:trHeight w:val="667"/>
          <w:jc w:val="center"/>
        </w:trPr>
        <w:tc>
          <w:tcPr>
            <w:tcW w:w="2586" w:type="dxa"/>
            <w:shd w:val="clear" w:color="auto" w:fill="auto"/>
            <w:tcMar>
              <w:top w:w="0" w:type="dxa"/>
              <w:left w:w="70" w:type="dxa"/>
              <w:bottom w:w="0" w:type="dxa"/>
              <w:right w:w="70" w:type="dxa"/>
            </w:tcMar>
            <w:vAlign w:val="center"/>
            <w:hideMark/>
          </w:tcPr>
          <w:p w14:paraId="0C1EF99B" w14:textId="77777777" w:rsidR="0008416B" w:rsidRPr="003F5692" w:rsidRDefault="0008416B" w:rsidP="00202DE9">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PAE de origen</w:t>
            </w:r>
          </w:p>
        </w:tc>
        <w:tc>
          <w:tcPr>
            <w:tcW w:w="6566" w:type="dxa"/>
            <w:tcMar>
              <w:top w:w="0" w:type="dxa"/>
              <w:left w:w="70" w:type="dxa"/>
              <w:bottom w:w="0" w:type="dxa"/>
              <w:right w:w="70" w:type="dxa"/>
            </w:tcMar>
            <w:vAlign w:val="center"/>
            <w:hideMark/>
          </w:tcPr>
          <w:p w14:paraId="1B5A584C" w14:textId="77777777" w:rsidR="0008416B" w:rsidRPr="00D32674" w:rsidRDefault="0008416B" w:rsidP="00202DE9">
            <w:pPr>
              <w:spacing w:after="0" w:line="240" w:lineRule="auto"/>
              <w:jc w:val="center"/>
              <w:rPr>
                <w:rFonts w:cstheme="minorHAnsi"/>
                <w:bCs/>
                <w:sz w:val="18"/>
                <w:szCs w:val="18"/>
                <w:lang w:eastAsia="es-MX"/>
              </w:rPr>
            </w:pPr>
            <w:r w:rsidRPr="00D32674">
              <w:rPr>
                <w:rFonts w:cstheme="minorHAnsi"/>
                <w:bCs/>
                <w:sz w:val="18"/>
                <w:szCs w:val="18"/>
                <w:lang w:eastAsia="es-MX"/>
              </w:rPr>
              <w:t>[Especificar el ejercicio fiscal al que corresponde el PAE en la que fue programada la evaluación]</w:t>
            </w:r>
          </w:p>
        </w:tc>
      </w:tr>
      <w:tr w:rsidR="0008416B" w:rsidRPr="00A4499B" w14:paraId="488AEC02" w14:textId="77777777" w:rsidTr="0008416B">
        <w:trPr>
          <w:trHeight w:val="691"/>
          <w:jc w:val="center"/>
        </w:trPr>
        <w:tc>
          <w:tcPr>
            <w:tcW w:w="2586" w:type="dxa"/>
            <w:shd w:val="clear" w:color="auto" w:fill="auto"/>
            <w:tcMar>
              <w:top w:w="0" w:type="dxa"/>
              <w:left w:w="70" w:type="dxa"/>
              <w:bottom w:w="0" w:type="dxa"/>
              <w:right w:w="70" w:type="dxa"/>
            </w:tcMar>
            <w:vAlign w:val="center"/>
            <w:hideMark/>
          </w:tcPr>
          <w:p w14:paraId="5D2F98FF" w14:textId="77777777" w:rsidR="0008416B" w:rsidRPr="003F5692" w:rsidRDefault="0008416B" w:rsidP="00202DE9">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Año de conclusión y entrega de la evaluación</w:t>
            </w:r>
          </w:p>
        </w:tc>
        <w:tc>
          <w:tcPr>
            <w:tcW w:w="6566" w:type="dxa"/>
            <w:tcMar>
              <w:top w:w="0" w:type="dxa"/>
              <w:left w:w="70" w:type="dxa"/>
              <w:bottom w:w="0" w:type="dxa"/>
              <w:right w:w="70" w:type="dxa"/>
            </w:tcMar>
            <w:vAlign w:val="center"/>
            <w:hideMark/>
          </w:tcPr>
          <w:p w14:paraId="060D5538" w14:textId="77777777" w:rsidR="0008416B" w:rsidRPr="00D32674" w:rsidRDefault="0008416B" w:rsidP="00202DE9">
            <w:pPr>
              <w:spacing w:after="0" w:line="240" w:lineRule="auto"/>
              <w:jc w:val="center"/>
              <w:rPr>
                <w:rFonts w:cstheme="minorHAnsi"/>
                <w:bCs/>
                <w:sz w:val="18"/>
                <w:szCs w:val="18"/>
                <w:lang w:eastAsia="es-MX"/>
              </w:rPr>
            </w:pPr>
            <w:r w:rsidRPr="00D32674">
              <w:rPr>
                <w:rFonts w:cstheme="minorHAnsi"/>
                <w:bCs/>
                <w:sz w:val="18"/>
                <w:szCs w:val="18"/>
                <w:lang w:eastAsia="es-MX"/>
              </w:rPr>
              <w:t>[Indicar el año en que se concluyó la evaluación]</w:t>
            </w:r>
          </w:p>
        </w:tc>
      </w:tr>
      <w:tr w:rsidR="0008416B" w:rsidRPr="00A4499B" w14:paraId="0C649508" w14:textId="77777777" w:rsidTr="0008416B">
        <w:trPr>
          <w:trHeight w:val="523"/>
          <w:jc w:val="center"/>
        </w:trPr>
        <w:tc>
          <w:tcPr>
            <w:tcW w:w="2586" w:type="dxa"/>
            <w:shd w:val="clear" w:color="auto" w:fill="auto"/>
            <w:tcMar>
              <w:top w:w="0" w:type="dxa"/>
              <w:left w:w="70" w:type="dxa"/>
              <w:bottom w:w="0" w:type="dxa"/>
              <w:right w:w="70" w:type="dxa"/>
            </w:tcMar>
            <w:vAlign w:val="center"/>
            <w:hideMark/>
          </w:tcPr>
          <w:p w14:paraId="148CD814" w14:textId="77777777" w:rsidR="0008416B" w:rsidRPr="003F5692" w:rsidRDefault="0008416B" w:rsidP="00202DE9">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Tipo de evaluación</w:t>
            </w:r>
          </w:p>
        </w:tc>
        <w:tc>
          <w:tcPr>
            <w:tcW w:w="6566" w:type="dxa"/>
            <w:tcMar>
              <w:top w:w="0" w:type="dxa"/>
              <w:left w:w="70" w:type="dxa"/>
              <w:bottom w:w="0" w:type="dxa"/>
              <w:right w:w="70" w:type="dxa"/>
            </w:tcMar>
            <w:vAlign w:val="center"/>
            <w:hideMark/>
          </w:tcPr>
          <w:p w14:paraId="7A4A3873" w14:textId="77777777" w:rsidR="0008416B" w:rsidRPr="00D32674" w:rsidRDefault="0008416B" w:rsidP="00202DE9">
            <w:pPr>
              <w:spacing w:after="0" w:line="240" w:lineRule="auto"/>
              <w:jc w:val="center"/>
              <w:rPr>
                <w:rFonts w:cstheme="minorHAnsi"/>
                <w:bCs/>
                <w:sz w:val="18"/>
                <w:szCs w:val="18"/>
                <w:lang w:eastAsia="es-MX"/>
              </w:rPr>
            </w:pPr>
            <w:r w:rsidRPr="00D32674">
              <w:rPr>
                <w:rFonts w:cstheme="minorHAnsi"/>
                <w:bCs/>
                <w:sz w:val="18"/>
                <w:szCs w:val="18"/>
                <w:lang w:eastAsia="es-MX"/>
              </w:rPr>
              <w:t>[Especificar el tipo de evaluación de acuerdo con los Lineamientos de evaluación, el nombre de la evaluación y con lo establecido en el PAE]</w:t>
            </w:r>
          </w:p>
        </w:tc>
      </w:tr>
      <w:tr w:rsidR="0008416B" w:rsidRPr="00A4499B" w14:paraId="0014043C" w14:textId="77777777" w:rsidTr="0008416B">
        <w:trPr>
          <w:trHeight w:val="812"/>
          <w:jc w:val="center"/>
        </w:trPr>
        <w:tc>
          <w:tcPr>
            <w:tcW w:w="2586" w:type="dxa"/>
            <w:shd w:val="clear" w:color="auto" w:fill="auto"/>
            <w:tcMar>
              <w:top w:w="0" w:type="dxa"/>
              <w:left w:w="70" w:type="dxa"/>
              <w:bottom w:w="0" w:type="dxa"/>
              <w:right w:w="70" w:type="dxa"/>
            </w:tcMar>
            <w:vAlign w:val="center"/>
            <w:hideMark/>
          </w:tcPr>
          <w:p w14:paraId="09B61420" w14:textId="77777777" w:rsidR="0008416B" w:rsidRPr="003F5692" w:rsidRDefault="0008416B" w:rsidP="00202DE9">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Nombre de la instancia evaluadora</w:t>
            </w:r>
          </w:p>
        </w:tc>
        <w:tc>
          <w:tcPr>
            <w:tcW w:w="6566" w:type="dxa"/>
            <w:tcMar>
              <w:top w:w="0" w:type="dxa"/>
              <w:left w:w="70" w:type="dxa"/>
              <w:bottom w:w="0" w:type="dxa"/>
              <w:right w:w="70" w:type="dxa"/>
            </w:tcMar>
            <w:vAlign w:val="center"/>
            <w:hideMark/>
          </w:tcPr>
          <w:p w14:paraId="292EB64A" w14:textId="77777777" w:rsidR="0008416B" w:rsidRPr="00D32674" w:rsidRDefault="0008416B" w:rsidP="00202DE9">
            <w:pPr>
              <w:spacing w:after="0" w:line="240" w:lineRule="auto"/>
              <w:jc w:val="center"/>
              <w:rPr>
                <w:rFonts w:cstheme="minorHAnsi"/>
                <w:bCs/>
                <w:sz w:val="18"/>
                <w:szCs w:val="18"/>
                <w:lang w:eastAsia="es-MX"/>
              </w:rPr>
            </w:pPr>
            <w:r w:rsidRPr="00D32674">
              <w:rPr>
                <w:rFonts w:cstheme="minorHAnsi"/>
                <w:bCs/>
                <w:sz w:val="18"/>
                <w:szCs w:val="18"/>
                <w:lang w:eastAsia="es-MX"/>
              </w:rPr>
              <w:t>[Indicar el nombre de la firma, consultoría u organización que realizó la evaluación]</w:t>
            </w:r>
          </w:p>
        </w:tc>
      </w:tr>
      <w:tr w:rsidR="0008416B" w:rsidRPr="00A4499B" w14:paraId="02D13E78" w14:textId="77777777" w:rsidTr="0008416B">
        <w:trPr>
          <w:trHeight w:val="778"/>
          <w:jc w:val="center"/>
        </w:trPr>
        <w:tc>
          <w:tcPr>
            <w:tcW w:w="2586" w:type="dxa"/>
            <w:shd w:val="clear" w:color="auto" w:fill="auto"/>
            <w:tcMar>
              <w:top w:w="0" w:type="dxa"/>
              <w:left w:w="70" w:type="dxa"/>
              <w:bottom w:w="0" w:type="dxa"/>
              <w:right w:w="70" w:type="dxa"/>
            </w:tcMar>
            <w:vAlign w:val="center"/>
            <w:hideMark/>
          </w:tcPr>
          <w:p w14:paraId="1AF332FD" w14:textId="77777777" w:rsidR="0008416B" w:rsidRPr="003F5692" w:rsidRDefault="0008416B" w:rsidP="00202DE9">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Nombre del(a) coordinador(a) de la evaluación</w:t>
            </w:r>
          </w:p>
        </w:tc>
        <w:tc>
          <w:tcPr>
            <w:tcW w:w="6566" w:type="dxa"/>
            <w:tcMar>
              <w:top w:w="0" w:type="dxa"/>
              <w:left w:w="70" w:type="dxa"/>
              <w:bottom w:w="0" w:type="dxa"/>
              <w:right w:w="70" w:type="dxa"/>
            </w:tcMar>
            <w:vAlign w:val="center"/>
            <w:hideMark/>
          </w:tcPr>
          <w:p w14:paraId="7EF7C86F" w14:textId="77777777" w:rsidR="0008416B" w:rsidRPr="00D32674" w:rsidRDefault="0008416B" w:rsidP="00202DE9">
            <w:pPr>
              <w:spacing w:after="0" w:line="240" w:lineRule="auto"/>
              <w:jc w:val="center"/>
              <w:rPr>
                <w:rFonts w:cstheme="minorHAnsi"/>
                <w:bCs/>
                <w:sz w:val="18"/>
                <w:szCs w:val="18"/>
                <w:lang w:eastAsia="es-MX"/>
              </w:rPr>
            </w:pPr>
            <w:r w:rsidRPr="00D32674">
              <w:rPr>
                <w:rFonts w:cstheme="minorHAnsi"/>
                <w:bCs/>
                <w:sz w:val="18"/>
                <w:szCs w:val="18"/>
                <w:lang w:eastAsia="es-MX"/>
              </w:rPr>
              <w:t>[Especificar el nombre del(a) responsable de la coordinación de la evaluación de la instancia evaluadora]</w:t>
            </w:r>
          </w:p>
        </w:tc>
      </w:tr>
      <w:tr w:rsidR="0008416B" w:rsidRPr="00A4499B" w14:paraId="7150A260" w14:textId="77777777" w:rsidTr="0008416B">
        <w:trPr>
          <w:trHeight w:val="1284"/>
          <w:jc w:val="center"/>
        </w:trPr>
        <w:tc>
          <w:tcPr>
            <w:tcW w:w="2586" w:type="dxa"/>
            <w:shd w:val="clear" w:color="auto" w:fill="auto"/>
            <w:tcMar>
              <w:top w:w="0" w:type="dxa"/>
              <w:left w:w="70" w:type="dxa"/>
              <w:bottom w:w="0" w:type="dxa"/>
              <w:right w:w="70" w:type="dxa"/>
            </w:tcMar>
            <w:vAlign w:val="center"/>
            <w:hideMark/>
          </w:tcPr>
          <w:p w14:paraId="305623B0" w14:textId="77777777" w:rsidR="0008416B" w:rsidRPr="003F5692" w:rsidRDefault="0008416B" w:rsidP="00202DE9">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Nombre de los(as) principales colaboradores(as) de la instancia evaluadora</w:t>
            </w:r>
          </w:p>
        </w:tc>
        <w:tc>
          <w:tcPr>
            <w:tcW w:w="6566" w:type="dxa"/>
            <w:tcMar>
              <w:top w:w="0" w:type="dxa"/>
              <w:left w:w="70" w:type="dxa"/>
              <w:bottom w:w="0" w:type="dxa"/>
              <w:right w:w="70" w:type="dxa"/>
            </w:tcMar>
            <w:vAlign w:val="center"/>
            <w:hideMark/>
          </w:tcPr>
          <w:p w14:paraId="73A3E337" w14:textId="77777777" w:rsidR="0008416B" w:rsidRPr="00D32674" w:rsidRDefault="0008416B" w:rsidP="00202DE9">
            <w:pPr>
              <w:spacing w:after="0" w:line="240" w:lineRule="auto"/>
              <w:jc w:val="center"/>
              <w:rPr>
                <w:rFonts w:cstheme="minorHAnsi"/>
                <w:bCs/>
                <w:sz w:val="18"/>
                <w:szCs w:val="18"/>
                <w:lang w:eastAsia="es-MX"/>
              </w:rPr>
            </w:pPr>
            <w:r w:rsidRPr="00D32674">
              <w:rPr>
                <w:rFonts w:cstheme="minorHAnsi"/>
                <w:bCs/>
                <w:sz w:val="18"/>
                <w:szCs w:val="18"/>
                <w:lang w:eastAsia="es-MX"/>
              </w:rPr>
              <w:t>[Especificar los nombres de los(as) colaboradores(as) principales de la instancia evaluadora]</w:t>
            </w:r>
          </w:p>
        </w:tc>
      </w:tr>
      <w:tr w:rsidR="0008416B" w:rsidRPr="00A4499B" w14:paraId="683ABA7E" w14:textId="77777777" w:rsidTr="0008416B">
        <w:trPr>
          <w:trHeight w:val="1256"/>
          <w:jc w:val="center"/>
        </w:trPr>
        <w:tc>
          <w:tcPr>
            <w:tcW w:w="2586" w:type="dxa"/>
            <w:shd w:val="clear" w:color="auto" w:fill="auto"/>
            <w:tcMar>
              <w:top w:w="0" w:type="dxa"/>
              <w:left w:w="70" w:type="dxa"/>
              <w:bottom w:w="0" w:type="dxa"/>
              <w:right w:w="70" w:type="dxa"/>
            </w:tcMar>
            <w:vAlign w:val="center"/>
            <w:hideMark/>
          </w:tcPr>
          <w:p w14:paraId="3D721E35" w14:textId="77777777" w:rsidR="0008416B" w:rsidRPr="003F5692" w:rsidRDefault="0008416B" w:rsidP="00202DE9">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Unidad Administrativa Responsable de dar seguimiento a la evaluación (Área de Evaluación)</w:t>
            </w:r>
          </w:p>
        </w:tc>
        <w:tc>
          <w:tcPr>
            <w:tcW w:w="6566" w:type="dxa"/>
            <w:tcMar>
              <w:top w:w="0" w:type="dxa"/>
              <w:left w:w="70" w:type="dxa"/>
              <w:bottom w:w="0" w:type="dxa"/>
              <w:right w:w="70" w:type="dxa"/>
            </w:tcMar>
            <w:vAlign w:val="center"/>
            <w:hideMark/>
          </w:tcPr>
          <w:p w14:paraId="5DFDAF4B" w14:textId="77777777" w:rsidR="0008416B" w:rsidRPr="00D32674" w:rsidRDefault="0008416B" w:rsidP="00202DE9">
            <w:pPr>
              <w:spacing w:after="0" w:line="240" w:lineRule="auto"/>
              <w:jc w:val="center"/>
              <w:rPr>
                <w:rFonts w:cstheme="minorHAnsi"/>
                <w:bCs/>
                <w:sz w:val="18"/>
                <w:szCs w:val="18"/>
                <w:lang w:eastAsia="es-MX"/>
              </w:rPr>
            </w:pPr>
            <w:r w:rsidRPr="00D32674">
              <w:rPr>
                <w:rFonts w:cstheme="minorHAnsi"/>
                <w:bCs/>
                <w:sz w:val="18"/>
                <w:szCs w:val="18"/>
                <w:lang w:eastAsia="es-MX"/>
              </w:rPr>
              <w:t>[Indicar el área administrativa ajena a la operación de los Pp designada por las dependencias y entidades, o con las atribuciones necesarias, para coordinar la contratación, operación, supervisión y seguimiento de las evaluaciones, su calidad y cumplimiento normativo, es decir, la que funge como Área de Evaluación]</w:t>
            </w:r>
          </w:p>
        </w:tc>
      </w:tr>
      <w:tr w:rsidR="0008416B" w:rsidRPr="00A4499B" w14:paraId="3E9E5A70" w14:textId="77777777" w:rsidTr="0008416B">
        <w:trPr>
          <w:trHeight w:val="1119"/>
          <w:jc w:val="center"/>
        </w:trPr>
        <w:tc>
          <w:tcPr>
            <w:tcW w:w="2586" w:type="dxa"/>
            <w:shd w:val="clear" w:color="auto" w:fill="auto"/>
            <w:tcMar>
              <w:top w:w="0" w:type="dxa"/>
              <w:left w:w="70" w:type="dxa"/>
              <w:bottom w:w="0" w:type="dxa"/>
              <w:right w:w="70" w:type="dxa"/>
            </w:tcMar>
            <w:vAlign w:val="center"/>
            <w:hideMark/>
          </w:tcPr>
          <w:p w14:paraId="30116358" w14:textId="77777777" w:rsidR="0008416B" w:rsidRPr="003F5692" w:rsidRDefault="0008416B" w:rsidP="00202DE9">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Forma de contratación de la instancia evaluadora</w:t>
            </w:r>
          </w:p>
        </w:tc>
        <w:tc>
          <w:tcPr>
            <w:tcW w:w="6566" w:type="dxa"/>
            <w:tcMar>
              <w:top w:w="0" w:type="dxa"/>
              <w:left w:w="70" w:type="dxa"/>
              <w:bottom w:w="0" w:type="dxa"/>
              <w:right w:w="70" w:type="dxa"/>
            </w:tcMar>
            <w:vAlign w:val="center"/>
            <w:hideMark/>
          </w:tcPr>
          <w:p w14:paraId="261CEC34" w14:textId="77777777" w:rsidR="0008416B" w:rsidRPr="00D32674" w:rsidRDefault="0008416B" w:rsidP="00202DE9">
            <w:pPr>
              <w:spacing w:after="0" w:line="240" w:lineRule="auto"/>
              <w:jc w:val="center"/>
              <w:rPr>
                <w:rFonts w:cstheme="minorHAnsi"/>
                <w:bCs/>
                <w:sz w:val="18"/>
                <w:szCs w:val="18"/>
                <w:lang w:eastAsia="es-MX"/>
              </w:rPr>
            </w:pPr>
            <w:r w:rsidRPr="00D32674">
              <w:rPr>
                <w:rFonts w:cstheme="minorHAnsi"/>
                <w:bCs/>
                <w:sz w:val="18"/>
                <w:szCs w:val="18"/>
                <w:lang w:eastAsia="es-MX"/>
              </w:rPr>
              <w:t>[Indicar el tipo de contratación de la instancia evaluadora; Especificar el tipo de procedimiento de contratación de la instancia evaluadora, consistente con los tipos de adjudicación establecidos en la Ley de Adquisiciones Arrendamientos y Servicios del Sector Público]</w:t>
            </w:r>
          </w:p>
        </w:tc>
      </w:tr>
      <w:tr w:rsidR="0008416B" w:rsidRPr="00A4499B" w14:paraId="33EDE639" w14:textId="77777777" w:rsidTr="0008416B">
        <w:trPr>
          <w:trHeight w:val="709"/>
          <w:jc w:val="center"/>
        </w:trPr>
        <w:tc>
          <w:tcPr>
            <w:tcW w:w="2586" w:type="dxa"/>
            <w:shd w:val="clear" w:color="auto" w:fill="auto"/>
            <w:tcMar>
              <w:top w:w="0" w:type="dxa"/>
              <w:left w:w="70" w:type="dxa"/>
              <w:bottom w:w="0" w:type="dxa"/>
              <w:right w:w="70" w:type="dxa"/>
            </w:tcMar>
            <w:vAlign w:val="center"/>
            <w:hideMark/>
          </w:tcPr>
          <w:p w14:paraId="5C004278" w14:textId="77777777" w:rsidR="0008416B" w:rsidRPr="003F5692" w:rsidRDefault="0008416B" w:rsidP="00202DE9">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Costo total de la evaluación con IVA incluido</w:t>
            </w:r>
          </w:p>
        </w:tc>
        <w:tc>
          <w:tcPr>
            <w:tcW w:w="6566" w:type="dxa"/>
            <w:tcMar>
              <w:top w:w="0" w:type="dxa"/>
              <w:left w:w="70" w:type="dxa"/>
              <w:bottom w:w="0" w:type="dxa"/>
              <w:right w:w="70" w:type="dxa"/>
            </w:tcMar>
            <w:vAlign w:val="center"/>
            <w:hideMark/>
          </w:tcPr>
          <w:p w14:paraId="1102CFE3" w14:textId="77777777" w:rsidR="0008416B" w:rsidRPr="00D32674" w:rsidRDefault="0008416B" w:rsidP="00202DE9">
            <w:pPr>
              <w:spacing w:after="0" w:line="240" w:lineRule="auto"/>
              <w:jc w:val="center"/>
              <w:rPr>
                <w:rFonts w:cstheme="minorHAnsi"/>
                <w:bCs/>
                <w:sz w:val="18"/>
                <w:szCs w:val="18"/>
                <w:lang w:eastAsia="es-MX"/>
              </w:rPr>
            </w:pPr>
            <w:r w:rsidRPr="00D32674">
              <w:rPr>
                <w:rFonts w:cstheme="minorHAnsi"/>
                <w:bCs/>
                <w:sz w:val="18"/>
                <w:szCs w:val="18"/>
                <w:lang w:eastAsia="es-MX"/>
              </w:rPr>
              <w:t>[Especificar el costo total de la evaluación, incluyendo el IVA (en caso de que se haya causado) como sigue: $X.XX IVA incluido]</w:t>
            </w:r>
          </w:p>
        </w:tc>
      </w:tr>
      <w:tr w:rsidR="0008416B" w:rsidRPr="00A4499B" w14:paraId="5A3A5D88" w14:textId="77777777" w:rsidTr="0008416B">
        <w:trPr>
          <w:trHeight w:val="1116"/>
          <w:jc w:val="center"/>
        </w:trPr>
        <w:tc>
          <w:tcPr>
            <w:tcW w:w="2586" w:type="dxa"/>
            <w:shd w:val="clear" w:color="auto" w:fill="auto"/>
            <w:tcMar>
              <w:top w:w="0" w:type="dxa"/>
              <w:left w:w="70" w:type="dxa"/>
              <w:bottom w:w="0" w:type="dxa"/>
              <w:right w:w="70" w:type="dxa"/>
            </w:tcMar>
            <w:vAlign w:val="center"/>
            <w:hideMark/>
          </w:tcPr>
          <w:p w14:paraId="48A5D95F" w14:textId="77777777" w:rsidR="0008416B" w:rsidRPr="003F5692" w:rsidRDefault="0008416B" w:rsidP="00202DE9">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Fuente de financiamiento</w:t>
            </w:r>
          </w:p>
        </w:tc>
        <w:tc>
          <w:tcPr>
            <w:tcW w:w="6566" w:type="dxa"/>
            <w:tcMar>
              <w:top w:w="0" w:type="dxa"/>
              <w:left w:w="70" w:type="dxa"/>
              <w:bottom w:w="0" w:type="dxa"/>
              <w:right w:w="70" w:type="dxa"/>
            </w:tcMar>
            <w:vAlign w:val="center"/>
            <w:hideMark/>
          </w:tcPr>
          <w:p w14:paraId="1D90E1FD" w14:textId="77777777" w:rsidR="0008416B" w:rsidRPr="00D32674" w:rsidRDefault="0008416B" w:rsidP="00202DE9">
            <w:pPr>
              <w:spacing w:after="0" w:line="240" w:lineRule="auto"/>
              <w:jc w:val="center"/>
              <w:rPr>
                <w:rFonts w:cstheme="minorHAnsi"/>
                <w:bCs/>
                <w:sz w:val="18"/>
                <w:szCs w:val="18"/>
                <w:lang w:eastAsia="es-MX"/>
              </w:rPr>
            </w:pPr>
            <w:r w:rsidRPr="00D32674">
              <w:rPr>
                <w:rFonts w:cstheme="minorHAnsi"/>
                <w:bCs/>
                <w:sz w:val="18"/>
                <w:szCs w:val="18"/>
                <w:lang w:eastAsia="es-MX"/>
              </w:rPr>
              <w:t>[Indicar el tipo de financiamiento de la evaluación. Considerar que la fuente de financiamiento primigenia son recursos del Presupuesto de Egresos de la Federación; la fuente de financiamiento que se deberá especificar son “Recursos fiscales”]</w:t>
            </w:r>
          </w:p>
        </w:tc>
      </w:tr>
    </w:tbl>
    <w:p w14:paraId="50AA38E8" w14:textId="62A71B69" w:rsidR="0008416B" w:rsidRDefault="0008416B" w:rsidP="0008416B">
      <w:pPr>
        <w:rPr>
          <w:lang w:val="es-ES"/>
        </w:rPr>
      </w:pPr>
    </w:p>
    <w:tbl>
      <w:tblPr>
        <w:tblW w:w="903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70" w:type="dxa"/>
          <w:right w:w="70" w:type="dxa"/>
        </w:tblCellMar>
        <w:tblLook w:val="04A0" w:firstRow="1" w:lastRow="0" w:firstColumn="1" w:lastColumn="0" w:noHBand="0" w:noVBand="1"/>
      </w:tblPr>
      <w:tblGrid>
        <w:gridCol w:w="9039"/>
      </w:tblGrid>
      <w:tr w:rsidR="0008416B" w:rsidRPr="00830A13" w14:paraId="1BBD3F7F" w14:textId="77777777" w:rsidTr="0008416B">
        <w:trPr>
          <w:trHeight w:val="397"/>
        </w:trPr>
        <w:tc>
          <w:tcPr>
            <w:tcW w:w="9039" w:type="dxa"/>
            <w:shd w:val="clear" w:color="auto" w:fill="404040" w:themeFill="text1" w:themeFillTint="BF"/>
            <w:vAlign w:val="center"/>
            <w:hideMark/>
          </w:tcPr>
          <w:p w14:paraId="54F024B6" w14:textId="7107B725" w:rsidR="0008416B" w:rsidRPr="00830A13" w:rsidRDefault="0008416B" w:rsidP="00F87020">
            <w:pPr>
              <w:spacing w:after="0" w:line="240" w:lineRule="auto"/>
              <w:ind w:left="708" w:hanging="708"/>
              <w:jc w:val="center"/>
              <w:rPr>
                <w:rFonts w:eastAsia="Times New Roman" w:cs="Arial"/>
                <w:b/>
                <w:bCs/>
                <w:color w:val="FFFFFF" w:themeColor="background1"/>
                <w:lang w:eastAsia="es-MX"/>
              </w:rPr>
            </w:pPr>
            <w:r w:rsidRPr="00830A13">
              <w:rPr>
                <w:rFonts w:eastAsia="Times New Roman" w:cs="Arial"/>
                <w:b/>
                <w:bCs/>
                <w:color w:val="FFFFFF" w:themeColor="background1"/>
                <w:lang w:eastAsia="es-MX"/>
              </w:rPr>
              <w:lastRenderedPageBreak/>
              <w:t>Anexo 1</w:t>
            </w:r>
            <w:r w:rsidR="000148FC">
              <w:rPr>
                <w:rFonts w:eastAsia="Times New Roman" w:cs="Arial"/>
                <w:b/>
                <w:bCs/>
                <w:color w:val="FFFFFF" w:themeColor="background1"/>
                <w:lang w:eastAsia="es-MX"/>
              </w:rPr>
              <w:t>5</w:t>
            </w:r>
            <w:r w:rsidRPr="00830A13">
              <w:rPr>
                <w:rFonts w:eastAsia="Times New Roman" w:cs="Arial"/>
                <w:b/>
                <w:bCs/>
                <w:color w:val="FFFFFF" w:themeColor="background1"/>
                <w:lang w:eastAsia="es-MX"/>
              </w:rPr>
              <w:t>. Fuentes de información de la evaluación</w:t>
            </w:r>
          </w:p>
        </w:tc>
      </w:tr>
      <w:tr w:rsidR="0008416B" w:rsidRPr="00830A13" w14:paraId="5394DB8B" w14:textId="77777777" w:rsidTr="0008416B">
        <w:trPr>
          <w:trHeight w:val="1954"/>
        </w:trPr>
        <w:tc>
          <w:tcPr>
            <w:tcW w:w="9039" w:type="dxa"/>
            <w:shd w:val="clear" w:color="auto" w:fill="auto"/>
            <w:vAlign w:val="center"/>
            <w:hideMark/>
          </w:tcPr>
          <w:p w14:paraId="4639BBC2" w14:textId="77777777" w:rsidR="0008416B" w:rsidRPr="00830A13" w:rsidRDefault="0008416B" w:rsidP="00202DE9">
            <w:pPr>
              <w:spacing w:after="0" w:line="240" w:lineRule="auto"/>
              <w:rPr>
                <w:rFonts w:eastAsia="Times New Roman" w:cs="Arial"/>
                <w:sz w:val="18"/>
                <w:szCs w:val="20"/>
                <w:lang w:eastAsia="es-MX"/>
              </w:rPr>
            </w:pPr>
            <w:r w:rsidRPr="00830A13">
              <w:rPr>
                <w:rFonts w:eastAsia="Times New Roman" w:cs="Arial"/>
                <w:sz w:val="18"/>
                <w:szCs w:val="20"/>
                <w:lang w:eastAsia="es-MX"/>
              </w:rPr>
              <w:t>La instancia evaluadora deberá registrar todas las fuentes de información utilizadas en la evaluación, considerando aquellas proporcionadas por el Pp evaluado y las recolectadas por la propia instancia evaluadora durante el análisis de gabinete y/o análisis cualitativo, esto es, el diagnóstico; documentos normativos e institucionales; informes o estudios nacionales e internacionales, fuentes de información y estadísticas oficiales, registros administrativos, entre otros.</w:t>
            </w:r>
          </w:p>
          <w:p w14:paraId="2FE4EC67" w14:textId="77777777" w:rsidR="0008416B" w:rsidRPr="00830A13" w:rsidRDefault="0008416B" w:rsidP="00202DE9">
            <w:pPr>
              <w:spacing w:after="0" w:line="240" w:lineRule="auto"/>
              <w:rPr>
                <w:rFonts w:eastAsia="Times New Roman" w:cs="Arial"/>
                <w:sz w:val="18"/>
                <w:szCs w:val="20"/>
                <w:lang w:eastAsia="es-MX"/>
              </w:rPr>
            </w:pPr>
            <w:r w:rsidRPr="00830A13">
              <w:rPr>
                <w:rFonts w:eastAsia="Times New Roman" w:cs="Arial"/>
                <w:sz w:val="18"/>
                <w:szCs w:val="20"/>
                <w:lang w:eastAsia="es-MX"/>
              </w:rPr>
              <w:t>Se sugiere utilizar algún estilo de referenciación, por ejemplo, el estilo American Psychological Association (APA) para referenciar y presentar las fuentes de información.</w:t>
            </w:r>
          </w:p>
          <w:p w14:paraId="7C4DE69C" w14:textId="77777777" w:rsidR="0008416B" w:rsidRPr="00830A13" w:rsidRDefault="0008416B" w:rsidP="00202DE9">
            <w:pPr>
              <w:spacing w:after="0" w:line="240" w:lineRule="auto"/>
              <w:rPr>
                <w:rFonts w:eastAsia="Times New Roman" w:cs="Arial"/>
                <w:sz w:val="18"/>
                <w:szCs w:val="20"/>
                <w:lang w:eastAsia="es-MX"/>
              </w:rPr>
            </w:pPr>
            <w:r w:rsidRPr="00830A13">
              <w:rPr>
                <w:rFonts w:eastAsia="Times New Roman" w:cs="Arial"/>
                <w:sz w:val="18"/>
                <w:szCs w:val="20"/>
                <w:lang w:eastAsia="es-MX"/>
              </w:rPr>
              <w:t>Finalmente, se sugiere registrar y clasificar las fuentes de información, de acuerdo con el tipo de material empleado, tal como se muestra a continuación.</w:t>
            </w:r>
          </w:p>
        </w:tc>
      </w:tr>
      <w:tr w:rsidR="0008416B" w:rsidRPr="00830A13" w14:paraId="604BA2D4" w14:textId="77777777" w:rsidTr="0008416B">
        <w:trPr>
          <w:trHeight w:val="243"/>
        </w:trPr>
        <w:tc>
          <w:tcPr>
            <w:tcW w:w="9039" w:type="dxa"/>
            <w:shd w:val="clear" w:color="auto" w:fill="7F7F7F" w:themeFill="text1" w:themeFillTint="80"/>
            <w:noWrap/>
            <w:vAlign w:val="center"/>
            <w:hideMark/>
          </w:tcPr>
          <w:p w14:paraId="10B73A7E" w14:textId="77777777" w:rsidR="0008416B" w:rsidRPr="00830A13" w:rsidRDefault="0008416B" w:rsidP="00202DE9">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Documentos normativos e institucionales</w:t>
            </w:r>
          </w:p>
        </w:tc>
      </w:tr>
      <w:tr w:rsidR="0008416B" w:rsidRPr="00830A13" w14:paraId="6A3AB693" w14:textId="77777777" w:rsidTr="0008416B">
        <w:trPr>
          <w:trHeight w:val="690"/>
        </w:trPr>
        <w:tc>
          <w:tcPr>
            <w:tcW w:w="9039" w:type="dxa"/>
            <w:shd w:val="clear" w:color="auto" w:fill="auto"/>
            <w:noWrap/>
            <w:vAlign w:val="center"/>
            <w:hideMark/>
          </w:tcPr>
          <w:p w14:paraId="50B27B8D" w14:textId="77777777" w:rsidR="0008416B" w:rsidRPr="00830A13" w:rsidRDefault="0008416B" w:rsidP="00202DE9">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r w:rsidR="0008416B" w:rsidRPr="00830A13" w14:paraId="2F50F72E" w14:textId="77777777" w:rsidTr="0008416B">
        <w:trPr>
          <w:trHeight w:val="243"/>
        </w:trPr>
        <w:tc>
          <w:tcPr>
            <w:tcW w:w="9039" w:type="dxa"/>
            <w:shd w:val="clear" w:color="auto" w:fill="7F7F7F" w:themeFill="text1" w:themeFillTint="80"/>
            <w:noWrap/>
            <w:vAlign w:val="center"/>
            <w:hideMark/>
          </w:tcPr>
          <w:p w14:paraId="697B03E2" w14:textId="77777777" w:rsidR="0008416B" w:rsidRPr="00830A13" w:rsidRDefault="0008416B" w:rsidP="00202DE9">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Informes</w:t>
            </w:r>
          </w:p>
        </w:tc>
      </w:tr>
      <w:tr w:rsidR="0008416B" w:rsidRPr="00830A13" w14:paraId="11921463" w14:textId="77777777" w:rsidTr="0008416B">
        <w:trPr>
          <w:trHeight w:val="690"/>
        </w:trPr>
        <w:tc>
          <w:tcPr>
            <w:tcW w:w="9039" w:type="dxa"/>
            <w:shd w:val="clear" w:color="auto" w:fill="auto"/>
            <w:noWrap/>
            <w:vAlign w:val="center"/>
            <w:hideMark/>
          </w:tcPr>
          <w:p w14:paraId="50275FC6" w14:textId="77777777" w:rsidR="0008416B" w:rsidRPr="00830A13" w:rsidRDefault="0008416B" w:rsidP="00202DE9">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r w:rsidR="0008416B" w:rsidRPr="00830A13" w14:paraId="1A93FD9B" w14:textId="77777777" w:rsidTr="0008416B">
        <w:trPr>
          <w:trHeight w:val="243"/>
        </w:trPr>
        <w:tc>
          <w:tcPr>
            <w:tcW w:w="9039" w:type="dxa"/>
            <w:shd w:val="clear" w:color="auto" w:fill="7F7F7F" w:themeFill="text1" w:themeFillTint="80"/>
            <w:noWrap/>
            <w:vAlign w:val="center"/>
            <w:hideMark/>
          </w:tcPr>
          <w:p w14:paraId="2C24CB32" w14:textId="77777777" w:rsidR="0008416B" w:rsidRPr="00830A13" w:rsidRDefault="0008416B" w:rsidP="00202DE9">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Libros</w:t>
            </w:r>
          </w:p>
        </w:tc>
      </w:tr>
      <w:tr w:rsidR="0008416B" w:rsidRPr="00830A13" w14:paraId="309720BA" w14:textId="77777777" w:rsidTr="0008416B">
        <w:trPr>
          <w:trHeight w:val="690"/>
        </w:trPr>
        <w:tc>
          <w:tcPr>
            <w:tcW w:w="9039" w:type="dxa"/>
            <w:shd w:val="clear" w:color="auto" w:fill="auto"/>
            <w:noWrap/>
            <w:vAlign w:val="center"/>
            <w:hideMark/>
          </w:tcPr>
          <w:p w14:paraId="3A74DEE1" w14:textId="77777777" w:rsidR="0008416B" w:rsidRPr="00830A13" w:rsidRDefault="0008416B" w:rsidP="00202DE9">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r w:rsidR="0008416B" w:rsidRPr="00830A13" w14:paraId="1A1F4B6D" w14:textId="77777777" w:rsidTr="0008416B">
        <w:trPr>
          <w:trHeight w:val="243"/>
        </w:trPr>
        <w:tc>
          <w:tcPr>
            <w:tcW w:w="9039" w:type="dxa"/>
            <w:shd w:val="clear" w:color="auto" w:fill="7F7F7F" w:themeFill="text1" w:themeFillTint="80"/>
            <w:noWrap/>
            <w:vAlign w:val="center"/>
            <w:hideMark/>
          </w:tcPr>
          <w:p w14:paraId="30CF41E2" w14:textId="77777777" w:rsidR="0008416B" w:rsidRPr="00830A13" w:rsidRDefault="0008416B" w:rsidP="00202DE9">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Revistas</w:t>
            </w:r>
          </w:p>
        </w:tc>
      </w:tr>
      <w:tr w:rsidR="0008416B" w:rsidRPr="00830A13" w14:paraId="5A04A2FB" w14:textId="77777777" w:rsidTr="0008416B">
        <w:trPr>
          <w:trHeight w:val="690"/>
        </w:trPr>
        <w:tc>
          <w:tcPr>
            <w:tcW w:w="9039" w:type="dxa"/>
            <w:shd w:val="clear" w:color="auto" w:fill="auto"/>
            <w:noWrap/>
            <w:vAlign w:val="center"/>
            <w:hideMark/>
          </w:tcPr>
          <w:p w14:paraId="3D9D63A6" w14:textId="77777777" w:rsidR="0008416B" w:rsidRPr="00830A13" w:rsidRDefault="0008416B" w:rsidP="00202DE9">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r w:rsidR="0008416B" w:rsidRPr="00830A13" w14:paraId="73EAC696" w14:textId="77777777" w:rsidTr="0008416B">
        <w:trPr>
          <w:trHeight w:val="243"/>
        </w:trPr>
        <w:tc>
          <w:tcPr>
            <w:tcW w:w="9039" w:type="dxa"/>
            <w:shd w:val="clear" w:color="auto" w:fill="7F7F7F" w:themeFill="text1" w:themeFillTint="80"/>
            <w:noWrap/>
            <w:vAlign w:val="center"/>
            <w:hideMark/>
          </w:tcPr>
          <w:p w14:paraId="7EED628D" w14:textId="77777777" w:rsidR="0008416B" w:rsidRPr="00830A13" w:rsidRDefault="0008416B" w:rsidP="00202DE9">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Documentos de trabajo e investigación</w:t>
            </w:r>
          </w:p>
        </w:tc>
      </w:tr>
      <w:tr w:rsidR="0008416B" w:rsidRPr="00830A13" w14:paraId="4BCFD03D" w14:textId="77777777" w:rsidTr="0008416B">
        <w:trPr>
          <w:trHeight w:val="690"/>
        </w:trPr>
        <w:tc>
          <w:tcPr>
            <w:tcW w:w="9039" w:type="dxa"/>
            <w:shd w:val="clear" w:color="auto" w:fill="auto"/>
            <w:noWrap/>
            <w:vAlign w:val="center"/>
            <w:hideMark/>
          </w:tcPr>
          <w:p w14:paraId="10D16301" w14:textId="77777777" w:rsidR="0008416B" w:rsidRPr="00830A13" w:rsidRDefault="0008416B" w:rsidP="00202DE9">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r w:rsidR="0008416B" w:rsidRPr="00830A13" w14:paraId="5A63F18E" w14:textId="77777777" w:rsidTr="0008416B">
        <w:trPr>
          <w:trHeight w:val="243"/>
        </w:trPr>
        <w:tc>
          <w:tcPr>
            <w:tcW w:w="9039" w:type="dxa"/>
            <w:shd w:val="clear" w:color="auto" w:fill="7F7F7F" w:themeFill="text1" w:themeFillTint="80"/>
            <w:noWrap/>
            <w:vAlign w:val="center"/>
            <w:hideMark/>
          </w:tcPr>
          <w:p w14:paraId="7E749ACF" w14:textId="77777777" w:rsidR="0008416B" w:rsidRPr="00830A13" w:rsidRDefault="0008416B" w:rsidP="00202DE9">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Páginas web</w:t>
            </w:r>
          </w:p>
        </w:tc>
      </w:tr>
      <w:tr w:rsidR="0008416B" w:rsidRPr="00830A13" w14:paraId="1B607425" w14:textId="77777777" w:rsidTr="0008416B">
        <w:trPr>
          <w:trHeight w:val="690"/>
        </w:trPr>
        <w:tc>
          <w:tcPr>
            <w:tcW w:w="9039" w:type="dxa"/>
            <w:shd w:val="clear" w:color="auto" w:fill="auto"/>
            <w:noWrap/>
            <w:vAlign w:val="center"/>
            <w:hideMark/>
          </w:tcPr>
          <w:p w14:paraId="4736C641" w14:textId="77777777" w:rsidR="0008416B" w:rsidRPr="00830A13" w:rsidRDefault="0008416B" w:rsidP="00202DE9">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r w:rsidR="0008416B" w:rsidRPr="00830A13" w14:paraId="6B266C35" w14:textId="77777777" w:rsidTr="0008416B">
        <w:trPr>
          <w:trHeight w:val="243"/>
        </w:trPr>
        <w:tc>
          <w:tcPr>
            <w:tcW w:w="9039" w:type="dxa"/>
            <w:shd w:val="clear" w:color="auto" w:fill="7F7F7F" w:themeFill="text1" w:themeFillTint="80"/>
            <w:noWrap/>
            <w:vAlign w:val="center"/>
            <w:hideMark/>
          </w:tcPr>
          <w:p w14:paraId="5E5482AF" w14:textId="77777777" w:rsidR="0008416B" w:rsidRPr="00830A13" w:rsidRDefault="0008416B" w:rsidP="00202DE9">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Estadísticas y registros administrativos</w:t>
            </w:r>
          </w:p>
        </w:tc>
      </w:tr>
      <w:tr w:rsidR="0008416B" w:rsidRPr="00830A13" w14:paraId="3D1F558A" w14:textId="77777777" w:rsidTr="00202DE9">
        <w:trPr>
          <w:trHeight w:val="690"/>
        </w:trPr>
        <w:tc>
          <w:tcPr>
            <w:tcW w:w="9039" w:type="dxa"/>
            <w:shd w:val="clear" w:color="auto" w:fill="auto"/>
            <w:noWrap/>
            <w:vAlign w:val="center"/>
            <w:hideMark/>
          </w:tcPr>
          <w:p w14:paraId="4A79C8F6" w14:textId="77777777" w:rsidR="0008416B" w:rsidRPr="00830A13" w:rsidRDefault="0008416B" w:rsidP="00202DE9">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r w:rsidR="0008416B" w:rsidRPr="00830A13" w14:paraId="3E905806" w14:textId="77777777" w:rsidTr="0008416B">
        <w:trPr>
          <w:trHeight w:val="243"/>
        </w:trPr>
        <w:tc>
          <w:tcPr>
            <w:tcW w:w="9039" w:type="dxa"/>
            <w:shd w:val="clear" w:color="auto" w:fill="7F7F7F" w:themeFill="text1" w:themeFillTint="80"/>
            <w:noWrap/>
            <w:vAlign w:val="center"/>
            <w:hideMark/>
          </w:tcPr>
          <w:p w14:paraId="7AF5B0E6" w14:textId="77777777" w:rsidR="0008416B" w:rsidRPr="00830A13" w:rsidRDefault="0008416B" w:rsidP="00202DE9">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Otro</w:t>
            </w:r>
          </w:p>
        </w:tc>
      </w:tr>
      <w:tr w:rsidR="0008416B" w:rsidRPr="00830A13" w14:paraId="4FCE4106" w14:textId="77777777" w:rsidTr="0008416B">
        <w:trPr>
          <w:trHeight w:val="690"/>
        </w:trPr>
        <w:tc>
          <w:tcPr>
            <w:tcW w:w="9039" w:type="dxa"/>
            <w:shd w:val="clear" w:color="auto" w:fill="auto"/>
            <w:noWrap/>
            <w:vAlign w:val="center"/>
            <w:hideMark/>
          </w:tcPr>
          <w:p w14:paraId="428DAA62" w14:textId="77777777" w:rsidR="0008416B" w:rsidRPr="00830A13" w:rsidRDefault="0008416B" w:rsidP="00202DE9">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bl>
    <w:p w14:paraId="3222230B" w14:textId="77777777" w:rsidR="0008416B" w:rsidRPr="00CA130E" w:rsidRDefault="0008416B" w:rsidP="0008416B">
      <w:pPr>
        <w:rPr>
          <w:lang w:val="es-ES"/>
        </w:rPr>
      </w:pPr>
    </w:p>
    <w:sectPr w:rsidR="0008416B" w:rsidRPr="00CA130E" w:rsidSect="0014229D">
      <w:footerReference w:type="default" r:id="rId26"/>
      <w:pgSz w:w="12240" w:h="15840" w:code="1"/>
      <w:pgMar w:top="1661" w:right="1701" w:bottom="1134" w:left="1701" w:header="284" w:footer="1077"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282CCA" w14:textId="77777777" w:rsidR="00BF77AD" w:rsidRDefault="00BF77AD" w:rsidP="0028627B">
      <w:pPr>
        <w:spacing w:after="0" w:line="240" w:lineRule="auto"/>
      </w:pPr>
      <w:r>
        <w:separator/>
      </w:r>
    </w:p>
  </w:endnote>
  <w:endnote w:type="continuationSeparator" w:id="0">
    <w:p w14:paraId="716BAADC" w14:textId="77777777" w:rsidR="00BF77AD" w:rsidRDefault="00BF77AD" w:rsidP="002862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w Cen MT">
    <w:panose1 w:val="020B0602020104020603"/>
    <w:charset w:val="00"/>
    <w:family w:val="swiss"/>
    <w:pitch w:val="variable"/>
    <w:sig w:usb0="00000007" w:usb1="00000000" w:usb2="00000000" w:usb3="00000000" w:csb0="00000003" w:csb1="00000000"/>
  </w:font>
  <w:font w:name="Soberana Sans">
    <w:altName w:val="Times New Roman"/>
    <w:panose1 w:val="00000000000000000000"/>
    <w:charset w:val="00"/>
    <w:family w:val="modern"/>
    <w:notTrueType/>
    <w:pitch w:val="variable"/>
    <w:sig w:usb0="800000AF" w:usb1="4000204B" w:usb2="00000000" w:usb3="00000000" w:csb0="00000001" w:csb1="00000000"/>
  </w:font>
  <w:font w:name="Montserrat">
    <w:altName w:val="Times New Roman"/>
    <w:charset w:val="00"/>
    <w:family w:val="auto"/>
    <w:pitch w:val="variable"/>
    <w:sig w:usb0="2000020F" w:usb1="00000003" w:usb2="00000000" w:usb3="00000000" w:csb0="00000197" w:csb1="00000000"/>
  </w:font>
  <w:font w:name="Arial MT">
    <w:altName w:val="Arial"/>
    <w:charset w:val="01"/>
    <w:family w:val="swiss"/>
    <w:pitch w:val="variable"/>
  </w:font>
  <w:font w:name="Medium">
    <w:altName w:val="Calibri"/>
    <w:panose1 w:val="000006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5AB22" w14:textId="524BF621" w:rsidR="00B96EF5" w:rsidRPr="00B96EF5" w:rsidRDefault="00B96EF5" w:rsidP="00B96EF5">
    <w:pPr>
      <w:pStyle w:val="Piedepgina"/>
    </w:pPr>
    <w:r>
      <w:rPr>
        <w:noProof/>
        <w:lang w:eastAsia="es-MX"/>
      </w:rPr>
      <mc:AlternateContent>
        <mc:Choice Requires="wps">
          <w:drawing>
            <wp:anchor distT="0" distB="0" distL="114300" distR="114300" simplePos="0" relativeHeight="251700736" behindDoc="0" locked="0" layoutInCell="1" allowOverlap="1" wp14:anchorId="472E4075" wp14:editId="6937F4F4">
              <wp:simplePos x="0" y="0"/>
              <wp:positionH relativeFrom="column">
                <wp:posOffset>-1430655</wp:posOffset>
              </wp:positionH>
              <wp:positionV relativeFrom="paragraph">
                <wp:posOffset>388620</wp:posOffset>
              </wp:positionV>
              <wp:extent cx="5229225" cy="922655"/>
              <wp:effectExtent l="0" t="0" r="9525" b="0"/>
              <wp:wrapNone/>
              <wp:docPr id="44" name="Pentágono 44"/>
              <wp:cNvGraphicFramePr/>
              <a:graphic xmlns:a="http://schemas.openxmlformats.org/drawingml/2006/main">
                <a:graphicData uri="http://schemas.microsoft.com/office/word/2010/wordprocessingShape">
                  <wps:wsp>
                    <wps:cNvSpPr/>
                    <wps:spPr>
                      <a:xfrm>
                        <a:off x="0" y="0"/>
                        <a:ext cx="5229225" cy="922655"/>
                      </a:xfrm>
                      <a:prstGeom prst="homePlate">
                        <a:avLst/>
                      </a:prstGeom>
                      <a:solidFill>
                        <a:schemeClr val="accent2">
                          <a:lumMod val="50000"/>
                          <a:alpha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C427094"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ágono 44" o:spid="_x0000_s1026" type="#_x0000_t15" style="position:absolute;margin-left:-112.65pt;margin-top:30.6pt;width:411.75pt;height:72.65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" adj="19694" fillcolor="#622423 [1605]" stroked="f" strokeweight="2pt">
              <v:fill opacity="39321f"/>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CCD38" w14:textId="77777777" w:rsidR="00FC3564" w:rsidRPr="003E6B76" w:rsidRDefault="00FC3564" w:rsidP="00FC3564">
    <w:pPr>
      <w:pStyle w:val="Piedepgina"/>
    </w:pPr>
    <w:r>
      <w:rPr>
        <w:noProof/>
        <w:lang w:eastAsia="es-MX"/>
      </w:rPr>
      <mc:AlternateContent>
        <mc:Choice Requires="wps">
          <w:drawing>
            <wp:anchor distT="0" distB="0" distL="114300" distR="114300" simplePos="0" relativeHeight="251705856" behindDoc="0" locked="0" layoutInCell="1" allowOverlap="1" wp14:anchorId="1829A2F4" wp14:editId="105D3AAB">
              <wp:simplePos x="0" y="0"/>
              <wp:positionH relativeFrom="column">
                <wp:posOffset>-633795</wp:posOffset>
              </wp:positionH>
              <wp:positionV relativeFrom="paragraph">
                <wp:posOffset>566840</wp:posOffset>
              </wp:positionV>
              <wp:extent cx="7493700" cy="256864"/>
              <wp:effectExtent l="0" t="0" r="0" b="0"/>
              <wp:wrapNone/>
              <wp:docPr id="58" name="481 Rectángulo"/>
              <wp:cNvGraphicFramePr/>
              <a:graphic xmlns:a="http://schemas.openxmlformats.org/drawingml/2006/main">
                <a:graphicData uri="http://schemas.microsoft.com/office/word/2010/wordprocessingShape">
                  <wps:wsp>
                    <wps:cNvSpPr/>
                    <wps:spPr>
                      <a:xfrm rot="10800000" flipH="1">
                        <a:off x="0" y="0"/>
                        <a:ext cx="7493700" cy="256864"/>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565AEFE" id="481 Rectángulo" o:spid="_x0000_s1026" style="position:absolute;margin-left:-49.9pt;margin-top:44.65pt;width:590.05pt;height:20.25pt;rotation:180;flip:x;z-index:2517058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" fillcolor="#7f7f7f [1612]" stroked="f" strokeweight="2pt">
              <v:fill color2="white [3212]" rotate="t" focusposition="1,1" focussize="" colors="0 #7f7f7f;24248f #bfbfbf;53084f white" focus="100%" type="gradientRadial"/>
            </v:rect>
          </w:pict>
        </mc:Fallback>
      </mc:AlternateContent>
    </w:r>
    <w:r>
      <w:rPr>
        <w:noProof/>
        <w:lang w:eastAsia="es-MX"/>
      </w:rPr>
      <mc:AlternateContent>
        <mc:Choice Requires="wps">
          <w:drawing>
            <wp:anchor distT="0" distB="0" distL="114300" distR="114300" simplePos="0" relativeHeight="251706880" behindDoc="0" locked="0" layoutInCell="1" allowOverlap="1" wp14:anchorId="63A0654C" wp14:editId="1B5AF0C6">
              <wp:simplePos x="0" y="0"/>
              <wp:positionH relativeFrom="column">
                <wp:posOffset>-1518285</wp:posOffset>
              </wp:positionH>
              <wp:positionV relativeFrom="paragraph">
                <wp:posOffset>569595</wp:posOffset>
              </wp:positionV>
              <wp:extent cx="6621494" cy="1550670"/>
              <wp:effectExtent l="0" t="0" r="0" b="0"/>
              <wp:wrapNone/>
              <wp:docPr id="45" name="Pentágono 45"/>
              <wp:cNvGraphicFramePr/>
              <a:graphic xmlns:a="http://schemas.openxmlformats.org/drawingml/2006/main">
                <a:graphicData uri="http://schemas.microsoft.com/office/word/2010/wordprocessingShape">
                  <wps:wsp>
                    <wps:cNvSpPr/>
                    <wps:spPr>
                      <a:xfrm>
                        <a:off x="0" y="0"/>
                        <a:ext cx="6621494" cy="1550670"/>
                      </a:xfrm>
                      <a:prstGeom prst="homePlate">
                        <a:avLst/>
                      </a:prstGeom>
                      <a:solidFill>
                        <a:schemeClr val="accent2">
                          <a:lumMod val="50000"/>
                          <a:alpha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F4DB0BA"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ágono 45" o:spid="_x0000_s1026" type="#_x0000_t15" style="position:absolute;margin-left:-119.55pt;margin-top:44.85pt;width:521.4pt;height:122.1pt;z-index:2517068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" adj="19071" fillcolor="#622423 [1605]" stroked="f" strokeweight="2pt">
              <v:fill opacity="39321f"/>
            </v:shape>
          </w:pict>
        </mc:Fallback>
      </mc:AlternateContent>
    </w:r>
    <w:r>
      <w:rPr>
        <w:b/>
        <w:bCs/>
        <w:noProof/>
        <w:lang w:eastAsia="es-MX"/>
      </w:rPr>
      <mc:AlternateContent>
        <mc:Choice Requires="wps">
          <w:drawing>
            <wp:anchor distT="0" distB="0" distL="114300" distR="114300" simplePos="0" relativeHeight="251704832" behindDoc="0" locked="0" layoutInCell="1" allowOverlap="1" wp14:anchorId="0AD39F72" wp14:editId="73987EC6">
              <wp:simplePos x="0" y="0"/>
              <wp:positionH relativeFrom="column">
                <wp:posOffset>-493395</wp:posOffset>
              </wp:positionH>
              <wp:positionV relativeFrom="paragraph">
                <wp:posOffset>805180</wp:posOffset>
              </wp:positionV>
              <wp:extent cx="7199630" cy="71755"/>
              <wp:effectExtent l="0" t="0" r="1270" b="4445"/>
              <wp:wrapNone/>
              <wp:docPr id="452" name="481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38974B0" id="481 Rectángulo" o:spid="_x0000_s1026" style="position:absolute;margin-left:-38.85pt;margin-top:63.4pt;width:566.9pt;height:5.65pt;rotation:180;flip:x;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" fillcolor="#7f7f7f [1612]" stroked="f" strokeweight="2pt">
              <v:fill color2="white [3212]" rotate="t" focusposition="1,1" focussize="" colors="0 #7f7f7f;24248f #bfbfbf;53084f white" focus="100%" type="gradientRadial"/>
            </v:rect>
          </w:pict>
        </mc:Fallback>
      </mc:AlternateContent>
    </w:r>
    <w:r>
      <w:rPr>
        <w:b/>
        <w:bCs/>
        <w:noProof/>
        <w:lang w:eastAsia="es-MX"/>
      </w:rPr>
      <mc:AlternateContent>
        <mc:Choice Requires="wps">
          <w:drawing>
            <wp:anchor distT="0" distB="0" distL="114300" distR="114300" simplePos="0" relativeHeight="251703808" behindDoc="0" locked="0" layoutInCell="1" allowOverlap="1" wp14:anchorId="3C447222" wp14:editId="28DB541A">
              <wp:simplePos x="0" y="0"/>
              <wp:positionH relativeFrom="column">
                <wp:posOffset>-45720</wp:posOffset>
              </wp:positionH>
              <wp:positionV relativeFrom="paragraph">
                <wp:posOffset>1253490</wp:posOffset>
              </wp:positionV>
              <wp:extent cx="7199630" cy="71755"/>
              <wp:effectExtent l="0" t="0" r="1270" b="4445"/>
              <wp:wrapNone/>
              <wp:docPr id="453" name="480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DA5A9AC" id="480 Rectángulo" o:spid="_x0000_s1026" style="position:absolute;margin-left:-3.6pt;margin-top:98.7pt;width:566.9pt;height:5.65pt;rotation:180;flip:x;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" fillcolor="#651d32" stroked="f" strokeweight="2pt">
              <v:fill color2="white [3212]" rotate="t" focusposition="1,1" focussize="" colors="0 #651d32;24248f #ba9aa3;53084f white" focus="100%" type="gradientRadial"/>
            </v:rect>
          </w:pict>
        </mc:Fallback>
      </mc:AlternateContent>
    </w:r>
    <w:r>
      <w:rPr>
        <w:b/>
        <w:bCs/>
        <w:noProof/>
        <w:lang w:eastAsia="es-MX"/>
      </w:rPr>
      <mc:AlternateContent>
        <mc:Choice Requires="wps">
          <w:drawing>
            <wp:anchor distT="0" distB="0" distL="114300" distR="114300" simplePos="0" relativeHeight="251702784" behindDoc="0" locked="0" layoutInCell="1" allowOverlap="1" wp14:anchorId="01362372" wp14:editId="14FA7028">
              <wp:simplePos x="0" y="0"/>
              <wp:positionH relativeFrom="column">
                <wp:posOffset>-198120</wp:posOffset>
              </wp:positionH>
              <wp:positionV relativeFrom="paragraph">
                <wp:posOffset>1101090</wp:posOffset>
              </wp:positionV>
              <wp:extent cx="7199630" cy="71755"/>
              <wp:effectExtent l="0" t="0" r="1270" b="4445"/>
              <wp:wrapNone/>
              <wp:docPr id="454" name="63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0D2D62E" id="63 Rectángulo" o:spid="_x0000_s1026" style="position:absolute;margin-left:-15.6pt;margin-top:86.7pt;width:566.9pt;height:5.65pt;rotation:180;flip:x;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" fillcolor="#651d32" stroked="f" strokeweight="2pt">
              <v:fill color2="white [3212]" rotate="t" focusposition="1,1" focussize="" colors="0 #651d32;24248f #ba9aa3;53084f white" focus="100%" type="gradientRadial"/>
            </v:rect>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C9AEC" w14:textId="77777777" w:rsidR="00FC3564" w:rsidRDefault="00FC3564" w:rsidP="00FC3564">
    <w:pPr>
      <w:pStyle w:val="Piedepgina"/>
    </w:pPr>
    <w:r w:rsidRPr="00142F99">
      <w:rPr>
        <w:noProof/>
        <w:lang w:eastAsia="es-MX"/>
      </w:rPr>
      <mc:AlternateContent>
        <mc:Choice Requires="wps">
          <w:drawing>
            <wp:anchor distT="0" distB="0" distL="114300" distR="114300" simplePos="0" relativeHeight="251714048" behindDoc="0" locked="0" layoutInCell="1" allowOverlap="1" wp14:anchorId="62C031D0" wp14:editId="0243EFED">
              <wp:simplePos x="0" y="0"/>
              <wp:positionH relativeFrom="column">
                <wp:posOffset>-431165</wp:posOffset>
              </wp:positionH>
              <wp:positionV relativeFrom="paragraph">
                <wp:posOffset>563880</wp:posOffset>
              </wp:positionV>
              <wp:extent cx="7493635" cy="256540"/>
              <wp:effectExtent l="0" t="0" r="0" b="0"/>
              <wp:wrapNone/>
              <wp:docPr id="27" name="481 Rectángulo"/>
              <wp:cNvGraphicFramePr/>
              <a:graphic xmlns:a="http://schemas.openxmlformats.org/drawingml/2006/main">
                <a:graphicData uri="http://schemas.microsoft.com/office/word/2010/wordprocessingShape">
                  <wps:wsp>
                    <wps:cNvSpPr/>
                    <wps:spPr>
                      <a:xfrm rot="10800000" flipH="1">
                        <a:off x="0" y="0"/>
                        <a:ext cx="7493635" cy="256540"/>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AC20DAD" id="481 Rectángulo" o:spid="_x0000_s1026" style="position:absolute;margin-left:-33.95pt;margin-top:44.4pt;width:590.05pt;height:20.2pt;rotation:180;flip:x;z-index:251714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" fillcolor="#7f7f7f [1612]" stroked="f" strokeweight="2pt">
              <v:fill color2="white [3212]" rotate="t" focusposition="1,1" focussize="" colors="0 #7f7f7f;24248f #bfbfbf;53084f white" focus="100%" type="gradientRadial"/>
            </v:rect>
          </w:pict>
        </mc:Fallback>
      </mc:AlternateContent>
    </w:r>
    <w:r w:rsidRPr="00142F99">
      <w:rPr>
        <w:noProof/>
        <w:lang w:eastAsia="es-MX"/>
      </w:rPr>
      <mc:AlternateContent>
        <mc:Choice Requires="wps">
          <w:drawing>
            <wp:anchor distT="0" distB="0" distL="114300" distR="114300" simplePos="0" relativeHeight="251715072" behindDoc="0" locked="0" layoutInCell="1" allowOverlap="1" wp14:anchorId="03581824" wp14:editId="65A2C3AB">
              <wp:simplePos x="0" y="0"/>
              <wp:positionH relativeFrom="column">
                <wp:posOffset>-1315720</wp:posOffset>
              </wp:positionH>
              <wp:positionV relativeFrom="paragraph">
                <wp:posOffset>567055</wp:posOffset>
              </wp:positionV>
              <wp:extent cx="6621145" cy="1550670"/>
              <wp:effectExtent l="0" t="0" r="8255" b="0"/>
              <wp:wrapNone/>
              <wp:docPr id="28" name="Pentágono 28"/>
              <wp:cNvGraphicFramePr/>
              <a:graphic xmlns:a="http://schemas.openxmlformats.org/drawingml/2006/main">
                <a:graphicData uri="http://schemas.microsoft.com/office/word/2010/wordprocessingShape">
                  <wps:wsp>
                    <wps:cNvSpPr/>
                    <wps:spPr>
                      <a:xfrm>
                        <a:off x="0" y="0"/>
                        <a:ext cx="6621145" cy="1550670"/>
                      </a:xfrm>
                      <a:prstGeom prst="homePlate">
                        <a:avLst/>
                      </a:prstGeom>
                      <a:solidFill>
                        <a:schemeClr val="accent2">
                          <a:lumMod val="50000"/>
                          <a:alpha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C00779A"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ágono 28" o:spid="_x0000_s1026" type="#_x0000_t15" style="position:absolute;margin-left:-103.6pt;margin-top:44.65pt;width:521.35pt;height:122.1pt;z-index:251715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" adj="19071" fillcolor="#622423 [1605]" stroked="f" strokeweight="2pt">
              <v:fill opacity="39321f"/>
            </v:shape>
          </w:pict>
        </mc:Fallback>
      </mc:AlternateContent>
    </w:r>
    <w:r>
      <w:rPr>
        <w:rFonts w:ascii="Montserrat" w:hAnsi="Montserrat" w:cs="Arial"/>
        <w:b/>
        <w:noProof/>
        <w:color w:val="861D31"/>
        <w:sz w:val="16"/>
        <w:szCs w:val="32"/>
        <w:lang w:eastAsia="es-MX"/>
      </w:rPr>
      <mc:AlternateContent>
        <mc:Choice Requires="wps">
          <w:drawing>
            <wp:anchor distT="0" distB="0" distL="114300" distR="114300" simplePos="0" relativeHeight="251708928" behindDoc="0" locked="0" layoutInCell="1" allowOverlap="1" wp14:anchorId="3039567F" wp14:editId="22B81976">
              <wp:simplePos x="0" y="0"/>
              <wp:positionH relativeFrom="column">
                <wp:posOffset>5298440</wp:posOffset>
              </wp:positionH>
              <wp:positionV relativeFrom="paragraph">
                <wp:posOffset>213995</wp:posOffset>
              </wp:positionV>
              <wp:extent cx="899795" cy="287655"/>
              <wp:effectExtent l="0" t="0" r="0" b="0"/>
              <wp:wrapNone/>
              <wp:docPr id="1495887071" name="Cuadro de texto 1495887071"/>
              <wp:cNvGraphicFramePr/>
              <a:graphic xmlns:a="http://schemas.openxmlformats.org/drawingml/2006/main">
                <a:graphicData uri="http://schemas.microsoft.com/office/word/2010/wordprocessingShape">
                  <wps:wsp>
                    <wps:cNvSpPr txBox="1"/>
                    <wps:spPr>
                      <a:xfrm>
                        <a:off x="0" y="0"/>
                        <a:ext cx="899795" cy="2876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F572310" w14:textId="2F9F2E15" w:rsidR="00FC3564" w:rsidRPr="00BD2FB6" w:rsidRDefault="00FC3564" w:rsidP="00FC3564">
                          <w:pPr>
                            <w:pStyle w:val="Piedepgina"/>
                            <w:jc w:val="center"/>
                            <w:rPr>
                              <w:rFonts w:ascii="Medium" w:hAnsi="Medium" w:cs="Times New Roman"/>
                              <w:color w:val="595959" w:themeColor="text1" w:themeTint="A6"/>
                              <w:szCs w:val="20"/>
                            </w:rPr>
                          </w:pPr>
                          <w:r w:rsidRPr="00BD2FB6">
                            <w:rPr>
                              <w:rFonts w:ascii="Medium" w:hAnsi="Medium" w:cs="Times New Roman"/>
                              <w:b/>
                              <w:bCs/>
                              <w:color w:val="595959" w:themeColor="text1" w:themeTint="A6"/>
                              <w:szCs w:val="20"/>
                            </w:rPr>
                            <w:fldChar w:fldCharType="begin"/>
                          </w:r>
                          <w:r w:rsidRPr="00BD2FB6">
                            <w:rPr>
                              <w:rFonts w:ascii="Medium" w:hAnsi="Medium" w:cs="Times New Roman"/>
                              <w:b/>
                              <w:bCs/>
                              <w:color w:val="595959" w:themeColor="text1" w:themeTint="A6"/>
                              <w:szCs w:val="20"/>
                            </w:rPr>
                            <w:instrText>PAGE</w:instrText>
                          </w:r>
                          <w:r w:rsidRPr="00BD2FB6">
                            <w:rPr>
                              <w:rFonts w:ascii="Medium" w:hAnsi="Medium" w:cs="Times New Roman"/>
                              <w:b/>
                              <w:bCs/>
                              <w:color w:val="595959" w:themeColor="text1" w:themeTint="A6"/>
                              <w:szCs w:val="20"/>
                            </w:rPr>
                            <w:fldChar w:fldCharType="separate"/>
                          </w:r>
                          <w:r w:rsidR="00956462">
                            <w:rPr>
                              <w:rFonts w:ascii="Medium" w:hAnsi="Medium" w:cs="Times New Roman"/>
                              <w:b/>
                              <w:bCs/>
                              <w:noProof/>
                              <w:color w:val="595959" w:themeColor="text1" w:themeTint="A6"/>
                              <w:szCs w:val="20"/>
                            </w:rPr>
                            <w:t>67</w:t>
                          </w:r>
                          <w:r w:rsidRPr="00BD2FB6">
                            <w:rPr>
                              <w:rFonts w:ascii="Medium" w:hAnsi="Medium" w:cs="Times New Roman"/>
                              <w:b/>
                              <w:bCs/>
                              <w:color w:val="595959" w:themeColor="text1" w:themeTint="A6"/>
                              <w:szCs w:val="20"/>
                            </w:rPr>
                            <w:fldChar w:fldCharType="end"/>
                          </w:r>
                        </w:p>
                        <w:p w14:paraId="5CE90689" w14:textId="77777777" w:rsidR="00FC3564" w:rsidRPr="00BD2FB6" w:rsidRDefault="00FC3564" w:rsidP="00FC3564">
                          <w:pPr>
                            <w:ind w:firstLine="708"/>
                            <w:jc w:val="center"/>
                            <w:rPr>
                              <w:rFonts w:ascii="Medium" w:hAnsi="Medium" w:cs="Times New Roman"/>
                              <w:b/>
                              <w:color w:val="595959" w:themeColor="text1" w:themeTint="A6"/>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39567F" id="_x0000_t202" coordsize="21600,21600" o:spt="202" path="m,l,21600r21600,l21600,xe">
              <v:stroke joinstyle="miter"/>
              <v:path gradientshapeok="t" o:connecttype="rect"/>
            </v:shapetype>
            <v:shape id="Cuadro de texto 1495887071" o:spid="_x0000_s1046" type="#_x0000_t202" style="position:absolute;left:0;text-align:left;margin-left:417.2pt;margin-top:16.85pt;width:70.85pt;height:22.65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" filled="f" stroked="f" strokeweight=".5pt">
              <v:textbox>
                <w:txbxContent>
                  <w:p w14:paraId="4F572310" w14:textId="2F9F2E15" w:rsidR="00FC3564" w:rsidRPr="00BD2FB6" w:rsidRDefault="00FC3564" w:rsidP="00FC3564">
                    <w:pPr>
                      <w:pStyle w:val="Piedepgina"/>
                      <w:jc w:val="center"/>
                      <w:rPr>
                        <w:rFonts w:ascii="Medium" w:hAnsi="Medium" w:cs="Times New Roman"/>
                        <w:color w:val="595959" w:themeColor="text1" w:themeTint="A6"/>
                        <w:szCs w:val="20"/>
                      </w:rPr>
                    </w:pPr>
                    <w:r w:rsidRPr="00BD2FB6">
                      <w:rPr>
                        <w:rFonts w:ascii="Medium" w:hAnsi="Medium" w:cs="Times New Roman"/>
                        <w:b/>
                        <w:bCs/>
                        <w:color w:val="595959" w:themeColor="text1" w:themeTint="A6"/>
                        <w:szCs w:val="20"/>
                      </w:rPr>
                      <w:fldChar w:fldCharType="begin"/>
                    </w:r>
                    <w:r w:rsidRPr="00BD2FB6">
                      <w:rPr>
                        <w:rFonts w:ascii="Medium" w:hAnsi="Medium" w:cs="Times New Roman"/>
                        <w:b/>
                        <w:bCs/>
                        <w:color w:val="595959" w:themeColor="text1" w:themeTint="A6"/>
                        <w:szCs w:val="20"/>
                      </w:rPr>
                      <w:instrText>PAGE</w:instrText>
                    </w:r>
                    <w:r w:rsidRPr="00BD2FB6">
                      <w:rPr>
                        <w:rFonts w:ascii="Medium" w:hAnsi="Medium" w:cs="Times New Roman"/>
                        <w:b/>
                        <w:bCs/>
                        <w:color w:val="595959" w:themeColor="text1" w:themeTint="A6"/>
                        <w:szCs w:val="20"/>
                      </w:rPr>
                      <w:fldChar w:fldCharType="separate"/>
                    </w:r>
                    <w:r w:rsidR="00956462">
                      <w:rPr>
                        <w:rFonts w:ascii="Medium" w:hAnsi="Medium" w:cs="Times New Roman"/>
                        <w:b/>
                        <w:bCs/>
                        <w:noProof/>
                        <w:color w:val="595959" w:themeColor="text1" w:themeTint="A6"/>
                        <w:szCs w:val="20"/>
                      </w:rPr>
                      <w:t>67</w:t>
                    </w:r>
                    <w:r w:rsidRPr="00BD2FB6">
                      <w:rPr>
                        <w:rFonts w:ascii="Medium" w:hAnsi="Medium" w:cs="Times New Roman"/>
                        <w:b/>
                        <w:bCs/>
                        <w:color w:val="595959" w:themeColor="text1" w:themeTint="A6"/>
                        <w:szCs w:val="20"/>
                      </w:rPr>
                      <w:fldChar w:fldCharType="end"/>
                    </w:r>
                  </w:p>
                  <w:p w14:paraId="5CE90689" w14:textId="77777777" w:rsidR="00FC3564" w:rsidRPr="00BD2FB6" w:rsidRDefault="00FC3564" w:rsidP="00FC3564">
                    <w:pPr>
                      <w:ind w:firstLine="708"/>
                      <w:jc w:val="center"/>
                      <w:rPr>
                        <w:rFonts w:ascii="Medium" w:hAnsi="Medium" w:cs="Times New Roman"/>
                        <w:b/>
                        <w:color w:val="595959" w:themeColor="text1" w:themeTint="A6"/>
                        <w:szCs w:val="20"/>
                      </w:rPr>
                    </w:pPr>
                  </w:p>
                </w:txbxContent>
              </v:textbox>
            </v:shape>
          </w:pict>
        </mc:Fallback>
      </mc:AlternateContent>
    </w:r>
    <w:r>
      <w:rPr>
        <w:b/>
        <w:bCs/>
        <w:noProof/>
        <w:lang w:eastAsia="es-MX"/>
      </w:rPr>
      <mc:AlternateContent>
        <mc:Choice Requires="wps">
          <w:drawing>
            <wp:anchor distT="0" distB="0" distL="114300" distR="114300" simplePos="0" relativeHeight="251713024" behindDoc="0" locked="0" layoutInCell="1" allowOverlap="1" wp14:anchorId="0BB576BF" wp14:editId="4B993DAD">
              <wp:simplePos x="0" y="0"/>
              <wp:positionH relativeFrom="column">
                <wp:posOffset>-493395</wp:posOffset>
              </wp:positionH>
              <wp:positionV relativeFrom="paragraph">
                <wp:posOffset>805180</wp:posOffset>
              </wp:positionV>
              <wp:extent cx="7199630" cy="71755"/>
              <wp:effectExtent l="0" t="0" r="1270" b="4445"/>
              <wp:wrapNone/>
              <wp:docPr id="481" name="481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B3A77D0" id="481 Rectángulo" o:spid="_x0000_s1026" style="position:absolute;margin-left:-38.85pt;margin-top:63.4pt;width:566.9pt;height:5.65pt;rotation:180;flip:x;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" fillcolor="#7f7f7f [1612]" stroked="f" strokeweight="2pt">
              <v:fill color2="white [3212]" rotate="t" focusposition="1,1" focussize="" colors="0 #7f7f7f;24248f #bfbfbf;53084f white" focus="100%" type="gradientRadial"/>
            </v:rect>
          </w:pict>
        </mc:Fallback>
      </mc:AlternateContent>
    </w:r>
    <w:r>
      <w:rPr>
        <w:b/>
        <w:bCs/>
        <w:noProof/>
        <w:lang w:eastAsia="es-MX"/>
      </w:rPr>
      <mc:AlternateContent>
        <mc:Choice Requires="wps">
          <w:drawing>
            <wp:anchor distT="0" distB="0" distL="114300" distR="114300" simplePos="0" relativeHeight="251712000" behindDoc="0" locked="0" layoutInCell="1" allowOverlap="1" wp14:anchorId="50DFE9D7" wp14:editId="391ACEB3">
              <wp:simplePos x="0" y="0"/>
              <wp:positionH relativeFrom="column">
                <wp:posOffset>-45720</wp:posOffset>
              </wp:positionH>
              <wp:positionV relativeFrom="paragraph">
                <wp:posOffset>1253490</wp:posOffset>
              </wp:positionV>
              <wp:extent cx="7199630" cy="71755"/>
              <wp:effectExtent l="0" t="0" r="1270" b="4445"/>
              <wp:wrapNone/>
              <wp:docPr id="480" name="480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05CD4C3" id="480 Rectángulo" o:spid="_x0000_s1026" style="position:absolute;margin-left:-3.6pt;margin-top:98.7pt;width:566.9pt;height:5.65pt;rotation:180;flip:x;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" fillcolor="#651d32" stroked="f" strokeweight="2pt">
              <v:fill color2="white [3212]" rotate="t" focusposition="1,1" focussize="" colors="0 #651d32;24248f #ba9aa3;53084f white" focus="100%" type="gradientRadial"/>
            </v:rect>
          </w:pict>
        </mc:Fallback>
      </mc:AlternateContent>
    </w:r>
    <w:r>
      <w:rPr>
        <w:b/>
        <w:bCs/>
        <w:noProof/>
        <w:lang w:eastAsia="es-MX"/>
      </w:rPr>
      <mc:AlternateContent>
        <mc:Choice Requires="wps">
          <w:drawing>
            <wp:anchor distT="0" distB="0" distL="114300" distR="114300" simplePos="0" relativeHeight="251710976" behindDoc="0" locked="0" layoutInCell="1" allowOverlap="1" wp14:anchorId="54786A97" wp14:editId="2A9DFA39">
              <wp:simplePos x="0" y="0"/>
              <wp:positionH relativeFrom="column">
                <wp:posOffset>-198120</wp:posOffset>
              </wp:positionH>
              <wp:positionV relativeFrom="paragraph">
                <wp:posOffset>1101090</wp:posOffset>
              </wp:positionV>
              <wp:extent cx="7199630" cy="71755"/>
              <wp:effectExtent l="0" t="0" r="1270" b="4445"/>
              <wp:wrapNone/>
              <wp:docPr id="63" name="63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FCBAFD0" id="63 Rectángulo" o:spid="_x0000_s1026" style="position:absolute;margin-left:-15.6pt;margin-top:86.7pt;width:566.9pt;height:5.65pt;rotation:180;flip:x;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" fillcolor="#651d32" stroked="f" strokeweight="2pt">
              <v:fill color2="white [3212]" rotate="t" focusposition="1,1" focussize="" colors="0 #651d32;24248f #ba9aa3;53084f white" focus="100%" type="gradientRadial"/>
            </v:rect>
          </w:pict>
        </mc:Fallback>
      </mc:AlternateContent>
    </w:r>
    <w:r>
      <w:rPr>
        <w:b/>
        <w:bCs/>
        <w:noProof/>
        <w:lang w:eastAsia="es-MX"/>
      </w:rPr>
      <mc:AlternateContent>
        <mc:Choice Requires="wps">
          <w:drawing>
            <wp:anchor distT="0" distB="0" distL="114300" distR="114300" simplePos="0" relativeHeight="251709952" behindDoc="0" locked="0" layoutInCell="1" allowOverlap="1" wp14:anchorId="09952E9B" wp14:editId="3B29B83E">
              <wp:simplePos x="0" y="0"/>
              <wp:positionH relativeFrom="column">
                <wp:posOffset>-350520</wp:posOffset>
              </wp:positionH>
              <wp:positionV relativeFrom="paragraph">
                <wp:posOffset>948690</wp:posOffset>
              </wp:positionV>
              <wp:extent cx="7199630" cy="71755"/>
              <wp:effectExtent l="0" t="0" r="1270" b="4445"/>
              <wp:wrapNone/>
              <wp:docPr id="59" name="59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BB563CA" id="59 Rectángulo" o:spid="_x0000_s1026" style="position:absolute;margin-left:-27.6pt;margin-top:74.7pt;width:566.9pt;height:5.65pt;rotation:180;flip:x;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" fillcolor="#651d32" stroked="f" strokeweight="2pt">
              <v:fill color2="white [3212]" rotate="t" focusposition="1,1" focussize="" colors="0 #651d32;24248f #ba9aa3;53084f white" focus="100%" type="gradientRadial"/>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F782DF" w14:textId="77777777" w:rsidR="00BF77AD" w:rsidRDefault="00BF77AD" w:rsidP="0028627B">
      <w:pPr>
        <w:spacing w:after="0" w:line="240" w:lineRule="auto"/>
      </w:pPr>
      <w:r>
        <w:separator/>
      </w:r>
    </w:p>
  </w:footnote>
  <w:footnote w:type="continuationSeparator" w:id="0">
    <w:p w14:paraId="478B2A09" w14:textId="77777777" w:rsidR="00BF77AD" w:rsidRDefault="00BF77AD" w:rsidP="0028627B">
      <w:pPr>
        <w:spacing w:after="0" w:line="240" w:lineRule="auto"/>
      </w:pPr>
      <w:r>
        <w:continuationSeparator/>
      </w:r>
    </w:p>
  </w:footnote>
  <w:footnote w:id="1">
    <w:p w14:paraId="0C936A59" w14:textId="74FD868F" w:rsidR="00B96EF5" w:rsidRDefault="00B96EF5">
      <w:pPr>
        <w:pStyle w:val="Textonotapie"/>
      </w:pPr>
      <w:r w:rsidRPr="00F723F8">
        <w:rPr>
          <w:rStyle w:val="Refdenotaalpie"/>
          <w:sz w:val="16"/>
        </w:rPr>
        <w:footnoteRef/>
      </w:r>
      <w:r w:rsidRPr="00F723F8">
        <w:rPr>
          <w:sz w:val="16"/>
        </w:rPr>
        <w:t xml:space="preserve"> Términos de Referencia generados con base en el Modelo TdR para la Evaluación de Consistencia y Resultados de la Unidad </w:t>
      </w:r>
      <w:r>
        <w:rPr>
          <w:sz w:val="16"/>
        </w:rPr>
        <w:t xml:space="preserve">de Evaluación </w:t>
      </w:r>
      <w:r w:rsidRPr="00F723F8">
        <w:rPr>
          <w:sz w:val="16"/>
        </w:rPr>
        <w:t>del Desempeño de SHCP.</w:t>
      </w:r>
    </w:p>
  </w:footnote>
  <w:footnote w:id="2">
    <w:p w14:paraId="3D85D9F0" w14:textId="7170598E" w:rsidR="00B96EF5" w:rsidRDefault="00B96EF5" w:rsidP="00A9187C">
      <w:pPr>
        <w:pStyle w:val="Textonotapie"/>
      </w:pPr>
      <w:r>
        <w:rPr>
          <w:rStyle w:val="Refdenotaalpie"/>
        </w:rPr>
        <w:footnoteRef/>
      </w:r>
      <w:r>
        <w:t xml:space="preserve"> </w:t>
      </w:r>
      <w:r w:rsidRPr="00A9187C">
        <w:rPr>
          <w:sz w:val="16"/>
        </w:rPr>
        <w:t>Estas acciones podrían entenderse como actividades de la MIR, en caso de que aplique</w:t>
      </w:r>
      <w:r>
        <w:rPr>
          <w:sz w:val="16"/>
        </w:rPr>
        <w:t>.</w:t>
      </w:r>
    </w:p>
  </w:footnote>
  <w:footnote w:id="3">
    <w:p w14:paraId="51D5C00B" w14:textId="5620CBE1" w:rsidR="00B96EF5" w:rsidRDefault="00B96EF5" w:rsidP="00A9187C">
      <w:pPr>
        <w:pStyle w:val="Textonotapie"/>
      </w:pPr>
      <w:r>
        <w:rPr>
          <w:rStyle w:val="Refdenotaalpie"/>
        </w:rPr>
        <w:footnoteRef/>
      </w:r>
      <w:r>
        <w:t xml:space="preserve"> </w:t>
      </w:r>
      <w:r w:rsidRPr="00A9187C">
        <w:rPr>
          <w:sz w:val="16"/>
        </w:rPr>
        <w:t>Estas acciones podrían entenderse como actividades de la MIR, en caso de que aplique</w:t>
      </w:r>
      <w:r>
        <w:rPr>
          <w:sz w:val="16"/>
        </w:rPr>
        <w:t>.</w:t>
      </w:r>
    </w:p>
  </w:footnote>
  <w:footnote w:id="4">
    <w:p w14:paraId="1D278380" w14:textId="1A8565C6" w:rsidR="00B96EF5" w:rsidRDefault="00B96EF5">
      <w:pPr>
        <w:pStyle w:val="Textonotapie"/>
      </w:pPr>
      <w:r>
        <w:rPr>
          <w:rStyle w:val="Refdenotaalpie"/>
        </w:rPr>
        <w:footnoteRef/>
      </w:r>
      <w:r>
        <w:t xml:space="preserve"> </w:t>
      </w:r>
      <w:r w:rsidRPr="00A9187C">
        <w:rPr>
          <w:sz w:val="16"/>
        </w:rPr>
        <w:t>Estas acciones podrían entenderse como actividades de la MIR, en caso de que aplique</w:t>
      </w:r>
      <w:r>
        <w:rPr>
          <w:sz w:val="16"/>
        </w:rPr>
        <w:t>.</w:t>
      </w:r>
    </w:p>
  </w:footnote>
  <w:footnote w:id="5">
    <w:p w14:paraId="25A82926" w14:textId="06B14E0B" w:rsidR="00B96EF5" w:rsidRDefault="00B96EF5" w:rsidP="002739F9">
      <w:pPr>
        <w:pStyle w:val="Textonotapie"/>
      </w:pPr>
      <w:r>
        <w:rPr>
          <w:rStyle w:val="Refdenotaalpie"/>
        </w:rPr>
        <w:footnoteRef/>
      </w:r>
      <w:r>
        <w:t xml:space="preserve"> </w:t>
      </w:r>
      <w:r w:rsidRPr="00A9187C">
        <w:rPr>
          <w:sz w:val="16"/>
        </w:rPr>
        <w:t>Estas acciones podrían entenderse como actividades de la MIR, en caso de que aplique</w:t>
      </w:r>
      <w:r>
        <w:rPr>
          <w:sz w:val="16"/>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04FCB" w14:textId="592A9089" w:rsidR="00B96EF5" w:rsidRDefault="00B96EF5">
    <w:pPr>
      <w:pStyle w:val="Encabezado"/>
    </w:pPr>
    <w:bookmarkStart w:id="1" w:name="_Hlk200099417"/>
    <w:bookmarkStart w:id="2" w:name="_Hlk200099418"/>
    <w:r w:rsidRPr="00B51D73">
      <w:rPr>
        <w:noProof/>
        <w:lang w:eastAsia="es-MX"/>
      </w:rPr>
      <w:drawing>
        <wp:anchor distT="0" distB="0" distL="114300" distR="114300" simplePos="0" relativeHeight="251698688" behindDoc="1" locked="0" layoutInCell="1" allowOverlap="1" wp14:anchorId="50F7AF36" wp14:editId="335D81DD">
          <wp:simplePos x="0" y="0"/>
          <wp:positionH relativeFrom="column">
            <wp:posOffset>123825</wp:posOffset>
          </wp:positionH>
          <wp:positionV relativeFrom="paragraph">
            <wp:posOffset>-635</wp:posOffset>
          </wp:positionV>
          <wp:extent cx="3957955" cy="1318895"/>
          <wp:effectExtent l="0" t="0" r="4445" b="0"/>
          <wp:wrapNone/>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957955" cy="13188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MX"/>
      </w:rPr>
      <mc:AlternateContent>
        <mc:Choice Requires="wps">
          <w:drawing>
            <wp:anchor distT="0" distB="0" distL="114300" distR="114300" simplePos="0" relativeHeight="251696640" behindDoc="0" locked="0" layoutInCell="1" allowOverlap="1" wp14:anchorId="3042106F" wp14:editId="4555CD21">
              <wp:simplePos x="0" y="0"/>
              <wp:positionH relativeFrom="column">
                <wp:posOffset>3718929</wp:posOffset>
              </wp:positionH>
              <wp:positionV relativeFrom="paragraph">
                <wp:posOffset>-883895</wp:posOffset>
              </wp:positionV>
              <wp:extent cx="3256903" cy="921547"/>
              <wp:effectExtent l="5397" t="0" r="6668" b="6667"/>
              <wp:wrapNone/>
              <wp:docPr id="7" name="Pentágono 7"/>
              <wp:cNvGraphicFramePr/>
              <a:graphic xmlns:a="http://schemas.openxmlformats.org/drawingml/2006/main">
                <a:graphicData uri="http://schemas.microsoft.com/office/word/2010/wordprocessingShape">
                  <wps:wsp>
                    <wps:cNvSpPr/>
                    <wps:spPr>
                      <a:xfrm rot="16200000">
                        <a:off x="0" y="0"/>
                        <a:ext cx="3256903" cy="921547"/>
                      </a:xfrm>
                      <a:prstGeom prst="homePlate">
                        <a:avLst/>
                      </a:prstGeom>
                      <a:solidFill>
                        <a:schemeClr val="accent2">
                          <a:lumMod val="75000"/>
                          <a:alpha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4495F88"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ágono 7" o:spid="_x0000_s1026" type="#_x0000_t15" style="position:absolute;margin-left:292.85pt;margin-top:-69.6pt;width:256.45pt;height:72.55pt;rotation:-90;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" adj="18544" fillcolor="#943634 [2405]" stroked="f" strokeweight="2pt">
              <v:fill opacity="39321f"/>
            </v:shape>
          </w:pict>
        </mc:Fallback>
      </mc:AlternateContent>
    </w:r>
    <w:bookmarkEnd w:id="1"/>
    <w:bookmarkEnd w:id="2"/>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48C89" w14:textId="41B6839E" w:rsidR="00B96EF5" w:rsidRDefault="00B96EF5" w:rsidP="00682DE3">
    <w:pPr>
      <w:pStyle w:val="Encabezado"/>
    </w:pPr>
  </w:p>
  <w:p w14:paraId="11E41699" w14:textId="3CC5E966" w:rsidR="00B96EF5" w:rsidRDefault="00B96EF5" w:rsidP="00682DE3">
    <w:pPr>
      <w:pStyle w:val="Encabezado"/>
    </w:pPr>
  </w:p>
  <w:p w14:paraId="7520EDCF" w14:textId="77777777" w:rsidR="00B96EF5" w:rsidRDefault="00B96EF5" w:rsidP="00AD62D4">
    <w:pPr>
      <w:pStyle w:val="Encabezado"/>
    </w:pPr>
    <w:r>
      <w:rPr>
        <w:noProof/>
        <w:lang w:eastAsia="es-MX"/>
      </w:rPr>
      <mc:AlternateContent>
        <mc:Choice Requires="wpg">
          <w:drawing>
            <wp:anchor distT="0" distB="0" distL="114300" distR="114300" simplePos="0" relativeHeight="251682304" behindDoc="0" locked="0" layoutInCell="1" allowOverlap="1" wp14:anchorId="0B500FB8" wp14:editId="1977C084">
              <wp:simplePos x="0" y="0"/>
              <wp:positionH relativeFrom="column">
                <wp:posOffset>3720465</wp:posOffset>
              </wp:positionH>
              <wp:positionV relativeFrom="paragraph">
                <wp:posOffset>-126365</wp:posOffset>
              </wp:positionV>
              <wp:extent cx="2962275" cy="281305"/>
              <wp:effectExtent l="0" t="0" r="9525" b="4445"/>
              <wp:wrapNone/>
              <wp:docPr id="509" name="Grupo 509"/>
              <wp:cNvGraphicFramePr/>
              <a:graphic xmlns:a="http://schemas.openxmlformats.org/drawingml/2006/main">
                <a:graphicData uri="http://schemas.microsoft.com/office/word/2010/wordprocessingGroup">
                  <wpg:wgp>
                    <wpg:cNvGrpSpPr/>
                    <wpg:grpSpPr>
                      <a:xfrm flipH="1">
                        <a:off x="0" y="0"/>
                        <a:ext cx="2962275" cy="281305"/>
                        <a:chOff x="0" y="-19050"/>
                        <a:chExt cx="2962275" cy="281305"/>
                      </a:xfrm>
                    </wpg:grpSpPr>
                    <wps:wsp>
                      <wps:cNvPr id="510" name="37 Rectángulo"/>
                      <wps:cNvSpPr/>
                      <wps:spPr>
                        <a:xfrm rot="10800000">
                          <a:off x="0" y="-1905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1" name="37 Rectángulo"/>
                      <wps:cNvSpPr/>
                      <wps:spPr>
                        <a:xfrm rot="10800000">
                          <a:off x="0" y="19050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6C521845" id="Grupo 509" o:spid="_x0000_s1026" style="position:absolute;margin-left:292.95pt;margin-top:-9.95pt;width:233.25pt;height:22.15pt;flip:x;z-index:251682304;mso-height-relative:margin" coordorigin=",-190" coordsize="29622,2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">
              <v:rect id="37 Rectángulo" o:spid="_x0000_s1027" style="position:absolute;top:-190;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" fillcolor="#7f7f7f [1612]" stroked="f" strokeweight="2pt">
                <v:fill color2="white [3212]" rotate="t" focusposition="1,1" focussize="" colors="0 #7f7f7f;24248f #bfbfbf;53084f white" focus="100%" type="gradientRadial"/>
              </v:rect>
              <v:rect id="37 Rectángulo" o:spid="_x0000_s1028" style="position:absolute;top:1905;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" fillcolor="#7f7f7f [1612]" stroked="f" strokeweight="2pt">
                <v:fill color2="white [3212]" rotate="t" focusposition="1,1" focussize="" colors="0 #7f7f7f;24248f #bfbfbf;53084f white" focus="100%" type="gradientRadial"/>
              </v:rect>
            </v:group>
          </w:pict>
        </mc:Fallback>
      </mc:AlternateContent>
    </w:r>
    <w:r>
      <w:rPr>
        <w:noProof/>
        <w:lang w:eastAsia="es-MX"/>
      </w:rPr>
      <mc:AlternateContent>
        <mc:Choice Requires="wpg">
          <w:drawing>
            <wp:anchor distT="0" distB="0" distL="114300" distR="114300" simplePos="0" relativeHeight="251681280" behindDoc="0" locked="0" layoutInCell="1" allowOverlap="1" wp14:anchorId="2221440C" wp14:editId="713C4DC2">
              <wp:simplePos x="0" y="0"/>
              <wp:positionH relativeFrom="column">
                <wp:posOffset>-1080135</wp:posOffset>
              </wp:positionH>
              <wp:positionV relativeFrom="paragraph">
                <wp:posOffset>-126365</wp:posOffset>
              </wp:positionV>
              <wp:extent cx="2962275" cy="271780"/>
              <wp:effectExtent l="0" t="0" r="9525" b="0"/>
              <wp:wrapNone/>
              <wp:docPr id="512" name="Grupo 512"/>
              <wp:cNvGraphicFramePr/>
              <a:graphic xmlns:a="http://schemas.openxmlformats.org/drawingml/2006/main">
                <a:graphicData uri="http://schemas.microsoft.com/office/word/2010/wordprocessingGroup">
                  <wpg:wgp>
                    <wpg:cNvGrpSpPr/>
                    <wpg:grpSpPr>
                      <a:xfrm>
                        <a:off x="0" y="0"/>
                        <a:ext cx="2962275" cy="271780"/>
                        <a:chOff x="0" y="-19050"/>
                        <a:chExt cx="2962275" cy="271780"/>
                      </a:xfrm>
                    </wpg:grpSpPr>
                    <wps:wsp>
                      <wps:cNvPr id="513" name="37 Rectángulo"/>
                      <wps:cNvSpPr/>
                      <wps:spPr>
                        <a:xfrm rot="10800000">
                          <a:off x="0" y="-1905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4" name="37 Rectángulo"/>
                      <wps:cNvSpPr/>
                      <wps:spPr>
                        <a:xfrm rot="10800000">
                          <a:off x="0" y="180975"/>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0E5423C3" id="Grupo 512" o:spid="_x0000_s1026" style="position:absolute;margin-left:-85.05pt;margin-top:-9.95pt;width:233.25pt;height:21.4pt;z-index:251681280;mso-height-relative:margin" coordorigin=",-190" coordsize="29622,2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">
              <v:rect id="37 Rectángulo" o:spid="_x0000_s1027" style="position:absolute;top:-190;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" fillcolor="#7f7f7f [1612]" stroked="f" strokeweight="2pt">
                <v:fill color2="white [3212]" rotate="t" focusposition="1,1" focussize="" colors="0 #7f7f7f;24248f #bfbfbf;53084f white" focus="100%" type="gradientRadial"/>
              </v:rect>
              <v:rect id="37 Rectángulo" o:spid="_x0000_s1028" style="position:absolute;top:1809;width:29622;height:718;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" fillcolor="#7f7f7f [1612]" stroked="f" strokeweight="2pt">
                <v:fill color2="white [3212]" rotate="t" focusposition="1,1" focussize="" colors="0 #7f7f7f;24248f #bfbfbf;53084f white" focus="100%" type="gradientRadial"/>
              </v:rect>
            </v:group>
          </w:pict>
        </mc:Fallback>
      </mc:AlternateContent>
    </w:r>
    <w:r>
      <w:rPr>
        <w:noProof/>
        <w:lang w:eastAsia="es-MX"/>
      </w:rPr>
      <w:drawing>
        <wp:anchor distT="0" distB="0" distL="114300" distR="114300" simplePos="0" relativeHeight="251680256" behindDoc="0" locked="0" layoutInCell="1" allowOverlap="1" wp14:anchorId="317FFDAB" wp14:editId="16335C12">
          <wp:simplePos x="0" y="0"/>
          <wp:positionH relativeFrom="column">
            <wp:posOffset>1926590</wp:posOffset>
          </wp:positionH>
          <wp:positionV relativeFrom="paragraph">
            <wp:posOffset>-291465</wp:posOffset>
          </wp:positionV>
          <wp:extent cx="1658620" cy="579755"/>
          <wp:effectExtent l="0" t="0" r="0" b="0"/>
          <wp:wrapNone/>
          <wp:docPr id="515" name="Imagen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SAF.png"/>
                  <pic:cNvPicPr/>
                </pic:nvPicPr>
                <pic:blipFill>
                  <a:blip r:embed="rId1" cstate="print">
                    <a:biLevel thresh="75000"/>
                    <a:extLst>
                      <a:ext uri="{BEBA8EAE-BF5A-486C-A8C5-ECC9F3942E4B}">
                        <a14:imgProps xmlns:a14="http://schemas.microsoft.com/office/drawing/2010/main">
                          <a14:imgLayer r:embed="rId2">
                            <a14:imgEffect>
                              <a14:colorTemperature colorTemp="4700"/>
                            </a14:imgEffect>
                          </a14:imgLayer>
                        </a14:imgProps>
                      </a:ext>
                      <a:ext uri="{28A0092B-C50C-407E-A947-70E740481C1C}">
                        <a14:useLocalDpi xmlns:a14="http://schemas.microsoft.com/office/drawing/2010/main" val="0"/>
                      </a:ext>
                    </a:extLst>
                  </a:blip>
                  <a:stretch>
                    <a:fillRect/>
                  </a:stretch>
                </pic:blipFill>
                <pic:spPr>
                  <a:xfrm>
                    <a:off x="0" y="0"/>
                    <a:ext cx="1658620" cy="579755"/>
                  </a:xfrm>
                  <a:prstGeom prst="rect">
                    <a:avLst/>
                  </a:prstGeom>
                </pic:spPr>
              </pic:pic>
            </a:graphicData>
          </a:graphic>
          <wp14:sizeRelH relativeFrom="margin">
            <wp14:pctWidth>0</wp14:pctWidth>
          </wp14:sizeRelH>
          <wp14:sizeRelV relativeFrom="margin">
            <wp14:pctHeight>0</wp14:pctHeight>
          </wp14:sizeRelV>
        </wp:anchor>
      </w:drawing>
    </w:r>
  </w:p>
  <w:p w14:paraId="0F97B2FE" w14:textId="77777777" w:rsidR="00B96EF5" w:rsidRPr="00682DE3" w:rsidRDefault="00B96EF5" w:rsidP="00682DE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97748"/>
    <w:multiLevelType w:val="hybridMultilevel"/>
    <w:tmpl w:val="CE9839F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1FE28B9"/>
    <w:multiLevelType w:val="multilevel"/>
    <w:tmpl w:val="EC80969A"/>
    <w:lvl w:ilvl="0">
      <w:start w:val="47"/>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040736EC"/>
    <w:multiLevelType w:val="hybridMultilevel"/>
    <w:tmpl w:val="4914DDA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0F518F"/>
    <w:multiLevelType w:val="hybridMultilevel"/>
    <w:tmpl w:val="E6DC357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5E1FE3"/>
    <w:multiLevelType w:val="hybridMultilevel"/>
    <w:tmpl w:val="A40E38AC"/>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68419B8"/>
    <w:multiLevelType w:val="hybridMultilevel"/>
    <w:tmpl w:val="E3D86F62"/>
    <w:lvl w:ilvl="0" w:tplc="FFFFFFFF">
      <w:start w:val="1"/>
      <w:numFmt w:val="lowerLetter"/>
      <w:lvlText w:val="%1)"/>
      <w:lvlJc w:val="left"/>
      <w:pPr>
        <w:ind w:left="720" w:hanging="360"/>
      </w:pPr>
    </w:lvl>
    <w:lvl w:ilvl="1" w:tplc="6BEA5796">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7F60AA4"/>
    <w:multiLevelType w:val="multilevel"/>
    <w:tmpl w:val="6324D94A"/>
    <w:styleLink w:val="Estilo95"/>
    <w:lvl w:ilvl="0">
      <w:start w:val="6"/>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087700FD"/>
    <w:multiLevelType w:val="hybridMultilevel"/>
    <w:tmpl w:val="E3D86F62"/>
    <w:lvl w:ilvl="0" w:tplc="FFFFFFFF">
      <w:start w:val="1"/>
      <w:numFmt w:val="lowerLetter"/>
      <w:lvlText w:val="%1)"/>
      <w:lvlJc w:val="left"/>
      <w:pPr>
        <w:ind w:left="720" w:hanging="360"/>
      </w:pPr>
    </w:lvl>
    <w:lvl w:ilvl="1" w:tplc="6BEA5796">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8D44C58"/>
    <w:multiLevelType w:val="multilevel"/>
    <w:tmpl w:val="6324D94A"/>
    <w:styleLink w:val="Estilo97"/>
    <w:lvl w:ilvl="0">
      <w:start w:val="9"/>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08F67110"/>
    <w:multiLevelType w:val="hybridMultilevel"/>
    <w:tmpl w:val="84E6E72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095A7FAC"/>
    <w:multiLevelType w:val="multilevel"/>
    <w:tmpl w:val="38B60A30"/>
    <w:styleLink w:val="Estilo24"/>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9B47FB2"/>
    <w:multiLevelType w:val="hybridMultilevel"/>
    <w:tmpl w:val="34B20D8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0A047280"/>
    <w:multiLevelType w:val="multilevel"/>
    <w:tmpl w:val="D20E1B78"/>
    <w:lvl w:ilvl="0">
      <w:start w:val="2"/>
      <w:numFmt w:val="decimal"/>
      <w:lvlText w:val="%1."/>
      <w:lvlJc w:val="left"/>
      <w:pPr>
        <w:ind w:left="360" w:hanging="360"/>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0AAD4D70"/>
    <w:multiLevelType w:val="hybridMultilevel"/>
    <w:tmpl w:val="0A1C2C4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0E806F7A"/>
    <w:multiLevelType w:val="hybridMultilevel"/>
    <w:tmpl w:val="E3D86F62"/>
    <w:lvl w:ilvl="0" w:tplc="FFFFFFFF">
      <w:start w:val="1"/>
      <w:numFmt w:val="lowerLetter"/>
      <w:lvlText w:val="%1)"/>
      <w:lvlJc w:val="left"/>
      <w:pPr>
        <w:ind w:left="720" w:hanging="360"/>
      </w:pPr>
    </w:lvl>
    <w:lvl w:ilvl="1" w:tplc="6BEA5796">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010616A"/>
    <w:multiLevelType w:val="multilevel"/>
    <w:tmpl w:val="0C0A001F"/>
    <w:styleLink w:val="Estilo76"/>
    <w:lvl w:ilvl="0">
      <w:start w:val="3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0107287"/>
    <w:multiLevelType w:val="hybridMultilevel"/>
    <w:tmpl w:val="D5C20E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114413D7"/>
    <w:multiLevelType w:val="hybridMultilevel"/>
    <w:tmpl w:val="E3D86F62"/>
    <w:lvl w:ilvl="0" w:tplc="FFFFFFFF">
      <w:start w:val="1"/>
      <w:numFmt w:val="lowerLetter"/>
      <w:lvlText w:val="%1)"/>
      <w:lvlJc w:val="left"/>
      <w:pPr>
        <w:ind w:left="720" w:hanging="360"/>
      </w:pPr>
    </w:lvl>
    <w:lvl w:ilvl="1" w:tplc="6BEA5796">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34C109D"/>
    <w:multiLevelType w:val="hybridMultilevel"/>
    <w:tmpl w:val="11ECF0D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13567477"/>
    <w:multiLevelType w:val="multilevel"/>
    <w:tmpl w:val="0C0A001F"/>
    <w:styleLink w:val="Estilo88"/>
    <w:lvl w:ilvl="0">
      <w:start w:val="4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3D80599"/>
    <w:multiLevelType w:val="hybridMultilevel"/>
    <w:tmpl w:val="E6DC357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7BA0092"/>
    <w:multiLevelType w:val="multilevel"/>
    <w:tmpl w:val="6324D94A"/>
    <w:styleLink w:val="Estilo101"/>
    <w:lvl w:ilvl="0">
      <w:start w:val="13"/>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189827E7"/>
    <w:multiLevelType w:val="hybridMultilevel"/>
    <w:tmpl w:val="E3D86F62"/>
    <w:lvl w:ilvl="0" w:tplc="FFFFFFFF">
      <w:start w:val="1"/>
      <w:numFmt w:val="lowerLetter"/>
      <w:lvlText w:val="%1)"/>
      <w:lvlJc w:val="left"/>
      <w:pPr>
        <w:ind w:left="720" w:hanging="360"/>
      </w:pPr>
    </w:lvl>
    <w:lvl w:ilvl="1" w:tplc="6BEA5796">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AE50B45"/>
    <w:multiLevelType w:val="hybridMultilevel"/>
    <w:tmpl w:val="792AA7DC"/>
    <w:lvl w:ilvl="0" w:tplc="E41CCB3C">
      <w:start w:val="1"/>
      <w:numFmt w:val="decimal"/>
      <w:lvlText w:val="%1."/>
      <w:lvlJc w:val="left"/>
      <w:pPr>
        <w:ind w:left="928" w:hanging="360"/>
      </w:pPr>
      <w:rPr>
        <w:b/>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24" w15:restartNumberingAfterBreak="0">
    <w:nsid w:val="209B0040"/>
    <w:multiLevelType w:val="hybridMultilevel"/>
    <w:tmpl w:val="E3D86F62"/>
    <w:lvl w:ilvl="0" w:tplc="FFFFFFFF">
      <w:start w:val="1"/>
      <w:numFmt w:val="lowerLetter"/>
      <w:lvlText w:val="%1)"/>
      <w:lvlJc w:val="left"/>
      <w:pPr>
        <w:ind w:left="720" w:hanging="360"/>
      </w:pPr>
    </w:lvl>
    <w:lvl w:ilvl="1" w:tplc="6BEA5796">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104408F"/>
    <w:multiLevelType w:val="hybridMultilevel"/>
    <w:tmpl w:val="E6DC357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30647FB"/>
    <w:multiLevelType w:val="hybridMultilevel"/>
    <w:tmpl w:val="39442F86"/>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7" w15:restartNumberingAfterBreak="0">
    <w:nsid w:val="23D56256"/>
    <w:multiLevelType w:val="hybridMultilevel"/>
    <w:tmpl w:val="6E147A0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255A1B8B"/>
    <w:multiLevelType w:val="hybridMultilevel"/>
    <w:tmpl w:val="BEEC04AA"/>
    <w:lvl w:ilvl="0" w:tplc="8C205062">
      <w:start w:val="1"/>
      <w:numFmt w:val="bullet"/>
      <w:lvlText w:val="­"/>
      <w:lvlJc w:val="left"/>
      <w:pPr>
        <w:ind w:left="720" w:hanging="360"/>
      </w:pPr>
      <w:rPr>
        <w:rFonts w:ascii="Courier New" w:hAnsi="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260D7360"/>
    <w:multiLevelType w:val="multilevel"/>
    <w:tmpl w:val="6324D94A"/>
    <w:styleLink w:val="Estilo104"/>
    <w:lvl w:ilvl="0">
      <w:start w:val="16"/>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26262B07"/>
    <w:multiLevelType w:val="hybridMultilevel"/>
    <w:tmpl w:val="6E8428D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6386D6E"/>
    <w:multiLevelType w:val="hybridMultilevel"/>
    <w:tmpl w:val="E3D86F62"/>
    <w:lvl w:ilvl="0" w:tplc="FFFFFFFF">
      <w:start w:val="1"/>
      <w:numFmt w:val="lowerLetter"/>
      <w:lvlText w:val="%1)"/>
      <w:lvlJc w:val="left"/>
      <w:pPr>
        <w:ind w:left="720" w:hanging="360"/>
      </w:pPr>
    </w:lvl>
    <w:lvl w:ilvl="1" w:tplc="6BEA5796">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7C445DD"/>
    <w:multiLevelType w:val="multilevel"/>
    <w:tmpl w:val="6324D94A"/>
    <w:styleLink w:val="Estilo100"/>
    <w:lvl w:ilvl="0">
      <w:start w:val="12"/>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29E73F6D"/>
    <w:multiLevelType w:val="multilevel"/>
    <w:tmpl w:val="6324D94A"/>
    <w:styleLink w:val="Estilo107"/>
    <w:lvl w:ilvl="0">
      <w:start w:val="19"/>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2B201AFF"/>
    <w:multiLevelType w:val="hybridMultilevel"/>
    <w:tmpl w:val="E3D86F62"/>
    <w:lvl w:ilvl="0" w:tplc="FFFFFFFF">
      <w:start w:val="1"/>
      <w:numFmt w:val="lowerLetter"/>
      <w:lvlText w:val="%1)"/>
      <w:lvlJc w:val="left"/>
      <w:pPr>
        <w:ind w:left="720" w:hanging="360"/>
      </w:pPr>
    </w:lvl>
    <w:lvl w:ilvl="1" w:tplc="6BEA5796">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C917B7C"/>
    <w:multiLevelType w:val="hybridMultilevel"/>
    <w:tmpl w:val="E3D86F62"/>
    <w:lvl w:ilvl="0" w:tplc="FFFFFFFF">
      <w:start w:val="1"/>
      <w:numFmt w:val="lowerLetter"/>
      <w:lvlText w:val="%1)"/>
      <w:lvlJc w:val="left"/>
      <w:pPr>
        <w:ind w:left="720" w:hanging="360"/>
      </w:pPr>
    </w:lvl>
    <w:lvl w:ilvl="1" w:tplc="6BEA5796">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D7F0FAC"/>
    <w:multiLevelType w:val="hybridMultilevel"/>
    <w:tmpl w:val="E06633D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15:restartNumberingAfterBreak="0">
    <w:nsid w:val="2FC54E95"/>
    <w:multiLevelType w:val="multilevel"/>
    <w:tmpl w:val="231C72FA"/>
    <w:lvl w:ilvl="0">
      <w:start w:val="46"/>
      <w:numFmt w:val="decimal"/>
      <w:lvlText w:val="%1"/>
      <w:lvlJc w:val="left"/>
      <w:pPr>
        <w:ind w:left="420" w:hanging="420"/>
      </w:pPr>
    </w:lvl>
    <w:lvl w:ilvl="1">
      <w:start w:val="1"/>
      <w:numFmt w:val="decimal"/>
      <w:lvlText w:val="%1.%2"/>
      <w:lvlJc w:val="left"/>
      <w:pPr>
        <w:ind w:left="420" w:hanging="420"/>
      </w:pPr>
      <w:rPr>
        <w:rFonts w:asciiTheme="minorHAnsi" w:hAnsiTheme="minorHAnsi" w:cstheme="minorHAnsi" w:hint="default"/>
        <w:b w:val="0"/>
        <w:sz w:val="20"/>
        <w:szCs w:val="2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8" w15:restartNumberingAfterBreak="0">
    <w:nsid w:val="348B041F"/>
    <w:multiLevelType w:val="multilevel"/>
    <w:tmpl w:val="0C0A001F"/>
    <w:styleLink w:val="Estilo37"/>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4A72E8D"/>
    <w:multiLevelType w:val="multilevel"/>
    <w:tmpl w:val="0A42FCB6"/>
    <w:styleLink w:val="Estilo108"/>
    <w:lvl w:ilvl="0">
      <w:start w:val="20"/>
      <w:numFmt w:val="decimal"/>
      <w:lvlText w:val="%1"/>
      <w:lvlJc w:val="left"/>
      <w:pPr>
        <w:tabs>
          <w:tab w:val="num" w:pos="1140"/>
        </w:tabs>
        <w:ind w:left="1140" w:hanging="1140"/>
      </w:pPr>
      <w:rPr>
        <w:rFonts w:hint="default"/>
      </w:rPr>
    </w:lvl>
    <w:lvl w:ilvl="1">
      <w:start w:val="1"/>
      <w:numFmt w:val="decimal"/>
      <w:lvlText w:val="%1.%2"/>
      <w:lvlJc w:val="left"/>
      <w:pPr>
        <w:tabs>
          <w:tab w:val="num" w:pos="1471"/>
        </w:tabs>
        <w:ind w:left="1471" w:hanging="1140"/>
      </w:pPr>
      <w:rPr>
        <w:rFonts w:hint="default"/>
      </w:rPr>
    </w:lvl>
    <w:lvl w:ilvl="2">
      <w:start w:val="2"/>
      <w:numFmt w:val="decimal"/>
      <w:lvlText w:val="%1.%2.%3"/>
      <w:lvlJc w:val="left"/>
      <w:pPr>
        <w:tabs>
          <w:tab w:val="num" w:pos="1802"/>
        </w:tabs>
        <w:ind w:left="1802" w:hanging="1140"/>
      </w:pPr>
      <w:rPr>
        <w:rFonts w:hint="default"/>
      </w:rPr>
    </w:lvl>
    <w:lvl w:ilvl="3">
      <w:start w:val="1"/>
      <w:numFmt w:val="decimal"/>
      <w:lvlText w:val="%1.%2.%3.%4"/>
      <w:lvlJc w:val="left"/>
      <w:pPr>
        <w:tabs>
          <w:tab w:val="num" w:pos="2133"/>
        </w:tabs>
        <w:ind w:left="2133" w:hanging="1140"/>
      </w:pPr>
      <w:rPr>
        <w:rFonts w:hint="default"/>
      </w:rPr>
    </w:lvl>
    <w:lvl w:ilvl="4">
      <w:start w:val="1"/>
      <w:numFmt w:val="decimal"/>
      <w:lvlText w:val="%1.%2.%3.%4.%5"/>
      <w:lvlJc w:val="left"/>
      <w:pPr>
        <w:tabs>
          <w:tab w:val="num" w:pos="2464"/>
        </w:tabs>
        <w:ind w:left="2464" w:hanging="1140"/>
      </w:pPr>
      <w:rPr>
        <w:rFonts w:hint="default"/>
      </w:rPr>
    </w:lvl>
    <w:lvl w:ilvl="5">
      <w:start w:val="1"/>
      <w:numFmt w:val="decimal"/>
      <w:lvlText w:val="%1.%2.%3.%4.%5.%6"/>
      <w:lvlJc w:val="left"/>
      <w:pPr>
        <w:tabs>
          <w:tab w:val="num" w:pos="3095"/>
        </w:tabs>
        <w:ind w:left="3095" w:hanging="1440"/>
      </w:pPr>
      <w:rPr>
        <w:rFonts w:hint="default"/>
      </w:rPr>
    </w:lvl>
    <w:lvl w:ilvl="6">
      <w:start w:val="1"/>
      <w:numFmt w:val="decimal"/>
      <w:lvlText w:val="%1.%2.%3.%4.%5.%6.%7"/>
      <w:lvlJc w:val="left"/>
      <w:pPr>
        <w:tabs>
          <w:tab w:val="num" w:pos="3426"/>
        </w:tabs>
        <w:ind w:left="3426" w:hanging="1440"/>
      </w:pPr>
      <w:rPr>
        <w:rFonts w:hint="default"/>
      </w:rPr>
    </w:lvl>
    <w:lvl w:ilvl="7">
      <w:start w:val="1"/>
      <w:numFmt w:val="decimal"/>
      <w:lvlText w:val="%1.%2.%3.%4.%5.%6.%7.%8"/>
      <w:lvlJc w:val="left"/>
      <w:pPr>
        <w:tabs>
          <w:tab w:val="num" w:pos="4117"/>
        </w:tabs>
        <w:ind w:left="4117" w:hanging="1800"/>
      </w:pPr>
      <w:rPr>
        <w:rFonts w:hint="default"/>
      </w:rPr>
    </w:lvl>
    <w:lvl w:ilvl="8">
      <w:start w:val="1"/>
      <w:numFmt w:val="decimal"/>
      <w:lvlText w:val="%1.%2.%3.%4.%5.%6.%7.%8.%9"/>
      <w:lvlJc w:val="left"/>
      <w:pPr>
        <w:tabs>
          <w:tab w:val="num" w:pos="4448"/>
        </w:tabs>
        <w:ind w:left="4448" w:hanging="1800"/>
      </w:pPr>
      <w:rPr>
        <w:rFonts w:hint="default"/>
      </w:rPr>
    </w:lvl>
  </w:abstractNum>
  <w:abstractNum w:abstractNumId="40" w15:restartNumberingAfterBreak="0">
    <w:nsid w:val="353151E0"/>
    <w:multiLevelType w:val="multilevel"/>
    <w:tmpl w:val="6324D94A"/>
    <w:styleLink w:val="Estilo102"/>
    <w:lvl w:ilvl="0">
      <w:start w:val="14"/>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35390ACC"/>
    <w:multiLevelType w:val="hybridMultilevel"/>
    <w:tmpl w:val="E3D86F62"/>
    <w:lvl w:ilvl="0" w:tplc="FFFFFFFF">
      <w:start w:val="1"/>
      <w:numFmt w:val="lowerLetter"/>
      <w:lvlText w:val="%1)"/>
      <w:lvlJc w:val="left"/>
      <w:pPr>
        <w:ind w:left="720" w:hanging="360"/>
      </w:pPr>
    </w:lvl>
    <w:lvl w:ilvl="1" w:tplc="6BEA5796">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5A822E1"/>
    <w:multiLevelType w:val="hybridMultilevel"/>
    <w:tmpl w:val="133AE84A"/>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378B109C"/>
    <w:multiLevelType w:val="hybridMultilevel"/>
    <w:tmpl w:val="E3D86F62"/>
    <w:lvl w:ilvl="0" w:tplc="FFFFFFFF">
      <w:start w:val="1"/>
      <w:numFmt w:val="lowerLetter"/>
      <w:lvlText w:val="%1)"/>
      <w:lvlJc w:val="left"/>
      <w:pPr>
        <w:ind w:left="720" w:hanging="360"/>
      </w:pPr>
    </w:lvl>
    <w:lvl w:ilvl="1" w:tplc="6BEA5796">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A230F31"/>
    <w:multiLevelType w:val="multilevel"/>
    <w:tmpl w:val="9C0E4DBE"/>
    <w:styleLink w:val="Estilo1"/>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471"/>
        </w:tabs>
        <w:ind w:left="1471" w:hanging="1140"/>
      </w:pPr>
      <w:rPr>
        <w:rFonts w:hint="default"/>
      </w:rPr>
    </w:lvl>
    <w:lvl w:ilvl="2">
      <w:start w:val="2"/>
      <w:numFmt w:val="decimal"/>
      <w:lvlText w:val="%1.%2.%3"/>
      <w:lvlJc w:val="left"/>
      <w:pPr>
        <w:tabs>
          <w:tab w:val="num" w:pos="1802"/>
        </w:tabs>
        <w:ind w:left="1802" w:hanging="1140"/>
      </w:pPr>
      <w:rPr>
        <w:rFonts w:hint="default"/>
      </w:rPr>
    </w:lvl>
    <w:lvl w:ilvl="3">
      <w:start w:val="1"/>
      <w:numFmt w:val="decimal"/>
      <w:lvlText w:val="%1.%2.%3.%4"/>
      <w:lvlJc w:val="left"/>
      <w:pPr>
        <w:tabs>
          <w:tab w:val="num" w:pos="2133"/>
        </w:tabs>
        <w:ind w:left="2133" w:hanging="1140"/>
      </w:pPr>
      <w:rPr>
        <w:rFonts w:hint="default"/>
      </w:rPr>
    </w:lvl>
    <w:lvl w:ilvl="4">
      <w:start w:val="1"/>
      <w:numFmt w:val="decimal"/>
      <w:lvlText w:val="%1.%2.%3.%4.%5"/>
      <w:lvlJc w:val="left"/>
      <w:pPr>
        <w:tabs>
          <w:tab w:val="num" w:pos="2464"/>
        </w:tabs>
        <w:ind w:left="2464" w:hanging="1140"/>
      </w:pPr>
      <w:rPr>
        <w:rFonts w:hint="default"/>
      </w:rPr>
    </w:lvl>
    <w:lvl w:ilvl="5">
      <w:start w:val="1"/>
      <w:numFmt w:val="decimal"/>
      <w:lvlText w:val="%1.%2.%3.%4.%5.%6"/>
      <w:lvlJc w:val="left"/>
      <w:pPr>
        <w:tabs>
          <w:tab w:val="num" w:pos="3095"/>
        </w:tabs>
        <w:ind w:left="3095" w:hanging="1440"/>
      </w:pPr>
      <w:rPr>
        <w:rFonts w:hint="default"/>
      </w:rPr>
    </w:lvl>
    <w:lvl w:ilvl="6">
      <w:start w:val="1"/>
      <w:numFmt w:val="decimal"/>
      <w:lvlText w:val="%1.%2.%3.%4.%5.%6.%7"/>
      <w:lvlJc w:val="left"/>
      <w:pPr>
        <w:tabs>
          <w:tab w:val="num" w:pos="3426"/>
        </w:tabs>
        <w:ind w:left="3426" w:hanging="1440"/>
      </w:pPr>
      <w:rPr>
        <w:rFonts w:hint="default"/>
      </w:rPr>
    </w:lvl>
    <w:lvl w:ilvl="7">
      <w:start w:val="1"/>
      <w:numFmt w:val="decimal"/>
      <w:lvlText w:val="%1.%2.%3.%4.%5.%6.%7.%8"/>
      <w:lvlJc w:val="left"/>
      <w:pPr>
        <w:tabs>
          <w:tab w:val="num" w:pos="4117"/>
        </w:tabs>
        <w:ind w:left="4117" w:hanging="1800"/>
      </w:pPr>
      <w:rPr>
        <w:rFonts w:hint="default"/>
      </w:rPr>
    </w:lvl>
    <w:lvl w:ilvl="8">
      <w:start w:val="1"/>
      <w:numFmt w:val="decimal"/>
      <w:lvlText w:val="%1.%2.%3.%4.%5.%6.%7.%8.%9"/>
      <w:lvlJc w:val="left"/>
      <w:pPr>
        <w:tabs>
          <w:tab w:val="num" w:pos="4448"/>
        </w:tabs>
        <w:ind w:left="4448" w:hanging="1800"/>
      </w:pPr>
      <w:rPr>
        <w:rFonts w:hint="default"/>
      </w:rPr>
    </w:lvl>
  </w:abstractNum>
  <w:abstractNum w:abstractNumId="45" w15:restartNumberingAfterBreak="0">
    <w:nsid w:val="3DA40E7F"/>
    <w:multiLevelType w:val="hybridMultilevel"/>
    <w:tmpl w:val="E3D86F62"/>
    <w:lvl w:ilvl="0" w:tplc="FFFFFFFF">
      <w:start w:val="1"/>
      <w:numFmt w:val="lowerLetter"/>
      <w:lvlText w:val="%1)"/>
      <w:lvlJc w:val="left"/>
      <w:pPr>
        <w:ind w:left="720" w:hanging="360"/>
      </w:pPr>
    </w:lvl>
    <w:lvl w:ilvl="1" w:tplc="6BEA5796">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DEE184B"/>
    <w:multiLevelType w:val="hybridMultilevel"/>
    <w:tmpl w:val="643CD254"/>
    <w:lvl w:ilvl="0" w:tplc="080A0017">
      <w:start w:val="1"/>
      <w:numFmt w:val="low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7" w15:restartNumberingAfterBreak="0">
    <w:nsid w:val="3E0C08F9"/>
    <w:multiLevelType w:val="hybridMultilevel"/>
    <w:tmpl w:val="D07482F8"/>
    <w:lvl w:ilvl="0" w:tplc="080A0013">
      <w:start w:val="1"/>
      <w:numFmt w:val="upperRoman"/>
      <w:lvlText w:val="%1."/>
      <w:lvlJc w:val="right"/>
      <w:pPr>
        <w:ind w:left="1428" w:hanging="360"/>
      </w:pPr>
      <w:rPr>
        <w:rFonts w:hint="default"/>
      </w:rPr>
    </w:lvl>
    <w:lvl w:ilvl="1" w:tplc="080A0019">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48" w15:restartNumberingAfterBreak="0">
    <w:nsid w:val="3E8B1055"/>
    <w:multiLevelType w:val="hybridMultilevel"/>
    <w:tmpl w:val="7F429EA2"/>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49" w15:restartNumberingAfterBreak="0">
    <w:nsid w:val="42D05B94"/>
    <w:multiLevelType w:val="hybridMultilevel"/>
    <w:tmpl w:val="E3D86F62"/>
    <w:lvl w:ilvl="0" w:tplc="FFFFFFFF">
      <w:start w:val="1"/>
      <w:numFmt w:val="lowerLetter"/>
      <w:lvlText w:val="%1)"/>
      <w:lvlJc w:val="left"/>
      <w:pPr>
        <w:ind w:left="720" w:hanging="360"/>
      </w:pPr>
    </w:lvl>
    <w:lvl w:ilvl="1" w:tplc="6BEA5796">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44A237EC"/>
    <w:multiLevelType w:val="hybridMultilevel"/>
    <w:tmpl w:val="E3D86F62"/>
    <w:lvl w:ilvl="0" w:tplc="FFFFFFFF">
      <w:start w:val="1"/>
      <w:numFmt w:val="lowerLetter"/>
      <w:lvlText w:val="%1)"/>
      <w:lvlJc w:val="left"/>
      <w:pPr>
        <w:ind w:left="720" w:hanging="360"/>
      </w:pPr>
    </w:lvl>
    <w:lvl w:ilvl="1" w:tplc="6BEA5796">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6EF0FB8"/>
    <w:multiLevelType w:val="hybridMultilevel"/>
    <w:tmpl w:val="52BA183E"/>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2" w15:restartNumberingAfterBreak="0">
    <w:nsid w:val="4730491A"/>
    <w:multiLevelType w:val="hybridMultilevel"/>
    <w:tmpl w:val="80DCDF8A"/>
    <w:lvl w:ilvl="0" w:tplc="70ECAFC8">
      <w:start w:val="1"/>
      <w:numFmt w:val="lowerLetter"/>
      <w:lvlText w:val="%1)"/>
      <w:lvlJc w:val="left"/>
      <w:pPr>
        <w:ind w:left="720" w:hanging="360"/>
      </w:pPr>
      <w:rPr>
        <w:rFonts w:asciiTheme="minorHAnsi" w:hAnsiTheme="minorHAnsi" w:cstheme="minorHAnsi" w:hint="default"/>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3" w15:restartNumberingAfterBreak="0">
    <w:nsid w:val="481B729E"/>
    <w:multiLevelType w:val="hybridMultilevel"/>
    <w:tmpl w:val="E3D86F62"/>
    <w:lvl w:ilvl="0" w:tplc="FFFFFFFF">
      <w:start w:val="1"/>
      <w:numFmt w:val="lowerLetter"/>
      <w:lvlText w:val="%1)"/>
      <w:lvlJc w:val="left"/>
      <w:pPr>
        <w:ind w:left="720" w:hanging="360"/>
      </w:pPr>
    </w:lvl>
    <w:lvl w:ilvl="1" w:tplc="6BEA5796">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88301C8"/>
    <w:multiLevelType w:val="multilevel"/>
    <w:tmpl w:val="0B10DF26"/>
    <w:lvl w:ilvl="0">
      <w:start w:val="1"/>
      <w:numFmt w:val="decimal"/>
      <w:lvlText w:val="%1."/>
      <w:lvlJc w:val="left"/>
      <w:pPr>
        <w:ind w:left="360" w:hanging="360"/>
      </w:pPr>
    </w:lvl>
    <w:lvl w:ilvl="1">
      <w:start w:val="4"/>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5" w15:restartNumberingAfterBreak="0">
    <w:nsid w:val="491B65C2"/>
    <w:multiLevelType w:val="hybridMultilevel"/>
    <w:tmpl w:val="11ECF0D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6" w15:restartNumberingAfterBreak="0">
    <w:nsid w:val="4980005F"/>
    <w:multiLevelType w:val="hybridMultilevel"/>
    <w:tmpl w:val="D63C3614"/>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7" w15:restartNumberingAfterBreak="0">
    <w:nsid w:val="49982231"/>
    <w:multiLevelType w:val="hybridMultilevel"/>
    <w:tmpl w:val="E6DC357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49E5089B"/>
    <w:multiLevelType w:val="hybridMultilevel"/>
    <w:tmpl w:val="B7A2666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9" w15:restartNumberingAfterBreak="0">
    <w:nsid w:val="4A8B744D"/>
    <w:multiLevelType w:val="hybridMultilevel"/>
    <w:tmpl w:val="05D28562"/>
    <w:lvl w:ilvl="0" w:tplc="080A0001">
      <w:start w:val="1"/>
      <w:numFmt w:val="bullet"/>
      <w:lvlText w:val=""/>
      <w:lvlJc w:val="left"/>
      <w:pPr>
        <w:ind w:left="1425" w:hanging="360"/>
      </w:pPr>
      <w:rPr>
        <w:rFonts w:ascii="Symbol" w:hAnsi="Symbol" w:hint="default"/>
      </w:rPr>
    </w:lvl>
    <w:lvl w:ilvl="1" w:tplc="080A0003" w:tentative="1">
      <w:start w:val="1"/>
      <w:numFmt w:val="bullet"/>
      <w:lvlText w:val="o"/>
      <w:lvlJc w:val="left"/>
      <w:pPr>
        <w:ind w:left="2145" w:hanging="360"/>
      </w:pPr>
      <w:rPr>
        <w:rFonts w:ascii="Courier New" w:hAnsi="Courier New" w:cs="Courier New" w:hint="default"/>
      </w:rPr>
    </w:lvl>
    <w:lvl w:ilvl="2" w:tplc="080A0005" w:tentative="1">
      <w:start w:val="1"/>
      <w:numFmt w:val="bullet"/>
      <w:lvlText w:val=""/>
      <w:lvlJc w:val="left"/>
      <w:pPr>
        <w:ind w:left="2865" w:hanging="360"/>
      </w:pPr>
      <w:rPr>
        <w:rFonts w:ascii="Wingdings" w:hAnsi="Wingdings" w:hint="default"/>
      </w:rPr>
    </w:lvl>
    <w:lvl w:ilvl="3" w:tplc="080A0001" w:tentative="1">
      <w:start w:val="1"/>
      <w:numFmt w:val="bullet"/>
      <w:lvlText w:val=""/>
      <w:lvlJc w:val="left"/>
      <w:pPr>
        <w:ind w:left="3585" w:hanging="360"/>
      </w:pPr>
      <w:rPr>
        <w:rFonts w:ascii="Symbol" w:hAnsi="Symbol" w:hint="default"/>
      </w:rPr>
    </w:lvl>
    <w:lvl w:ilvl="4" w:tplc="080A0003" w:tentative="1">
      <w:start w:val="1"/>
      <w:numFmt w:val="bullet"/>
      <w:lvlText w:val="o"/>
      <w:lvlJc w:val="left"/>
      <w:pPr>
        <w:ind w:left="4305" w:hanging="360"/>
      </w:pPr>
      <w:rPr>
        <w:rFonts w:ascii="Courier New" w:hAnsi="Courier New" w:cs="Courier New" w:hint="default"/>
      </w:rPr>
    </w:lvl>
    <w:lvl w:ilvl="5" w:tplc="080A0005" w:tentative="1">
      <w:start w:val="1"/>
      <w:numFmt w:val="bullet"/>
      <w:lvlText w:val=""/>
      <w:lvlJc w:val="left"/>
      <w:pPr>
        <w:ind w:left="5025" w:hanging="360"/>
      </w:pPr>
      <w:rPr>
        <w:rFonts w:ascii="Wingdings" w:hAnsi="Wingdings" w:hint="default"/>
      </w:rPr>
    </w:lvl>
    <w:lvl w:ilvl="6" w:tplc="080A0001" w:tentative="1">
      <w:start w:val="1"/>
      <w:numFmt w:val="bullet"/>
      <w:lvlText w:val=""/>
      <w:lvlJc w:val="left"/>
      <w:pPr>
        <w:ind w:left="5745" w:hanging="360"/>
      </w:pPr>
      <w:rPr>
        <w:rFonts w:ascii="Symbol" w:hAnsi="Symbol" w:hint="default"/>
      </w:rPr>
    </w:lvl>
    <w:lvl w:ilvl="7" w:tplc="080A0003" w:tentative="1">
      <w:start w:val="1"/>
      <w:numFmt w:val="bullet"/>
      <w:lvlText w:val="o"/>
      <w:lvlJc w:val="left"/>
      <w:pPr>
        <w:ind w:left="6465" w:hanging="360"/>
      </w:pPr>
      <w:rPr>
        <w:rFonts w:ascii="Courier New" w:hAnsi="Courier New" w:cs="Courier New" w:hint="default"/>
      </w:rPr>
    </w:lvl>
    <w:lvl w:ilvl="8" w:tplc="080A0005" w:tentative="1">
      <w:start w:val="1"/>
      <w:numFmt w:val="bullet"/>
      <w:lvlText w:val=""/>
      <w:lvlJc w:val="left"/>
      <w:pPr>
        <w:ind w:left="7185" w:hanging="360"/>
      </w:pPr>
      <w:rPr>
        <w:rFonts w:ascii="Wingdings" w:hAnsi="Wingdings" w:hint="default"/>
      </w:rPr>
    </w:lvl>
  </w:abstractNum>
  <w:abstractNum w:abstractNumId="60" w15:restartNumberingAfterBreak="0">
    <w:nsid w:val="4AD80181"/>
    <w:multiLevelType w:val="hybridMultilevel"/>
    <w:tmpl w:val="81C01086"/>
    <w:lvl w:ilvl="0" w:tplc="27682F62">
      <w:start w:val="1"/>
      <w:numFmt w:val="bullet"/>
      <w:lvlText w:val=""/>
      <w:lvlJc w:val="left"/>
      <w:pPr>
        <w:ind w:left="360" w:hanging="360"/>
      </w:pPr>
      <w:rPr>
        <w:rFonts w:ascii="Symbol" w:hAnsi="Symbol" w:hint="default"/>
      </w:rPr>
    </w:lvl>
    <w:lvl w:ilvl="1" w:tplc="59E402B0">
      <w:numFmt w:val="bullet"/>
      <w:lvlText w:val="•"/>
      <w:lvlJc w:val="left"/>
      <w:pPr>
        <w:ind w:left="1260" w:hanging="540"/>
      </w:pPr>
      <w:rPr>
        <w:rFonts w:ascii="Century Gothic" w:eastAsia="Times" w:hAnsi="Century Gothic" w:cs="Arial" w:hint="default"/>
      </w:rPr>
    </w:lvl>
    <w:lvl w:ilvl="2" w:tplc="0C0A001B" w:tentative="1">
      <w:start w:val="1"/>
      <w:numFmt w:val="bullet"/>
      <w:lvlText w:val=""/>
      <w:lvlJc w:val="left"/>
      <w:pPr>
        <w:ind w:left="1800" w:hanging="360"/>
      </w:pPr>
      <w:rPr>
        <w:rFonts w:ascii="Wingdings" w:hAnsi="Wingdings" w:hint="default"/>
      </w:rPr>
    </w:lvl>
    <w:lvl w:ilvl="3" w:tplc="0C0A000F" w:tentative="1">
      <w:start w:val="1"/>
      <w:numFmt w:val="bullet"/>
      <w:lvlText w:val=""/>
      <w:lvlJc w:val="left"/>
      <w:pPr>
        <w:ind w:left="2520" w:hanging="360"/>
      </w:pPr>
      <w:rPr>
        <w:rFonts w:ascii="Symbol" w:hAnsi="Symbol" w:hint="default"/>
      </w:rPr>
    </w:lvl>
    <w:lvl w:ilvl="4" w:tplc="0C0A0019" w:tentative="1">
      <w:start w:val="1"/>
      <w:numFmt w:val="bullet"/>
      <w:lvlText w:val="o"/>
      <w:lvlJc w:val="left"/>
      <w:pPr>
        <w:ind w:left="3240" w:hanging="360"/>
      </w:pPr>
      <w:rPr>
        <w:rFonts w:ascii="Courier New" w:hAnsi="Courier New" w:cs="Courier New" w:hint="default"/>
      </w:rPr>
    </w:lvl>
    <w:lvl w:ilvl="5" w:tplc="0C0A001B" w:tentative="1">
      <w:start w:val="1"/>
      <w:numFmt w:val="bullet"/>
      <w:lvlText w:val=""/>
      <w:lvlJc w:val="left"/>
      <w:pPr>
        <w:ind w:left="3960" w:hanging="360"/>
      </w:pPr>
      <w:rPr>
        <w:rFonts w:ascii="Wingdings" w:hAnsi="Wingdings" w:hint="default"/>
      </w:rPr>
    </w:lvl>
    <w:lvl w:ilvl="6" w:tplc="0C0A000F" w:tentative="1">
      <w:start w:val="1"/>
      <w:numFmt w:val="bullet"/>
      <w:lvlText w:val=""/>
      <w:lvlJc w:val="left"/>
      <w:pPr>
        <w:ind w:left="4680" w:hanging="360"/>
      </w:pPr>
      <w:rPr>
        <w:rFonts w:ascii="Symbol" w:hAnsi="Symbol" w:hint="default"/>
      </w:rPr>
    </w:lvl>
    <w:lvl w:ilvl="7" w:tplc="0C0A0019" w:tentative="1">
      <w:start w:val="1"/>
      <w:numFmt w:val="bullet"/>
      <w:lvlText w:val="o"/>
      <w:lvlJc w:val="left"/>
      <w:pPr>
        <w:ind w:left="5400" w:hanging="360"/>
      </w:pPr>
      <w:rPr>
        <w:rFonts w:ascii="Courier New" w:hAnsi="Courier New" w:cs="Courier New" w:hint="default"/>
      </w:rPr>
    </w:lvl>
    <w:lvl w:ilvl="8" w:tplc="0C0A001B" w:tentative="1">
      <w:start w:val="1"/>
      <w:numFmt w:val="bullet"/>
      <w:lvlText w:val=""/>
      <w:lvlJc w:val="left"/>
      <w:pPr>
        <w:ind w:left="6120" w:hanging="360"/>
      </w:pPr>
      <w:rPr>
        <w:rFonts w:ascii="Wingdings" w:hAnsi="Wingdings" w:hint="default"/>
      </w:rPr>
    </w:lvl>
  </w:abstractNum>
  <w:abstractNum w:abstractNumId="61" w15:restartNumberingAfterBreak="0">
    <w:nsid w:val="4BE84BDC"/>
    <w:multiLevelType w:val="hybridMultilevel"/>
    <w:tmpl w:val="AB8A82F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2" w15:restartNumberingAfterBreak="0">
    <w:nsid w:val="4BF71642"/>
    <w:multiLevelType w:val="hybridMultilevel"/>
    <w:tmpl w:val="E6DC357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3" w15:restartNumberingAfterBreak="0">
    <w:nsid w:val="4EB2390E"/>
    <w:multiLevelType w:val="hybridMultilevel"/>
    <w:tmpl w:val="E6DC357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4" w15:restartNumberingAfterBreak="0">
    <w:nsid w:val="502C7D6B"/>
    <w:multiLevelType w:val="multilevel"/>
    <w:tmpl w:val="0630B160"/>
    <w:styleLink w:val="Estilo106"/>
    <w:lvl w:ilvl="0">
      <w:start w:val="18"/>
      <w:numFmt w:val="decimal"/>
      <w:lvlText w:val="%1."/>
      <w:lvlJc w:val="left"/>
      <w:pPr>
        <w:ind w:left="360" w:hanging="360"/>
      </w:pPr>
      <w:rPr>
        <w:rFonts w:hint="default"/>
        <w:sz w:val="20"/>
        <w:szCs w:val="24"/>
      </w:rPr>
    </w:lvl>
    <w:lvl w:ilvl="1">
      <w:start w:val="1"/>
      <w:numFmt w:val="decimal"/>
      <w:lvlText w:val="%1.%2."/>
      <w:lvlJc w:val="left"/>
      <w:pPr>
        <w:ind w:left="705" w:hanging="705"/>
      </w:p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5" w15:restartNumberingAfterBreak="0">
    <w:nsid w:val="51877E9A"/>
    <w:multiLevelType w:val="hybridMultilevel"/>
    <w:tmpl w:val="69BE1B32"/>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6" w15:restartNumberingAfterBreak="0">
    <w:nsid w:val="528A50E2"/>
    <w:multiLevelType w:val="hybridMultilevel"/>
    <w:tmpl w:val="11ECF0D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7" w15:restartNumberingAfterBreak="0">
    <w:nsid w:val="53B637A6"/>
    <w:multiLevelType w:val="hybridMultilevel"/>
    <w:tmpl w:val="3530BC6E"/>
    <w:lvl w:ilvl="0" w:tplc="8C205062">
      <w:start w:val="1"/>
      <w:numFmt w:val="bullet"/>
      <w:lvlText w:val="­"/>
      <w:lvlJc w:val="left"/>
      <w:pPr>
        <w:ind w:left="1068" w:hanging="360"/>
      </w:pPr>
      <w:rPr>
        <w:rFonts w:ascii="Courier New" w:hAnsi="Courier New"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68" w15:restartNumberingAfterBreak="0">
    <w:nsid w:val="5B2E3C4C"/>
    <w:multiLevelType w:val="hybridMultilevel"/>
    <w:tmpl w:val="F148EC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9" w15:restartNumberingAfterBreak="0">
    <w:nsid w:val="5C5B4D82"/>
    <w:multiLevelType w:val="hybridMultilevel"/>
    <w:tmpl w:val="4E4AE88E"/>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0" w15:restartNumberingAfterBreak="0">
    <w:nsid w:val="5C6B3B74"/>
    <w:multiLevelType w:val="multilevel"/>
    <w:tmpl w:val="6324D94A"/>
    <w:styleLink w:val="Estilo96"/>
    <w:lvl w:ilvl="0">
      <w:start w:val="7"/>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1" w15:restartNumberingAfterBreak="0">
    <w:nsid w:val="5F306CA3"/>
    <w:multiLevelType w:val="hybridMultilevel"/>
    <w:tmpl w:val="F6DE68DE"/>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72" w15:restartNumberingAfterBreak="0">
    <w:nsid w:val="61D86625"/>
    <w:multiLevelType w:val="hybridMultilevel"/>
    <w:tmpl w:val="99561244"/>
    <w:lvl w:ilvl="0" w:tplc="080A0013">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623E35B8"/>
    <w:multiLevelType w:val="hybridMultilevel"/>
    <w:tmpl w:val="E6DC357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64D916DB"/>
    <w:multiLevelType w:val="hybridMultilevel"/>
    <w:tmpl w:val="2C1223C6"/>
    <w:lvl w:ilvl="0" w:tplc="080A0017">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5" w15:restartNumberingAfterBreak="0">
    <w:nsid w:val="65937E50"/>
    <w:multiLevelType w:val="hybridMultilevel"/>
    <w:tmpl w:val="0C9C273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6" w15:restartNumberingAfterBreak="0">
    <w:nsid w:val="670B62A3"/>
    <w:multiLevelType w:val="multilevel"/>
    <w:tmpl w:val="6324D94A"/>
    <w:styleLink w:val="Estilo103"/>
    <w:lvl w:ilvl="0">
      <w:start w:val="15"/>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7" w15:restartNumberingAfterBreak="0">
    <w:nsid w:val="67904C0D"/>
    <w:multiLevelType w:val="multilevel"/>
    <w:tmpl w:val="AB6496CE"/>
    <w:lvl w:ilvl="0">
      <w:start w:val="3"/>
      <w:numFmt w:val="decimal"/>
      <w:lvlText w:val="%1."/>
      <w:lvlJc w:val="left"/>
      <w:pPr>
        <w:ind w:left="360" w:hanging="360"/>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8" w15:restartNumberingAfterBreak="0">
    <w:nsid w:val="67E63C56"/>
    <w:multiLevelType w:val="hybridMultilevel"/>
    <w:tmpl w:val="D43C9FB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9" w15:restartNumberingAfterBreak="0">
    <w:nsid w:val="6B1D79C4"/>
    <w:multiLevelType w:val="hybridMultilevel"/>
    <w:tmpl w:val="6AD86854"/>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0" w15:restartNumberingAfterBreak="0">
    <w:nsid w:val="6BCC4A08"/>
    <w:multiLevelType w:val="hybridMultilevel"/>
    <w:tmpl w:val="99027118"/>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81" w15:restartNumberingAfterBreak="0">
    <w:nsid w:val="6CA8348A"/>
    <w:multiLevelType w:val="hybridMultilevel"/>
    <w:tmpl w:val="7F044DF6"/>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2" w15:restartNumberingAfterBreak="0">
    <w:nsid w:val="6CE130F5"/>
    <w:multiLevelType w:val="hybridMultilevel"/>
    <w:tmpl w:val="E79E2266"/>
    <w:lvl w:ilvl="0" w:tplc="080A0001">
      <w:start w:val="1"/>
      <w:numFmt w:val="bullet"/>
      <w:lvlText w:val=""/>
      <w:lvlJc w:val="left"/>
      <w:pPr>
        <w:ind w:left="1069" w:hanging="360"/>
      </w:pPr>
      <w:rPr>
        <w:rFonts w:ascii="Symbol" w:hAnsi="Symbol" w:hint="default"/>
      </w:rPr>
    </w:lvl>
    <w:lvl w:ilvl="1" w:tplc="080A0003" w:tentative="1">
      <w:start w:val="1"/>
      <w:numFmt w:val="bullet"/>
      <w:lvlText w:val="o"/>
      <w:lvlJc w:val="left"/>
      <w:pPr>
        <w:ind w:left="1789" w:hanging="360"/>
      </w:pPr>
      <w:rPr>
        <w:rFonts w:ascii="Courier New" w:hAnsi="Courier New" w:cs="Courier New" w:hint="default"/>
      </w:rPr>
    </w:lvl>
    <w:lvl w:ilvl="2" w:tplc="080A0005" w:tentative="1">
      <w:start w:val="1"/>
      <w:numFmt w:val="bullet"/>
      <w:lvlText w:val=""/>
      <w:lvlJc w:val="left"/>
      <w:pPr>
        <w:ind w:left="2509" w:hanging="360"/>
      </w:pPr>
      <w:rPr>
        <w:rFonts w:ascii="Wingdings" w:hAnsi="Wingdings" w:hint="default"/>
      </w:rPr>
    </w:lvl>
    <w:lvl w:ilvl="3" w:tplc="080A0001" w:tentative="1">
      <w:start w:val="1"/>
      <w:numFmt w:val="bullet"/>
      <w:lvlText w:val=""/>
      <w:lvlJc w:val="left"/>
      <w:pPr>
        <w:ind w:left="3229" w:hanging="360"/>
      </w:pPr>
      <w:rPr>
        <w:rFonts w:ascii="Symbol" w:hAnsi="Symbol" w:hint="default"/>
      </w:rPr>
    </w:lvl>
    <w:lvl w:ilvl="4" w:tplc="080A0003" w:tentative="1">
      <w:start w:val="1"/>
      <w:numFmt w:val="bullet"/>
      <w:lvlText w:val="o"/>
      <w:lvlJc w:val="left"/>
      <w:pPr>
        <w:ind w:left="3949" w:hanging="360"/>
      </w:pPr>
      <w:rPr>
        <w:rFonts w:ascii="Courier New" w:hAnsi="Courier New" w:cs="Courier New" w:hint="default"/>
      </w:rPr>
    </w:lvl>
    <w:lvl w:ilvl="5" w:tplc="080A0005" w:tentative="1">
      <w:start w:val="1"/>
      <w:numFmt w:val="bullet"/>
      <w:lvlText w:val=""/>
      <w:lvlJc w:val="left"/>
      <w:pPr>
        <w:ind w:left="4669" w:hanging="360"/>
      </w:pPr>
      <w:rPr>
        <w:rFonts w:ascii="Wingdings" w:hAnsi="Wingdings" w:hint="default"/>
      </w:rPr>
    </w:lvl>
    <w:lvl w:ilvl="6" w:tplc="080A0001" w:tentative="1">
      <w:start w:val="1"/>
      <w:numFmt w:val="bullet"/>
      <w:lvlText w:val=""/>
      <w:lvlJc w:val="left"/>
      <w:pPr>
        <w:ind w:left="5389" w:hanging="360"/>
      </w:pPr>
      <w:rPr>
        <w:rFonts w:ascii="Symbol" w:hAnsi="Symbol" w:hint="default"/>
      </w:rPr>
    </w:lvl>
    <w:lvl w:ilvl="7" w:tplc="080A0003" w:tentative="1">
      <w:start w:val="1"/>
      <w:numFmt w:val="bullet"/>
      <w:lvlText w:val="o"/>
      <w:lvlJc w:val="left"/>
      <w:pPr>
        <w:ind w:left="6109" w:hanging="360"/>
      </w:pPr>
      <w:rPr>
        <w:rFonts w:ascii="Courier New" w:hAnsi="Courier New" w:cs="Courier New" w:hint="default"/>
      </w:rPr>
    </w:lvl>
    <w:lvl w:ilvl="8" w:tplc="080A0005" w:tentative="1">
      <w:start w:val="1"/>
      <w:numFmt w:val="bullet"/>
      <w:lvlText w:val=""/>
      <w:lvlJc w:val="left"/>
      <w:pPr>
        <w:ind w:left="6829" w:hanging="360"/>
      </w:pPr>
      <w:rPr>
        <w:rFonts w:ascii="Wingdings" w:hAnsi="Wingdings" w:hint="default"/>
      </w:rPr>
    </w:lvl>
  </w:abstractNum>
  <w:abstractNum w:abstractNumId="83" w15:restartNumberingAfterBreak="0">
    <w:nsid w:val="6DDF5F49"/>
    <w:multiLevelType w:val="hybridMultilevel"/>
    <w:tmpl w:val="7DBADCBA"/>
    <w:lvl w:ilvl="0" w:tplc="8C205062">
      <w:start w:val="1"/>
      <w:numFmt w:val="bullet"/>
      <w:lvlText w:val="­"/>
      <w:lvlJc w:val="left"/>
      <w:pPr>
        <w:ind w:left="1068" w:hanging="360"/>
      </w:pPr>
      <w:rPr>
        <w:rFonts w:ascii="Courier New" w:hAnsi="Courier New"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84" w15:restartNumberingAfterBreak="0">
    <w:nsid w:val="718D7319"/>
    <w:multiLevelType w:val="hybridMultilevel"/>
    <w:tmpl w:val="A634CC46"/>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85" w15:restartNumberingAfterBreak="0">
    <w:nsid w:val="71F05DC9"/>
    <w:multiLevelType w:val="hybridMultilevel"/>
    <w:tmpl w:val="E3D86F62"/>
    <w:lvl w:ilvl="0" w:tplc="FFFFFFFF">
      <w:start w:val="1"/>
      <w:numFmt w:val="lowerLetter"/>
      <w:lvlText w:val="%1)"/>
      <w:lvlJc w:val="left"/>
      <w:pPr>
        <w:ind w:left="720" w:hanging="360"/>
      </w:pPr>
    </w:lvl>
    <w:lvl w:ilvl="1" w:tplc="6BEA5796">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76C65487"/>
    <w:multiLevelType w:val="multilevel"/>
    <w:tmpl w:val="6324D94A"/>
    <w:styleLink w:val="Estilo105"/>
    <w:lvl w:ilvl="0">
      <w:start w:val="17"/>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7" w15:restartNumberingAfterBreak="0">
    <w:nsid w:val="785B0948"/>
    <w:multiLevelType w:val="hybridMultilevel"/>
    <w:tmpl w:val="E6DC357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78E94F56"/>
    <w:multiLevelType w:val="hybridMultilevel"/>
    <w:tmpl w:val="E6DC357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79226904"/>
    <w:multiLevelType w:val="hybridMultilevel"/>
    <w:tmpl w:val="61742796"/>
    <w:lvl w:ilvl="0" w:tplc="080A0017">
      <w:start w:val="1"/>
      <w:numFmt w:val="lowerLetter"/>
      <w:lvlText w:val="%1)"/>
      <w:lvlJc w:val="left"/>
      <w:pPr>
        <w:ind w:left="720" w:hanging="360"/>
      </w:pPr>
    </w:lvl>
    <w:lvl w:ilvl="1" w:tplc="28B02C12">
      <w:start w:val="1"/>
      <w:numFmt w:val="lowerRoman"/>
      <w:lvlText w:val="%2."/>
      <w:lvlJc w:val="left"/>
      <w:pPr>
        <w:ind w:left="1800" w:hanging="72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0" w15:restartNumberingAfterBreak="0">
    <w:nsid w:val="7A6C553C"/>
    <w:multiLevelType w:val="hybridMultilevel"/>
    <w:tmpl w:val="E6DC357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7D905E8F"/>
    <w:multiLevelType w:val="multilevel"/>
    <w:tmpl w:val="6324D94A"/>
    <w:styleLink w:val="Estilo99"/>
    <w:lvl w:ilvl="0">
      <w:start w:val="11"/>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60"/>
  </w:num>
  <w:num w:numId="2">
    <w:abstractNumId w:val="15"/>
  </w:num>
  <w:num w:numId="3">
    <w:abstractNumId w:val="78"/>
  </w:num>
  <w:num w:numId="4">
    <w:abstractNumId w:val="89"/>
  </w:num>
  <w:num w:numId="5">
    <w:abstractNumId w:val="0"/>
  </w:num>
  <w:num w:numId="6">
    <w:abstractNumId w:val="83"/>
  </w:num>
  <w:num w:numId="7">
    <w:abstractNumId w:val="42"/>
  </w:num>
  <w:num w:numId="8">
    <w:abstractNumId w:val="68"/>
  </w:num>
  <w:num w:numId="9">
    <w:abstractNumId w:val="61"/>
  </w:num>
  <w:num w:numId="10">
    <w:abstractNumId w:val="79"/>
  </w:num>
  <w:num w:numId="11">
    <w:abstractNumId w:val="54"/>
  </w:num>
  <w:num w:numId="12">
    <w:abstractNumId w:val="9"/>
  </w:num>
  <w:num w:numId="13">
    <w:abstractNumId w:val="55"/>
  </w:num>
  <w:num w:numId="14">
    <w:abstractNumId w:val="12"/>
  </w:num>
  <w:num w:numId="15">
    <w:abstractNumId w:val="77"/>
  </w:num>
  <w:num w:numId="16">
    <w:abstractNumId w:val="38"/>
  </w:num>
  <w:num w:numId="17">
    <w:abstractNumId w:val="19"/>
  </w:num>
  <w:num w:numId="18">
    <w:abstractNumId w:val="6"/>
  </w:num>
  <w:num w:numId="19">
    <w:abstractNumId w:val="70"/>
  </w:num>
  <w:num w:numId="20">
    <w:abstractNumId w:val="10"/>
  </w:num>
  <w:num w:numId="21">
    <w:abstractNumId w:val="63"/>
  </w:num>
  <w:num w:numId="22">
    <w:abstractNumId w:val="8"/>
  </w:num>
  <w:num w:numId="23">
    <w:abstractNumId w:val="88"/>
  </w:num>
  <w:num w:numId="24">
    <w:abstractNumId w:val="91"/>
  </w:num>
  <w:num w:numId="25">
    <w:abstractNumId w:val="30"/>
  </w:num>
  <w:num w:numId="26">
    <w:abstractNumId w:val="32"/>
  </w:num>
  <w:num w:numId="27">
    <w:abstractNumId w:val="21"/>
  </w:num>
  <w:num w:numId="28">
    <w:abstractNumId w:val="40"/>
  </w:num>
  <w:num w:numId="29">
    <w:abstractNumId w:val="73"/>
  </w:num>
  <w:num w:numId="30">
    <w:abstractNumId w:val="76"/>
  </w:num>
  <w:num w:numId="31">
    <w:abstractNumId w:val="29"/>
  </w:num>
  <w:num w:numId="32">
    <w:abstractNumId w:val="20"/>
  </w:num>
  <w:num w:numId="33">
    <w:abstractNumId w:val="86"/>
  </w:num>
  <w:num w:numId="34">
    <w:abstractNumId w:val="57"/>
  </w:num>
  <w:num w:numId="35">
    <w:abstractNumId w:val="64"/>
  </w:num>
  <w:num w:numId="36">
    <w:abstractNumId w:val="90"/>
  </w:num>
  <w:num w:numId="37">
    <w:abstractNumId w:val="33"/>
  </w:num>
  <w:num w:numId="38">
    <w:abstractNumId w:val="39"/>
  </w:num>
  <w:num w:numId="39">
    <w:abstractNumId w:val="87"/>
  </w:num>
  <w:num w:numId="40">
    <w:abstractNumId w:val="25"/>
  </w:num>
  <w:num w:numId="41">
    <w:abstractNumId w:val="22"/>
  </w:num>
  <w:num w:numId="42">
    <w:abstractNumId w:val="72"/>
  </w:num>
  <w:num w:numId="43">
    <w:abstractNumId w:val="51"/>
  </w:num>
  <w:num w:numId="44">
    <w:abstractNumId w:val="47"/>
  </w:num>
  <w:num w:numId="45">
    <w:abstractNumId w:val="82"/>
  </w:num>
  <w:num w:numId="46">
    <w:abstractNumId w:val="16"/>
  </w:num>
  <w:num w:numId="47">
    <w:abstractNumId w:val="81"/>
  </w:num>
  <w:num w:numId="48">
    <w:abstractNumId w:val="84"/>
  </w:num>
  <w:num w:numId="49">
    <w:abstractNumId w:val="27"/>
  </w:num>
  <w:num w:numId="50">
    <w:abstractNumId w:val="56"/>
  </w:num>
  <w:num w:numId="51">
    <w:abstractNumId w:val="26"/>
  </w:num>
  <w:num w:numId="52">
    <w:abstractNumId w:val="65"/>
  </w:num>
  <w:num w:numId="53">
    <w:abstractNumId w:val="46"/>
  </w:num>
  <w:num w:numId="54">
    <w:abstractNumId w:val="28"/>
  </w:num>
  <w:num w:numId="55">
    <w:abstractNumId w:val="11"/>
  </w:num>
  <w:num w:numId="56">
    <w:abstractNumId w:val="13"/>
  </w:num>
  <w:num w:numId="57">
    <w:abstractNumId w:val="66"/>
  </w:num>
  <w:num w:numId="58">
    <w:abstractNumId w:val="67"/>
  </w:num>
  <w:num w:numId="59">
    <w:abstractNumId w:val="80"/>
  </w:num>
  <w:num w:numId="60">
    <w:abstractNumId w:val="18"/>
  </w:num>
  <w:num w:numId="61">
    <w:abstractNumId w:val="44"/>
  </w:num>
  <w:num w:numId="62">
    <w:abstractNumId w:val="62"/>
  </w:num>
  <w:num w:numId="63">
    <w:abstractNumId w:val="48"/>
  </w:num>
  <w:num w:numId="64">
    <w:abstractNumId w:val="69"/>
  </w:num>
  <w:num w:numId="65">
    <w:abstractNumId w:val="3"/>
  </w:num>
  <w:num w:numId="66">
    <w:abstractNumId w:val="4"/>
  </w:num>
  <w:num w:numId="67">
    <w:abstractNumId w:val="5"/>
  </w:num>
  <w:num w:numId="68">
    <w:abstractNumId w:val="7"/>
  </w:num>
  <w:num w:numId="69">
    <w:abstractNumId w:val="53"/>
  </w:num>
  <w:num w:numId="70">
    <w:abstractNumId w:val="49"/>
  </w:num>
  <w:num w:numId="71">
    <w:abstractNumId w:val="41"/>
  </w:num>
  <w:num w:numId="72">
    <w:abstractNumId w:val="43"/>
  </w:num>
  <w:num w:numId="73">
    <w:abstractNumId w:val="35"/>
  </w:num>
  <w:num w:numId="74">
    <w:abstractNumId w:val="85"/>
  </w:num>
  <w:num w:numId="75">
    <w:abstractNumId w:val="59"/>
  </w:num>
  <w:num w:numId="76">
    <w:abstractNumId w:val="45"/>
  </w:num>
  <w:num w:numId="77">
    <w:abstractNumId w:val="50"/>
  </w:num>
  <w:num w:numId="78">
    <w:abstractNumId w:val="24"/>
  </w:num>
  <w:num w:numId="79">
    <w:abstractNumId w:val="31"/>
  </w:num>
  <w:num w:numId="80">
    <w:abstractNumId w:val="14"/>
  </w:num>
  <w:num w:numId="81">
    <w:abstractNumId w:val="71"/>
  </w:num>
  <w:num w:numId="82">
    <w:abstractNumId w:val="17"/>
  </w:num>
  <w:num w:numId="83">
    <w:abstractNumId w:val="37"/>
    <w:lvlOverride w:ilvl="0">
      <w:startOverride w:val="4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4"/>
  </w:num>
  <w:num w:numId="86">
    <w:abstractNumId w:val="1"/>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5"/>
  </w:num>
  <w:num w:numId="88">
    <w:abstractNumId w:val="36"/>
  </w:num>
  <w:num w:numId="8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8"/>
  </w:num>
  <w:num w:numId="91">
    <w:abstractNumId w:val="23"/>
  </w:num>
  <w:num w:numId="92">
    <w:abstractNumId w:val="2"/>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27B"/>
    <w:rsid w:val="00000D32"/>
    <w:rsid w:val="00002AF0"/>
    <w:rsid w:val="00003FE9"/>
    <w:rsid w:val="00004FF9"/>
    <w:rsid w:val="00007BE2"/>
    <w:rsid w:val="00011068"/>
    <w:rsid w:val="00014162"/>
    <w:rsid w:val="000148FC"/>
    <w:rsid w:val="00015E83"/>
    <w:rsid w:val="000238E2"/>
    <w:rsid w:val="00024CF9"/>
    <w:rsid w:val="00036364"/>
    <w:rsid w:val="00041367"/>
    <w:rsid w:val="000536DA"/>
    <w:rsid w:val="000548E1"/>
    <w:rsid w:val="00060D97"/>
    <w:rsid w:val="000678A3"/>
    <w:rsid w:val="000770BA"/>
    <w:rsid w:val="0008416B"/>
    <w:rsid w:val="000850BA"/>
    <w:rsid w:val="00085414"/>
    <w:rsid w:val="000859F4"/>
    <w:rsid w:val="00087AE1"/>
    <w:rsid w:val="00093094"/>
    <w:rsid w:val="00093CD5"/>
    <w:rsid w:val="000943FA"/>
    <w:rsid w:val="0009678E"/>
    <w:rsid w:val="000968AF"/>
    <w:rsid w:val="000B0435"/>
    <w:rsid w:val="000B076F"/>
    <w:rsid w:val="000B3CC8"/>
    <w:rsid w:val="000B45D4"/>
    <w:rsid w:val="000B6345"/>
    <w:rsid w:val="000C470E"/>
    <w:rsid w:val="000C4D69"/>
    <w:rsid w:val="000D0EF2"/>
    <w:rsid w:val="000D43AD"/>
    <w:rsid w:val="000D4B11"/>
    <w:rsid w:val="000D7949"/>
    <w:rsid w:val="000E260E"/>
    <w:rsid w:val="000E420B"/>
    <w:rsid w:val="001003DE"/>
    <w:rsid w:val="001008BC"/>
    <w:rsid w:val="00107B9F"/>
    <w:rsid w:val="0011009B"/>
    <w:rsid w:val="00111678"/>
    <w:rsid w:val="00115BF4"/>
    <w:rsid w:val="00121247"/>
    <w:rsid w:val="00125F5A"/>
    <w:rsid w:val="00131215"/>
    <w:rsid w:val="00136DB1"/>
    <w:rsid w:val="00141589"/>
    <w:rsid w:val="0014229D"/>
    <w:rsid w:val="00142A0E"/>
    <w:rsid w:val="00152399"/>
    <w:rsid w:val="00156243"/>
    <w:rsid w:val="00161DD9"/>
    <w:rsid w:val="00166513"/>
    <w:rsid w:val="001743AF"/>
    <w:rsid w:val="00176A96"/>
    <w:rsid w:val="00185748"/>
    <w:rsid w:val="001866C6"/>
    <w:rsid w:val="001878FB"/>
    <w:rsid w:val="00190667"/>
    <w:rsid w:val="0019220D"/>
    <w:rsid w:val="001A554A"/>
    <w:rsid w:val="001B6947"/>
    <w:rsid w:val="001B6F27"/>
    <w:rsid w:val="001B79F6"/>
    <w:rsid w:val="001C721B"/>
    <w:rsid w:val="001D3033"/>
    <w:rsid w:val="001D3034"/>
    <w:rsid w:val="001D3597"/>
    <w:rsid w:val="001D499D"/>
    <w:rsid w:val="001D71BD"/>
    <w:rsid w:val="001D7B9F"/>
    <w:rsid w:val="001E1066"/>
    <w:rsid w:val="001E48F7"/>
    <w:rsid w:val="001E5744"/>
    <w:rsid w:val="001E5869"/>
    <w:rsid w:val="001E64D3"/>
    <w:rsid w:val="001E665C"/>
    <w:rsid w:val="001E74DE"/>
    <w:rsid w:val="001F0268"/>
    <w:rsid w:val="00201BE8"/>
    <w:rsid w:val="00202DE9"/>
    <w:rsid w:val="00206E9A"/>
    <w:rsid w:val="002247CB"/>
    <w:rsid w:val="00241B14"/>
    <w:rsid w:val="00241B26"/>
    <w:rsid w:val="002472F2"/>
    <w:rsid w:val="00250E85"/>
    <w:rsid w:val="002538DC"/>
    <w:rsid w:val="00257E11"/>
    <w:rsid w:val="00260CC7"/>
    <w:rsid w:val="00266398"/>
    <w:rsid w:val="002666FC"/>
    <w:rsid w:val="0027332A"/>
    <w:rsid w:val="002739F9"/>
    <w:rsid w:val="00275114"/>
    <w:rsid w:val="00275D48"/>
    <w:rsid w:val="00282AB7"/>
    <w:rsid w:val="002840D3"/>
    <w:rsid w:val="0028627B"/>
    <w:rsid w:val="00286CE6"/>
    <w:rsid w:val="00286EFE"/>
    <w:rsid w:val="002919EB"/>
    <w:rsid w:val="002922AA"/>
    <w:rsid w:val="00293F52"/>
    <w:rsid w:val="00295CB4"/>
    <w:rsid w:val="00296431"/>
    <w:rsid w:val="002A11DE"/>
    <w:rsid w:val="002A1A0C"/>
    <w:rsid w:val="002A32A7"/>
    <w:rsid w:val="002B2243"/>
    <w:rsid w:val="002B6359"/>
    <w:rsid w:val="002B7F20"/>
    <w:rsid w:val="002C0B01"/>
    <w:rsid w:val="002C5D2C"/>
    <w:rsid w:val="002E504C"/>
    <w:rsid w:val="002E613A"/>
    <w:rsid w:val="002F7F58"/>
    <w:rsid w:val="003000AF"/>
    <w:rsid w:val="00305117"/>
    <w:rsid w:val="0031478A"/>
    <w:rsid w:val="00315D28"/>
    <w:rsid w:val="00324AD3"/>
    <w:rsid w:val="00324F03"/>
    <w:rsid w:val="00336981"/>
    <w:rsid w:val="003423E2"/>
    <w:rsid w:val="00345B66"/>
    <w:rsid w:val="0034687C"/>
    <w:rsid w:val="0035070E"/>
    <w:rsid w:val="00352FD6"/>
    <w:rsid w:val="0035574B"/>
    <w:rsid w:val="00356486"/>
    <w:rsid w:val="00360FD7"/>
    <w:rsid w:val="00361B94"/>
    <w:rsid w:val="00362C2A"/>
    <w:rsid w:val="00375034"/>
    <w:rsid w:val="0037578A"/>
    <w:rsid w:val="0038329F"/>
    <w:rsid w:val="00387481"/>
    <w:rsid w:val="003875C1"/>
    <w:rsid w:val="00394A22"/>
    <w:rsid w:val="003A091D"/>
    <w:rsid w:val="003A1C8D"/>
    <w:rsid w:val="003B2C5B"/>
    <w:rsid w:val="003B35AF"/>
    <w:rsid w:val="003C3D28"/>
    <w:rsid w:val="003C5546"/>
    <w:rsid w:val="003D1A88"/>
    <w:rsid w:val="003D3D4C"/>
    <w:rsid w:val="003D61BD"/>
    <w:rsid w:val="003D6B94"/>
    <w:rsid w:val="003D6D64"/>
    <w:rsid w:val="003E5383"/>
    <w:rsid w:val="003F23E4"/>
    <w:rsid w:val="003F55EC"/>
    <w:rsid w:val="003F6330"/>
    <w:rsid w:val="00401404"/>
    <w:rsid w:val="0040172A"/>
    <w:rsid w:val="004058AD"/>
    <w:rsid w:val="00406E48"/>
    <w:rsid w:val="004105BD"/>
    <w:rsid w:val="00413FE3"/>
    <w:rsid w:val="004203DF"/>
    <w:rsid w:val="004221BD"/>
    <w:rsid w:val="00422F36"/>
    <w:rsid w:val="004236FE"/>
    <w:rsid w:val="004253F0"/>
    <w:rsid w:val="004274DA"/>
    <w:rsid w:val="004310CF"/>
    <w:rsid w:val="00435D85"/>
    <w:rsid w:val="00440035"/>
    <w:rsid w:val="00443EC7"/>
    <w:rsid w:val="00446BCC"/>
    <w:rsid w:val="00451593"/>
    <w:rsid w:val="00452C35"/>
    <w:rsid w:val="00452D56"/>
    <w:rsid w:val="00452E19"/>
    <w:rsid w:val="0046010D"/>
    <w:rsid w:val="004624F6"/>
    <w:rsid w:val="0046481C"/>
    <w:rsid w:val="00464A86"/>
    <w:rsid w:val="00465B3A"/>
    <w:rsid w:val="00466B8C"/>
    <w:rsid w:val="00467511"/>
    <w:rsid w:val="00473069"/>
    <w:rsid w:val="00477A24"/>
    <w:rsid w:val="00480EB2"/>
    <w:rsid w:val="0048384F"/>
    <w:rsid w:val="00485F98"/>
    <w:rsid w:val="004864B4"/>
    <w:rsid w:val="004914D8"/>
    <w:rsid w:val="00496CEF"/>
    <w:rsid w:val="00496E63"/>
    <w:rsid w:val="004A0A9B"/>
    <w:rsid w:val="004A15BF"/>
    <w:rsid w:val="004A3749"/>
    <w:rsid w:val="004B21CA"/>
    <w:rsid w:val="004B248F"/>
    <w:rsid w:val="004B5BF9"/>
    <w:rsid w:val="004B7F38"/>
    <w:rsid w:val="004C1088"/>
    <w:rsid w:val="004C108A"/>
    <w:rsid w:val="004C35D9"/>
    <w:rsid w:val="004C64F7"/>
    <w:rsid w:val="004D4583"/>
    <w:rsid w:val="004E004D"/>
    <w:rsid w:val="004E01E3"/>
    <w:rsid w:val="004E0AD4"/>
    <w:rsid w:val="00501F54"/>
    <w:rsid w:val="00505FC4"/>
    <w:rsid w:val="00511BB2"/>
    <w:rsid w:val="00513665"/>
    <w:rsid w:val="00516CD8"/>
    <w:rsid w:val="00521100"/>
    <w:rsid w:val="00522F29"/>
    <w:rsid w:val="00524A5B"/>
    <w:rsid w:val="005302B2"/>
    <w:rsid w:val="00534218"/>
    <w:rsid w:val="00563286"/>
    <w:rsid w:val="00565597"/>
    <w:rsid w:val="00566472"/>
    <w:rsid w:val="005725CD"/>
    <w:rsid w:val="00572F50"/>
    <w:rsid w:val="00575795"/>
    <w:rsid w:val="00583AD0"/>
    <w:rsid w:val="00585924"/>
    <w:rsid w:val="00587B73"/>
    <w:rsid w:val="005A23CC"/>
    <w:rsid w:val="005A7860"/>
    <w:rsid w:val="005B29F1"/>
    <w:rsid w:val="005C11C4"/>
    <w:rsid w:val="005C2338"/>
    <w:rsid w:val="005D5843"/>
    <w:rsid w:val="005D7EC6"/>
    <w:rsid w:val="00600414"/>
    <w:rsid w:val="00603217"/>
    <w:rsid w:val="00611A3F"/>
    <w:rsid w:val="00611DC4"/>
    <w:rsid w:val="00613FFD"/>
    <w:rsid w:val="006211A3"/>
    <w:rsid w:val="00632616"/>
    <w:rsid w:val="00637774"/>
    <w:rsid w:val="00641D34"/>
    <w:rsid w:val="00651F9E"/>
    <w:rsid w:val="00652E91"/>
    <w:rsid w:val="006531F2"/>
    <w:rsid w:val="0065543E"/>
    <w:rsid w:val="00657E22"/>
    <w:rsid w:val="00670D50"/>
    <w:rsid w:val="006750DE"/>
    <w:rsid w:val="00675697"/>
    <w:rsid w:val="006804D2"/>
    <w:rsid w:val="00681FF4"/>
    <w:rsid w:val="00682DE3"/>
    <w:rsid w:val="006957EC"/>
    <w:rsid w:val="006A0FBB"/>
    <w:rsid w:val="006A5BD7"/>
    <w:rsid w:val="006A620A"/>
    <w:rsid w:val="006C01C9"/>
    <w:rsid w:val="006C1C7C"/>
    <w:rsid w:val="006D2BC2"/>
    <w:rsid w:val="006E526A"/>
    <w:rsid w:val="006E76F4"/>
    <w:rsid w:val="006F058D"/>
    <w:rsid w:val="006F194A"/>
    <w:rsid w:val="006F369A"/>
    <w:rsid w:val="006F4086"/>
    <w:rsid w:val="006F7C4B"/>
    <w:rsid w:val="00711AD7"/>
    <w:rsid w:val="00715621"/>
    <w:rsid w:val="00721056"/>
    <w:rsid w:val="00732917"/>
    <w:rsid w:val="00734284"/>
    <w:rsid w:val="00736C77"/>
    <w:rsid w:val="00737775"/>
    <w:rsid w:val="0074165A"/>
    <w:rsid w:val="00747D34"/>
    <w:rsid w:val="00747F21"/>
    <w:rsid w:val="00747F73"/>
    <w:rsid w:val="00750E19"/>
    <w:rsid w:val="0075448F"/>
    <w:rsid w:val="00754FFF"/>
    <w:rsid w:val="00757F67"/>
    <w:rsid w:val="00760976"/>
    <w:rsid w:val="00763F84"/>
    <w:rsid w:val="00765264"/>
    <w:rsid w:val="0076672C"/>
    <w:rsid w:val="00766CC9"/>
    <w:rsid w:val="00774051"/>
    <w:rsid w:val="007923BC"/>
    <w:rsid w:val="007A0506"/>
    <w:rsid w:val="007A34FA"/>
    <w:rsid w:val="007A51C0"/>
    <w:rsid w:val="007B0BF6"/>
    <w:rsid w:val="007B1E99"/>
    <w:rsid w:val="007B5EAE"/>
    <w:rsid w:val="007C6D37"/>
    <w:rsid w:val="007D7D0F"/>
    <w:rsid w:val="007E1E04"/>
    <w:rsid w:val="007E2642"/>
    <w:rsid w:val="007E62FD"/>
    <w:rsid w:val="007E662E"/>
    <w:rsid w:val="007F012F"/>
    <w:rsid w:val="007F2C9A"/>
    <w:rsid w:val="007F7B85"/>
    <w:rsid w:val="00803F4F"/>
    <w:rsid w:val="00807E06"/>
    <w:rsid w:val="00815015"/>
    <w:rsid w:val="00830395"/>
    <w:rsid w:val="00830A13"/>
    <w:rsid w:val="00835F35"/>
    <w:rsid w:val="0084620C"/>
    <w:rsid w:val="0085090C"/>
    <w:rsid w:val="0085459D"/>
    <w:rsid w:val="00855DD2"/>
    <w:rsid w:val="008563E5"/>
    <w:rsid w:val="00860C38"/>
    <w:rsid w:val="00860EE5"/>
    <w:rsid w:val="00865056"/>
    <w:rsid w:val="00865D33"/>
    <w:rsid w:val="008778A2"/>
    <w:rsid w:val="00883927"/>
    <w:rsid w:val="00895DD2"/>
    <w:rsid w:val="008A04C1"/>
    <w:rsid w:val="008A1C84"/>
    <w:rsid w:val="008A5164"/>
    <w:rsid w:val="008A6A3A"/>
    <w:rsid w:val="008A7FCF"/>
    <w:rsid w:val="008B01BB"/>
    <w:rsid w:val="008B14EA"/>
    <w:rsid w:val="008C244C"/>
    <w:rsid w:val="008C30BF"/>
    <w:rsid w:val="008C3B08"/>
    <w:rsid w:val="008D2F32"/>
    <w:rsid w:val="008D67F9"/>
    <w:rsid w:val="008E0C59"/>
    <w:rsid w:val="008E204C"/>
    <w:rsid w:val="008E2EC9"/>
    <w:rsid w:val="008E40C5"/>
    <w:rsid w:val="008F307B"/>
    <w:rsid w:val="00920302"/>
    <w:rsid w:val="0092302F"/>
    <w:rsid w:val="00927C33"/>
    <w:rsid w:val="00932DC5"/>
    <w:rsid w:val="00940110"/>
    <w:rsid w:val="00941C77"/>
    <w:rsid w:val="0094497E"/>
    <w:rsid w:val="009460F1"/>
    <w:rsid w:val="00947EBB"/>
    <w:rsid w:val="0095413A"/>
    <w:rsid w:val="00956462"/>
    <w:rsid w:val="00960C55"/>
    <w:rsid w:val="0096466E"/>
    <w:rsid w:val="00984E2C"/>
    <w:rsid w:val="00986F6D"/>
    <w:rsid w:val="0098746D"/>
    <w:rsid w:val="00996075"/>
    <w:rsid w:val="00996FA9"/>
    <w:rsid w:val="009973BF"/>
    <w:rsid w:val="009979AF"/>
    <w:rsid w:val="009A2628"/>
    <w:rsid w:val="009A4D5F"/>
    <w:rsid w:val="009A7193"/>
    <w:rsid w:val="009A7C9F"/>
    <w:rsid w:val="009B3229"/>
    <w:rsid w:val="009C336C"/>
    <w:rsid w:val="009E6BE7"/>
    <w:rsid w:val="009E79EE"/>
    <w:rsid w:val="009F2CD0"/>
    <w:rsid w:val="009F4D8D"/>
    <w:rsid w:val="00A21D0A"/>
    <w:rsid w:val="00A27DB5"/>
    <w:rsid w:val="00A32B54"/>
    <w:rsid w:val="00A33C42"/>
    <w:rsid w:val="00A349CF"/>
    <w:rsid w:val="00A36E12"/>
    <w:rsid w:val="00A37F37"/>
    <w:rsid w:val="00A435A8"/>
    <w:rsid w:val="00A4445D"/>
    <w:rsid w:val="00A47FDB"/>
    <w:rsid w:val="00A51C94"/>
    <w:rsid w:val="00A525FF"/>
    <w:rsid w:val="00A5294B"/>
    <w:rsid w:val="00A53B29"/>
    <w:rsid w:val="00A616AA"/>
    <w:rsid w:val="00A634CA"/>
    <w:rsid w:val="00A63E1C"/>
    <w:rsid w:val="00A6670C"/>
    <w:rsid w:val="00A717BA"/>
    <w:rsid w:val="00A7462A"/>
    <w:rsid w:val="00A74F12"/>
    <w:rsid w:val="00A7577A"/>
    <w:rsid w:val="00A821CB"/>
    <w:rsid w:val="00A84321"/>
    <w:rsid w:val="00A870CE"/>
    <w:rsid w:val="00A9187C"/>
    <w:rsid w:val="00A950C9"/>
    <w:rsid w:val="00A95CA4"/>
    <w:rsid w:val="00AA7C57"/>
    <w:rsid w:val="00AB71A5"/>
    <w:rsid w:val="00AC0549"/>
    <w:rsid w:val="00AC5507"/>
    <w:rsid w:val="00AC7BE3"/>
    <w:rsid w:val="00AD071F"/>
    <w:rsid w:val="00AD093A"/>
    <w:rsid w:val="00AD325A"/>
    <w:rsid w:val="00AD62D4"/>
    <w:rsid w:val="00AD7024"/>
    <w:rsid w:val="00AD7158"/>
    <w:rsid w:val="00AE34E2"/>
    <w:rsid w:val="00AF4750"/>
    <w:rsid w:val="00AF5747"/>
    <w:rsid w:val="00AF72EE"/>
    <w:rsid w:val="00B036F6"/>
    <w:rsid w:val="00B12A30"/>
    <w:rsid w:val="00B16B61"/>
    <w:rsid w:val="00B17785"/>
    <w:rsid w:val="00B201B2"/>
    <w:rsid w:val="00B22673"/>
    <w:rsid w:val="00B32569"/>
    <w:rsid w:val="00B354C6"/>
    <w:rsid w:val="00B370CD"/>
    <w:rsid w:val="00B406CA"/>
    <w:rsid w:val="00B449E3"/>
    <w:rsid w:val="00B5145B"/>
    <w:rsid w:val="00B54588"/>
    <w:rsid w:val="00B54EE6"/>
    <w:rsid w:val="00B55EBC"/>
    <w:rsid w:val="00B628E2"/>
    <w:rsid w:val="00B62993"/>
    <w:rsid w:val="00B63B0E"/>
    <w:rsid w:val="00B6498B"/>
    <w:rsid w:val="00B70784"/>
    <w:rsid w:val="00B84038"/>
    <w:rsid w:val="00B8482D"/>
    <w:rsid w:val="00B951A7"/>
    <w:rsid w:val="00B96EF5"/>
    <w:rsid w:val="00BA5D21"/>
    <w:rsid w:val="00BB4F72"/>
    <w:rsid w:val="00BC66E5"/>
    <w:rsid w:val="00BD3259"/>
    <w:rsid w:val="00BE64FF"/>
    <w:rsid w:val="00BF07CB"/>
    <w:rsid w:val="00BF6D84"/>
    <w:rsid w:val="00BF77AD"/>
    <w:rsid w:val="00C027E4"/>
    <w:rsid w:val="00C0657B"/>
    <w:rsid w:val="00C066C9"/>
    <w:rsid w:val="00C122E2"/>
    <w:rsid w:val="00C15AF4"/>
    <w:rsid w:val="00C22F09"/>
    <w:rsid w:val="00C31780"/>
    <w:rsid w:val="00C33833"/>
    <w:rsid w:val="00C41081"/>
    <w:rsid w:val="00C41B43"/>
    <w:rsid w:val="00C4251C"/>
    <w:rsid w:val="00C46206"/>
    <w:rsid w:val="00C46A01"/>
    <w:rsid w:val="00C63ACA"/>
    <w:rsid w:val="00C64FB4"/>
    <w:rsid w:val="00C6567E"/>
    <w:rsid w:val="00C714B5"/>
    <w:rsid w:val="00C7421D"/>
    <w:rsid w:val="00C767DF"/>
    <w:rsid w:val="00C819F9"/>
    <w:rsid w:val="00C81A7E"/>
    <w:rsid w:val="00C86B74"/>
    <w:rsid w:val="00C93A57"/>
    <w:rsid w:val="00CA130E"/>
    <w:rsid w:val="00CA662A"/>
    <w:rsid w:val="00CB7032"/>
    <w:rsid w:val="00CB7172"/>
    <w:rsid w:val="00CC268B"/>
    <w:rsid w:val="00CC6A1E"/>
    <w:rsid w:val="00CD0D57"/>
    <w:rsid w:val="00CD10C9"/>
    <w:rsid w:val="00CD2505"/>
    <w:rsid w:val="00CD3C35"/>
    <w:rsid w:val="00CE26B9"/>
    <w:rsid w:val="00CE73C5"/>
    <w:rsid w:val="00CF0E6C"/>
    <w:rsid w:val="00CF5725"/>
    <w:rsid w:val="00CF7D77"/>
    <w:rsid w:val="00D14864"/>
    <w:rsid w:val="00D16268"/>
    <w:rsid w:val="00D169AE"/>
    <w:rsid w:val="00D1792E"/>
    <w:rsid w:val="00D26CE9"/>
    <w:rsid w:val="00D27EC1"/>
    <w:rsid w:val="00D3069A"/>
    <w:rsid w:val="00D32674"/>
    <w:rsid w:val="00D4441F"/>
    <w:rsid w:val="00D45300"/>
    <w:rsid w:val="00D47535"/>
    <w:rsid w:val="00D47875"/>
    <w:rsid w:val="00D501EC"/>
    <w:rsid w:val="00D57FDC"/>
    <w:rsid w:val="00D63480"/>
    <w:rsid w:val="00D63A58"/>
    <w:rsid w:val="00D64CFD"/>
    <w:rsid w:val="00D64EA4"/>
    <w:rsid w:val="00D65155"/>
    <w:rsid w:val="00D779DE"/>
    <w:rsid w:val="00D832BF"/>
    <w:rsid w:val="00D8378B"/>
    <w:rsid w:val="00D97DA7"/>
    <w:rsid w:val="00D97E69"/>
    <w:rsid w:val="00DA0322"/>
    <w:rsid w:val="00DA2ED2"/>
    <w:rsid w:val="00DB2D5C"/>
    <w:rsid w:val="00DB33AD"/>
    <w:rsid w:val="00DB574E"/>
    <w:rsid w:val="00DC25E4"/>
    <w:rsid w:val="00DC7AFF"/>
    <w:rsid w:val="00DD25DF"/>
    <w:rsid w:val="00DE527D"/>
    <w:rsid w:val="00DE60A6"/>
    <w:rsid w:val="00DF1D04"/>
    <w:rsid w:val="00DF222E"/>
    <w:rsid w:val="00DF48E2"/>
    <w:rsid w:val="00DF5AFC"/>
    <w:rsid w:val="00DF68FE"/>
    <w:rsid w:val="00E0174F"/>
    <w:rsid w:val="00E01BF6"/>
    <w:rsid w:val="00E0421A"/>
    <w:rsid w:val="00E05969"/>
    <w:rsid w:val="00E1582F"/>
    <w:rsid w:val="00E20086"/>
    <w:rsid w:val="00E261CB"/>
    <w:rsid w:val="00E3551A"/>
    <w:rsid w:val="00E4050F"/>
    <w:rsid w:val="00E50CF4"/>
    <w:rsid w:val="00E53859"/>
    <w:rsid w:val="00E609A1"/>
    <w:rsid w:val="00E60E9D"/>
    <w:rsid w:val="00E63282"/>
    <w:rsid w:val="00E65109"/>
    <w:rsid w:val="00E712C7"/>
    <w:rsid w:val="00E72151"/>
    <w:rsid w:val="00E7400A"/>
    <w:rsid w:val="00E837B2"/>
    <w:rsid w:val="00EA1725"/>
    <w:rsid w:val="00EB06F4"/>
    <w:rsid w:val="00EB407F"/>
    <w:rsid w:val="00EB47FB"/>
    <w:rsid w:val="00EC3675"/>
    <w:rsid w:val="00EC3B69"/>
    <w:rsid w:val="00ED02E9"/>
    <w:rsid w:val="00ED16C0"/>
    <w:rsid w:val="00ED6813"/>
    <w:rsid w:val="00EE3A6E"/>
    <w:rsid w:val="00EF001F"/>
    <w:rsid w:val="00EF1A62"/>
    <w:rsid w:val="00EF3C80"/>
    <w:rsid w:val="00F05EA3"/>
    <w:rsid w:val="00F06B47"/>
    <w:rsid w:val="00F2296A"/>
    <w:rsid w:val="00F258A1"/>
    <w:rsid w:val="00F30ACE"/>
    <w:rsid w:val="00F3239A"/>
    <w:rsid w:val="00F3592E"/>
    <w:rsid w:val="00F40312"/>
    <w:rsid w:val="00F41EE4"/>
    <w:rsid w:val="00F443DC"/>
    <w:rsid w:val="00F45F48"/>
    <w:rsid w:val="00F50F12"/>
    <w:rsid w:val="00F61FE6"/>
    <w:rsid w:val="00F63AA1"/>
    <w:rsid w:val="00F711F8"/>
    <w:rsid w:val="00F723F8"/>
    <w:rsid w:val="00F7294E"/>
    <w:rsid w:val="00F73060"/>
    <w:rsid w:val="00F87020"/>
    <w:rsid w:val="00F930CC"/>
    <w:rsid w:val="00F951B7"/>
    <w:rsid w:val="00F9612F"/>
    <w:rsid w:val="00F97CDB"/>
    <w:rsid w:val="00FB74EA"/>
    <w:rsid w:val="00FC04E9"/>
    <w:rsid w:val="00FC3564"/>
    <w:rsid w:val="00FC3810"/>
    <w:rsid w:val="00FC58AC"/>
    <w:rsid w:val="00FC66EE"/>
    <w:rsid w:val="00FC6B42"/>
    <w:rsid w:val="00FD28DC"/>
    <w:rsid w:val="00FD4E4B"/>
    <w:rsid w:val="00FD625A"/>
    <w:rsid w:val="00FE17A2"/>
    <w:rsid w:val="00FF050F"/>
    <w:rsid w:val="00FF60B4"/>
    <w:rsid w:val="00FF767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A78805"/>
  <w15:docId w15:val="{8F80ACB4-4483-4F23-A4F0-2C2910AB1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72F2"/>
    <w:pPr>
      <w:spacing w:line="360" w:lineRule="auto"/>
      <w:jc w:val="both"/>
    </w:pPr>
    <w:rPr>
      <w:rFonts w:ascii="Arial" w:hAnsi="Arial"/>
      <w:sz w:val="20"/>
    </w:rPr>
  </w:style>
  <w:style w:type="paragraph" w:styleId="Ttulo1">
    <w:name w:val="heading 1"/>
    <w:basedOn w:val="Normal"/>
    <w:next w:val="Normal"/>
    <w:link w:val="Ttulo1Car"/>
    <w:uiPriority w:val="9"/>
    <w:qFormat/>
    <w:rsid w:val="00AC5507"/>
    <w:pPr>
      <w:keepNext/>
      <w:keepLines/>
      <w:spacing w:after="240"/>
      <w:outlineLvl w:val="0"/>
    </w:pPr>
    <w:rPr>
      <w:rFonts w:eastAsiaTheme="majorEastAsia" w:cstheme="majorBidi"/>
      <w:b/>
      <w:bCs/>
      <w:smallCaps/>
      <w:color w:val="595959" w:themeColor="text1" w:themeTint="A6"/>
      <w:sz w:val="24"/>
      <w:szCs w:val="28"/>
    </w:rPr>
  </w:style>
  <w:style w:type="paragraph" w:styleId="Ttulo2">
    <w:name w:val="heading 2"/>
    <w:basedOn w:val="Normal"/>
    <w:next w:val="Normal"/>
    <w:link w:val="Ttulo2Car"/>
    <w:uiPriority w:val="9"/>
    <w:unhideWhenUsed/>
    <w:qFormat/>
    <w:rsid w:val="00AC5507"/>
    <w:pPr>
      <w:keepNext/>
      <w:keepLines/>
      <w:spacing w:after="240"/>
      <w:outlineLvl w:val="1"/>
    </w:pPr>
    <w:rPr>
      <w:rFonts w:eastAsiaTheme="majorEastAsia" w:cstheme="majorBidi"/>
      <w:b/>
      <w:bCs/>
      <w:smallCaps/>
      <w:color w:val="595959" w:themeColor="text1" w:themeTint="A6"/>
      <w:sz w:val="22"/>
      <w:szCs w:val="26"/>
    </w:rPr>
  </w:style>
  <w:style w:type="paragraph" w:styleId="Ttulo3">
    <w:name w:val="heading 3"/>
    <w:basedOn w:val="Normal"/>
    <w:next w:val="Normal"/>
    <w:link w:val="Ttulo3Car"/>
    <w:uiPriority w:val="9"/>
    <w:unhideWhenUsed/>
    <w:qFormat/>
    <w:rsid w:val="00AC5507"/>
    <w:pPr>
      <w:keepNext/>
      <w:keepLines/>
      <w:spacing w:after="240"/>
      <w:outlineLvl w:val="2"/>
    </w:pPr>
    <w:rPr>
      <w:rFonts w:eastAsiaTheme="majorEastAsia" w:cstheme="majorBidi"/>
      <w:b/>
      <w:bCs/>
      <w:color w:val="595959" w:themeColor="text1" w:themeTint="A6"/>
    </w:rPr>
  </w:style>
  <w:style w:type="paragraph" w:styleId="Ttulo4">
    <w:name w:val="heading 4"/>
    <w:basedOn w:val="Normal"/>
    <w:next w:val="Normal"/>
    <w:link w:val="Ttulo4Car"/>
    <w:uiPriority w:val="9"/>
    <w:unhideWhenUsed/>
    <w:qFormat/>
    <w:rsid w:val="00AC5507"/>
    <w:pPr>
      <w:keepNext/>
      <w:keepLines/>
      <w:spacing w:after="240"/>
      <w:outlineLvl w:val="3"/>
    </w:pPr>
    <w:rPr>
      <w:rFonts w:eastAsiaTheme="majorEastAsia" w:cstheme="majorBidi"/>
      <w:b/>
      <w:bCs/>
      <w:iCs/>
      <w:smallCaps/>
      <w:color w:val="595959" w:themeColor="text1" w:themeTint="A6"/>
    </w:rPr>
  </w:style>
  <w:style w:type="paragraph" w:styleId="Ttulo5">
    <w:name w:val="heading 5"/>
    <w:basedOn w:val="Normal"/>
    <w:next w:val="Normal"/>
    <w:link w:val="Ttulo5Car"/>
    <w:uiPriority w:val="9"/>
    <w:unhideWhenUsed/>
    <w:rsid w:val="00AC5507"/>
    <w:pPr>
      <w:keepNext/>
      <w:keepLines/>
      <w:spacing w:after="240"/>
      <w:outlineLvl w:val="4"/>
    </w:pPr>
    <w:rPr>
      <w:rFonts w:eastAsiaTheme="majorEastAsia" w:cstheme="majorBidi"/>
      <w:b/>
      <w:i/>
      <w:color w:val="595959" w:themeColor="text1" w:themeTint="A6"/>
    </w:rPr>
  </w:style>
  <w:style w:type="paragraph" w:styleId="Ttulo6">
    <w:name w:val="heading 6"/>
    <w:basedOn w:val="Normal"/>
    <w:next w:val="Normal"/>
    <w:link w:val="Ttulo6Car"/>
    <w:uiPriority w:val="9"/>
    <w:semiHidden/>
    <w:unhideWhenUsed/>
    <w:qFormat/>
    <w:rsid w:val="00B63B0E"/>
    <w:pPr>
      <w:keepNext/>
      <w:keepLines/>
      <w:spacing w:before="200" w:after="0"/>
      <w:outlineLvl w:val="5"/>
    </w:pPr>
    <w:rPr>
      <w:rFonts w:eastAsiaTheme="majorEastAsia" w:cstheme="majorBidi"/>
      <w:i/>
      <w:iCs/>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C5507"/>
    <w:rPr>
      <w:rFonts w:ascii="Arial" w:eastAsiaTheme="majorEastAsia" w:hAnsi="Arial" w:cstheme="majorBidi"/>
      <w:b/>
      <w:bCs/>
      <w:smallCaps/>
      <w:color w:val="595959" w:themeColor="text1" w:themeTint="A6"/>
      <w:sz w:val="24"/>
      <w:szCs w:val="28"/>
    </w:rPr>
  </w:style>
  <w:style w:type="character" w:customStyle="1" w:styleId="Ttulo2Car">
    <w:name w:val="Título 2 Car"/>
    <w:basedOn w:val="Fuentedeprrafopredeter"/>
    <w:link w:val="Ttulo2"/>
    <w:uiPriority w:val="9"/>
    <w:rsid w:val="00AC5507"/>
    <w:rPr>
      <w:rFonts w:ascii="Arial" w:eastAsiaTheme="majorEastAsia" w:hAnsi="Arial" w:cstheme="majorBidi"/>
      <w:b/>
      <w:bCs/>
      <w:smallCaps/>
      <w:color w:val="595959" w:themeColor="text1" w:themeTint="A6"/>
      <w:szCs w:val="26"/>
    </w:rPr>
  </w:style>
  <w:style w:type="character" w:customStyle="1" w:styleId="Ttulo3Car">
    <w:name w:val="Título 3 Car"/>
    <w:basedOn w:val="Fuentedeprrafopredeter"/>
    <w:link w:val="Ttulo3"/>
    <w:uiPriority w:val="9"/>
    <w:rsid w:val="00AC5507"/>
    <w:rPr>
      <w:rFonts w:ascii="Arial" w:eastAsiaTheme="majorEastAsia" w:hAnsi="Arial" w:cstheme="majorBidi"/>
      <w:b/>
      <w:bCs/>
      <w:color w:val="595959" w:themeColor="text1" w:themeTint="A6"/>
      <w:sz w:val="20"/>
    </w:rPr>
  </w:style>
  <w:style w:type="character" w:customStyle="1" w:styleId="Ttulo4Car">
    <w:name w:val="Título 4 Car"/>
    <w:basedOn w:val="Fuentedeprrafopredeter"/>
    <w:link w:val="Ttulo4"/>
    <w:uiPriority w:val="9"/>
    <w:rsid w:val="00AC5507"/>
    <w:rPr>
      <w:rFonts w:ascii="Arial" w:eastAsiaTheme="majorEastAsia" w:hAnsi="Arial" w:cstheme="majorBidi"/>
      <w:b/>
      <w:bCs/>
      <w:iCs/>
      <w:smallCaps/>
      <w:color w:val="595959" w:themeColor="text1" w:themeTint="A6"/>
      <w:sz w:val="20"/>
    </w:rPr>
  </w:style>
  <w:style w:type="character" w:customStyle="1" w:styleId="Ttulo5Car">
    <w:name w:val="Título 5 Car"/>
    <w:basedOn w:val="Fuentedeprrafopredeter"/>
    <w:link w:val="Ttulo5"/>
    <w:uiPriority w:val="9"/>
    <w:rsid w:val="00AC5507"/>
    <w:rPr>
      <w:rFonts w:ascii="Arial" w:eastAsiaTheme="majorEastAsia" w:hAnsi="Arial" w:cstheme="majorBidi"/>
      <w:b/>
      <w:i/>
      <w:color w:val="595959" w:themeColor="text1" w:themeTint="A6"/>
      <w:sz w:val="20"/>
    </w:rPr>
  </w:style>
  <w:style w:type="character" w:customStyle="1" w:styleId="Ttulo6Car">
    <w:name w:val="Título 6 Car"/>
    <w:basedOn w:val="Fuentedeprrafopredeter"/>
    <w:link w:val="Ttulo6"/>
    <w:rsid w:val="00B63B0E"/>
    <w:rPr>
      <w:rFonts w:ascii="Times New Roman" w:eastAsiaTheme="majorEastAsia" w:hAnsi="Times New Roman" w:cstheme="majorBidi"/>
      <w:i/>
      <w:iCs/>
      <w:color w:val="243F60" w:themeColor="accent1" w:themeShade="7F"/>
    </w:rPr>
  </w:style>
  <w:style w:type="paragraph" w:styleId="Encabezado">
    <w:name w:val="header"/>
    <w:basedOn w:val="Normal"/>
    <w:link w:val="EncabezadoCar"/>
    <w:uiPriority w:val="99"/>
    <w:unhideWhenUsed/>
    <w:rsid w:val="0028627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8627B"/>
  </w:style>
  <w:style w:type="paragraph" w:styleId="Piedepgina">
    <w:name w:val="footer"/>
    <w:basedOn w:val="Normal"/>
    <w:link w:val="PiedepginaCar"/>
    <w:uiPriority w:val="99"/>
    <w:unhideWhenUsed/>
    <w:rsid w:val="0028627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627B"/>
  </w:style>
  <w:style w:type="paragraph" w:styleId="Textodeglobo">
    <w:name w:val="Balloon Text"/>
    <w:basedOn w:val="Normal"/>
    <w:link w:val="TextodegloboCar"/>
    <w:uiPriority w:val="99"/>
    <w:semiHidden/>
    <w:unhideWhenUsed/>
    <w:rsid w:val="0095413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5413A"/>
    <w:rPr>
      <w:rFonts w:ascii="Tahoma" w:hAnsi="Tahoma" w:cs="Tahoma"/>
      <w:sz w:val="16"/>
      <w:szCs w:val="16"/>
    </w:rPr>
  </w:style>
  <w:style w:type="paragraph" w:styleId="Prrafodelista">
    <w:name w:val="List Paragraph"/>
    <w:aliases w:val="4 Párrafo de lista,Figuras,Dot pt,No Spacing1,List Paragraph Char Char Char,Indicator Text,List Paragraph1,Numbered Para 1,DH1,Listas,lp1,Light Grid - Accent 31,Párrafo Título 3,Bullet List,FooterText,numbered,Paragraphe de liste1,列出段落"/>
    <w:basedOn w:val="Normal"/>
    <w:link w:val="PrrafodelistaCar"/>
    <w:uiPriority w:val="34"/>
    <w:qFormat/>
    <w:rsid w:val="00007BE2"/>
    <w:pPr>
      <w:spacing w:after="160" w:line="259" w:lineRule="auto"/>
      <w:ind w:left="720"/>
      <w:contextualSpacing/>
    </w:pPr>
  </w:style>
  <w:style w:type="paragraph" w:styleId="TtuloTDC">
    <w:name w:val="TOC Heading"/>
    <w:basedOn w:val="Ttulo1"/>
    <w:next w:val="Normal"/>
    <w:uiPriority w:val="39"/>
    <w:unhideWhenUsed/>
    <w:qFormat/>
    <w:rsid w:val="00B84038"/>
    <w:pPr>
      <w:spacing w:before="480" w:after="0"/>
      <w:jc w:val="left"/>
      <w:outlineLvl w:val="9"/>
    </w:pPr>
    <w:rPr>
      <w:rFonts w:asciiTheme="majorHAnsi" w:hAnsiTheme="majorHAnsi"/>
      <w:lang w:eastAsia="es-MX"/>
    </w:rPr>
  </w:style>
  <w:style w:type="paragraph" w:styleId="TDC1">
    <w:name w:val="toc 1"/>
    <w:basedOn w:val="Normal"/>
    <w:next w:val="Normal"/>
    <w:autoRedefine/>
    <w:uiPriority w:val="39"/>
    <w:unhideWhenUsed/>
    <w:qFormat/>
    <w:rsid w:val="00004FF9"/>
    <w:pPr>
      <w:spacing w:before="120" w:after="120"/>
      <w:jc w:val="left"/>
    </w:pPr>
    <w:rPr>
      <w:rFonts w:asciiTheme="minorHAnsi" w:hAnsiTheme="minorHAnsi" w:cstheme="minorHAnsi"/>
      <w:b/>
      <w:bCs/>
      <w:caps/>
      <w:szCs w:val="20"/>
    </w:rPr>
  </w:style>
  <w:style w:type="paragraph" w:styleId="TDC2">
    <w:name w:val="toc 2"/>
    <w:basedOn w:val="Normal"/>
    <w:next w:val="Normal"/>
    <w:autoRedefine/>
    <w:uiPriority w:val="39"/>
    <w:unhideWhenUsed/>
    <w:qFormat/>
    <w:rsid w:val="008B01BB"/>
    <w:pPr>
      <w:spacing w:after="0"/>
      <w:ind w:left="200"/>
      <w:jc w:val="left"/>
    </w:pPr>
    <w:rPr>
      <w:rFonts w:asciiTheme="minorHAnsi" w:hAnsiTheme="minorHAnsi" w:cstheme="minorHAnsi"/>
      <w:smallCaps/>
      <w:szCs w:val="20"/>
    </w:rPr>
  </w:style>
  <w:style w:type="character" w:styleId="Hipervnculo">
    <w:name w:val="Hyperlink"/>
    <w:basedOn w:val="Fuentedeprrafopredeter"/>
    <w:uiPriority w:val="99"/>
    <w:unhideWhenUsed/>
    <w:rsid w:val="00B84038"/>
    <w:rPr>
      <w:color w:val="0000FF" w:themeColor="hyperlink"/>
      <w:u w:val="single"/>
    </w:rPr>
  </w:style>
  <w:style w:type="paragraph" w:styleId="NormalWeb">
    <w:name w:val="Normal (Web)"/>
    <w:basedOn w:val="Normal"/>
    <w:uiPriority w:val="99"/>
    <w:unhideWhenUsed/>
    <w:rsid w:val="00E4050F"/>
    <w:pPr>
      <w:spacing w:before="100" w:beforeAutospacing="1" w:after="100" w:afterAutospacing="1" w:line="240" w:lineRule="auto"/>
    </w:pPr>
    <w:rPr>
      <w:rFonts w:eastAsiaTheme="minorEastAsia" w:cs="Times New Roman"/>
      <w:sz w:val="24"/>
      <w:szCs w:val="24"/>
      <w:lang w:eastAsia="es-MX"/>
    </w:rPr>
  </w:style>
  <w:style w:type="paragraph" w:styleId="TDC3">
    <w:name w:val="toc 3"/>
    <w:basedOn w:val="Normal"/>
    <w:next w:val="Normal"/>
    <w:autoRedefine/>
    <w:uiPriority w:val="39"/>
    <w:unhideWhenUsed/>
    <w:rsid w:val="00176A96"/>
    <w:pPr>
      <w:spacing w:after="0"/>
      <w:ind w:left="400"/>
      <w:jc w:val="left"/>
    </w:pPr>
    <w:rPr>
      <w:rFonts w:asciiTheme="minorHAnsi" w:hAnsiTheme="minorHAnsi" w:cstheme="minorHAnsi"/>
      <w:i/>
      <w:iCs/>
      <w:szCs w:val="20"/>
    </w:rPr>
  </w:style>
  <w:style w:type="paragraph" w:styleId="TDC4">
    <w:name w:val="toc 4"/>
    <w:basedOn w:val="Normal"/>
    <w:next w:val="Normal"/>
    <w:autoRedefine/>
    <w:uiPriority w:val="39"/>
    <w:unhideWhenUsed/>
    <w:rsid w:val="0011009B"/>
    <w:pPr>
      <w:spacing w:after="0"/>
      <w:ind w:left="600"/>
      <w:jc w:val="left"/>
    </w:pPr>
    <w:rPr>
      <w:rFonts w:asciiTheme="minorHAnsi" w:hAnsiTheme="minorHAnsi" w:cstheme="minorHAnsi"/>
      <w:sz w:val="18"/>
      <w:szCs w:val="18"/>
    </w:rPr>
  </w:style>
  <w:style w:type="paragraph" w:styleId="TDC5">
    <w:name w:val="toc 5"/>
    <w:basedOn w:val="Normal"/>
    <w:next w:val="Normal"/>
    <w:autoRedefine/>
    <w:uiPriority w:val="39"/>
    <w:unhideWhenUsed/>
    <w:rsid w:val="00176A96"/>
    <w:pPr>
      <w:spacing w:after="0"/>
      <w:ind w:left="800"/>
      <w:jc w:val="left"/>
    </w:pPr>
    <w:rPr>
      <w:rFonts w:asciiTheme="minorHAnsi" w:hAnsiTheme="minorHAnsi" w:cstheme="minorHAnsi"/>
      <w:sz w:val="18"/>
      <w:szCs w:val="18"/>
    </w:rPr>
  </w:style>
  <w:style w:type="paragraph" w:styleId="TDC6">
    <w:name w:val="toc 6"/>
    <w:basedOn w:val="Normal"/>
    <w:next w:val="Normal"/>
    <w:autoRedefine/>
    <w:uiPriority w:val="39"/>
    <w:unhideWhenUsed/>
    <w:rsid w:val="00176A96"/>
    <w:pPr>
      <w:spacing w:after="0"/>
      <w:ind w:left="1000"/>
      <w:jc w:val="left"/>
    </w:pPr>
    <w:rPr>
      <w:rFonts w:asciiTheme="minorHAnsi" w:hAnsiTheme="minorHAnsi" w:cstheme="minorHAnsi"/>
      <w:sz w:val="18"/>
      <w:szCs w:val="18"/>
    </w:rPr>
  </w:style>
  <w:style w:type="paragraph" w:styleId="TDC7">
    <w:name w:val="toc 7"/>
    <w:basedOn w:val="Normal"/>
    <w:next w:val="Normal"/>
    <w:autoRedefine/>
    <w:uiPriority w:val="39"/>
    <w:unhideWhenUsed/>
    <w:rsid w:val="00176A96"/>
    <w:pPr>
      <w:spacing w:after="0"/>
      <w:ind w:left="1200"/>
      <w:jc w:val="left"/>
    </w:pPr>
    <w:rPr>
      <w:rFonts w:asciiTheme="minorHAnsi" w:hAnsiTheme="minorHAnsi" w:cstheme="minorHAnsi"/>
      <w:sz w:val="18"/>
      <w:szCs w:val="18"/>
    </w:rPr>
  </w:style>
  <w:style w:type="paragraph" w:styleId="TDC8">
    <w:name w:val="toc 8"/>
    <w:basedOn w:val="Normal"/>
    <w:next w:val="Normal"/>
    <w:autoRedefine/>
    <w:uiPriority w:val="39"/>
    <w:unhideWhenUsed/>
    <w:rsid w:val="00176A96"/>
    <w:pPr>
      <w:spacing w:after="0"/>
      <w:ind w:left="1400"/>
      <w:jc w:val="left"/>
    </w:pPr>
    <w:rPr>
      <w:rFonts w:asciiTheme="minorHAnsi" w:hAnsiTheme="minorHAnsi" w:cstheme="minorHAnsi"/>
      <w:sz w:val="18"/>
      <w:szCs w:val="18"/>
    </w:rPr>
  </w:style>
  <w:style w:type="paragraph" w:styleId="TDC9">
    <w:name w:val="toc 9"/>
    <w:basedOn w:val="Normal"/>
    <w:next w:val="Normal"/>
    <w:autoRedefine/>
    <w:uiPriority w:val="39"/>
    <w:unhideWhenUsed/>
    <w:rsid w:val="00176A96"/>
    <w:pPr>
      <w:spacing w:after="0"/>
      <w:ind w:left="1600"/>
      <w:jc w:val="left"/>
    </w:pPr>
    <w:rPr>
      <w:rFonts w:asciiTheme="minorHAnsi" w:hAnsiTheme="minorHAnsi" w:cstheme="minorHAnsi"/>
      <w:sz w:val="18"/>
      <w:szCs w:val="18"/>
    </w:rPr>
  </w:style>
  <w:style w:type="paragraph" w:styleId="Sinespaciado">
    <w:name w:val="No Spacing"/>
    <w:link w:val="SinespaciadoCar"/>
    <w:uiPriority w:val="1"/>
    <w:qFormat/>
    <w:rsid w:val="004C108A"/>
    <w:pPr>
      <w:spacing w:after="0" w:line="240" w:lineRule="auto"/>
    </w:pPr>
    <w:rPr>
      <w:rFonts w:ascii="Calibri" w:eastAsia="Calibri" w:hAnsi="Calibri" w:cs="Times New Roman"/>
    </w:rPr>
  </w:style>
  <w:style w:type="character" w:customStyle="1" w:styleId="SinespaciadoCar">
    <w:name w:val="Sin espaciado Car"/>
    <w:basedOn w:val="Fuentedeprrafopredeter"/>
    <w:link w:val="Sinespaciado"/>
    <w:uiPriority w:val="1"/>
    <w:rsid w:val="004C108A"/>
    <w:rPr>
      <w:rFonts w:ascii="Calibri" w:eastAsia="Calibri" w:hAnsi="Calibri" w:cs="Times New Roman"/>
    </w:rPr>
  </w:style>
  <w:style w:type="table" w:styleId="Tablaconcuadrcula">
    <w:name w:val="Table Grid"/>
    <w:basedOn w:val="Tablanormal"/>
    <w:uiPriority w:val="39"/>
    <w:rsid w:val="00B70784"/>
    <w:pPr>
      <w:spacing w:after="0" w:line="240" w:lineRule="auto"/>
    </w:pPr>
    <w:rPr>
      <w:rFonts w:ascii="Calibri" w:eastAsia="Calibri" w:hAnsi="Calibri"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Fuentedeprrafopredeter"/>
    <w:uiPriority w:val="99"/>
    <w:semiHidden/>
    <w:unhideWhenUsed/>
    <w:rsid w:val="00BA5D21"/>
    <w:rPr>
      <w:color w:val="605E5C"/>
      <w:shd w:val="clear" w:color="auto" w:fill="E1DFDD"/>
    </w:rPr>
  </w:style>
  <w:style w:type="character" w:styleId="Hipervnculovisitado">
    <w:name w:val="FollowedHyperlink"/>
    <w:basedOn w:val="Fuentedeprrafopredeter"/>
    <w:uiPriority w:val="99"/>
    <w:semiHidden/>
    <w:unhideWhenUsed/>
    <w:rsid w:val="009A7C9F"/>
    <w:rPr>
      <w:color w:val="954F72"/>
      <w:u w:val="single"/>
    </w:rPr>
  </w:style>
  <w:style w:type="paragraph" w:customStyle="1" w:styleId="xl65">
    <w:name w:val="xl65"/>
    <w:basedOn w:val="Normal"/>
    <w:rsid w:val="009A7C9F"/>
    <w:pPr>
      <w:pBdr>
        <w:top w:val="single" w:sz="4" w:space="0" w:color="D9D9D9"/>
        <w:left w:val="single" w:sz="4" w:space="0" w:color="D9D9D9"/>
        <w:bottom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6">
    <w:name w:val="xl66"/>
    <w:basedOn w:val="Normal"/>
    <w:rsid w:val="009A7C9F"/>
    <w:pPr>
      <w:pBdr>
        <w:top w:val="single" w:sz="4" w:space="0" w:color="D9D9D9"/>
        <w:left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7">
    <w:name w:val="xl67"/>
    <w:basedOn w:val="Normal"/>
    <w:rsid w:val="009A7C9F"/>
    <w:pPr>
      <w:pBdr>
        <w:top w:val="single" w:sz="4" w:space="0" w:color="D9D9D9"/>
        <w:left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8">
    <w:name w:val="xl68"/>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left"/>
      <w:textAlignment w:val="center"/>
    </w:pPr>
    <w:rPr>
      <w:rFonts w:eastAsia="Times New Roman" w:cs="Times New Roman"/>
      <w:sz w:val="18"/>
      <w:szCs w:val="18"/>
      <w:lang w:eastAsia="es-MX"/>
    </w:rPr>
  </w:style>
  <w:style w:type="paragraph" w:customStyle="1" w:styleId="xl69">
    <w:name w:val="xl69"/>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left"/>
      <w:textAlignment w:val="center"/>
    </w:pPr>
    <w:rPr>
      <w:rFonts w:eastAsia="Times New Roman" w:cs="Times New Roman"/>
      <w:sz w:val="18"/>
      <w:szCs w:val="18"/>
      <w:lang w:eastAsia="es-MX"/>
    </w:rPr>
  </w:style>
  <w:style w:type="paragraph" w:customStyle="1" w:styleId="xl70">
    <w:name w:val="xl70"/>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center"/>
      <w:textAlignment w:val="center"/>
    </w:pPr>
    <w:rPr>
      <w:rFonts w:eastAsia="Times New Roman" w:cs="Times New Roman"/>
      <w:sz w:val="18"/>
      <w:szCs w:val="18"/>
      <w:lang w:eastAsia="es-MX"/>
    </w:rPr>
  </w:style>
  <w:style w:type="paragraph" w:customStyle="1" w:styleId="xl71">
    <w:name w:val="xl71"/>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center"/>
      <w:textAlignment w:val="center"/>
    </w:pPr>
    <w:rPr>
      <w:rFonts w:eastAsia="Times New Roman" w:cs="Times New Roman"/>
      <w:sz w:val="18"/>
      <w:szCs w:val="18"/>
      <w:lang w:eastAsia="es-MX"/>
    </w:rPr>
  </w:style>
  <w:style w:type="paragraph" w:styleId="Textonotapie">
    <w:name w:val="footnote text"/>
    <w:aliases w:val=" Car Car Car Car Car Car Car Car Car Car, Car Car Car Car Car Car Car Car Car Car Car, Car Car Car Car Car Car Car Car Car Car Car Car Car"/>
    <w:basedOn w:val="Normal"/>
    <w:link w:val="TextonotapieCar"/>
    <w:unhideWhenUsed/>
    <w:rsid w:val="00093094"/>
    <w:pPr>
      <w:spacing w:after="0" w:line="240" w:lineRule="auto"/>
    </w:pPr>
    <w:rPr>
      <w:szCs w:val="20"/>
    </w:rPr>
  </w:style>
  <w:style w:type="character" w:customStyle="1" w:styleId="TextonotapieCar">
    <w:name w:val="Texto nota pie Car"/>
    <w:aliases w:val=" Car Car Car Car Car Car Car Car Car Car Car1, Car Car Car Car Car Car Car Car Car Car Car Car, Car Car Car Car Car Car Car Car Car Car Car Car Car Car"/>
    <w:basedOn w:val="Fuentedeprrafopredeter"/>
    <w:link w:val="Textonotapie"/>
    <w:rsid w:val="00093094"/>
    <w:rPr>
      <w:rFonts w:ascii="Times New Roman" w:hAnsi="Times New Roman"/>
      <w:sz w:val="20"/>
      <w:szCs w:val="20"/>
    </w:rPr>
  </w:style>
  <w:style w:type="character" w:styleId="Refdenotaalpie">
    <w:name w:val="footnote reference"/>
    <w:basedOn w:val="Fuentedeprrafopredeter"/>
    <w:unhideWhenUsed/>
    <w:rsid w:val="00093094"/>
    <w:rPr>
      <w:vertAlign w:val="superscript"/>
    </w:rPr>
  </w:style>
  <w:style w:type="paragraph" w:customStyle="1" w:styleId="Prrafodelista1">
    <w:name w:val="Párrafo de lista1"/>
    <w:basedOn w:val="Normal"/>
    <w:uiPriority w:val="99"/>
    <w:qFormat/>
    <w:rsid w:val="002B7F20"/>
    <w:pPr>
      <w:overflowPunct w:val="0"/>
      <w:autoSpaceDE w:val="0"/>
      <w:autoSpaceDN w:val="0"/>
      <w:adjustRightInd w:val="0"/>
      <w:spacing w:line="276" w:lineRule="auto"/>
      <w:ind w:left="720"/>
      <w:contextualSpacing/>
      <w:jc w:val="left"/>
      <w:textAlignment w:val="baseline"/>
    </w:pPr>
    <w:rPr>
      <w:rFonts w:ascii="Calibri" w:eastAsia="Calibri" w:hAnsi="Calibri" w:cs="Times New Roman"/>
    </w:rPr>
  </w:style>
  <w:style w:type="numbering" w:customStyle="1" w:styleId="Estilo76">
    <w:name w:val="Estilo76"/>
    <w:uiPriority w:val="99"/>
    <w:rsid w:val="00600414"/>
    <w:pPr>
      <w:numPr>
        <w:numId w:val="2"/>
      </w:numPr>
    </w:pPr>
  </w:style>
  <w:style w:type="character" w:customStyle="1" w:styleId="PrrafodelistaCar">
    <w:name w:val="Párrafo de lista Car"/>
    <w:aliases w:val="4 Párrafo de lista Car,Figuras Car,Dot pt Car,No Spacing1 Car,List Paragraph Char Char Char Car,Indicator Text Car,List Paragraph1 Car,Numbered Para 1 Car,DH1 Car,Listas Car,lp1 Car,Light Grid - Accent 31 Car,Párrafo Título 3 Car"/>
    <w:link w:val="Prrafodelista"/>
    <w:uiPriority w:val="34"/>
    <w:rsid w:val="004253F0"/>
    <w:rPr>
      <w:rFonts w:ascii="Arial" w:hAnsi="Arial"/>
      <w:sz w:val="20"/>
    </w:rPr>
  </w:style>
  <w:style w:type="paragraph" w:customStyle="1" w:styleId="Listavistosa-nfasis11">
    <w:name w:val="Lista vistosa - Énfasis 11"/>
    <w:basedOn w:val="Normal"/>
    <w:link w:val="Listavistosa-nfasis1Car"/>
    <w:uiPriority w:val="34"/>
    <w:qFormat/>
    <w:rsid w:val="004274DA"/>
    <w:pPr>
      <w:overflowPunct w:val="0"/>
      <w:autoSpaceDE w:val="0"/>
      <w:autoSpaceDN w:val="0"/>
      <w:adjustRightInd w:val="0"/>
      <w:spacing w:after="0" w:line="240" w:lineRule="auto"/>
      <w:ind w:left="708"/>
      <w:jc w:val="left"/>
      <w:textAlignment w:val="baseline"/>
    </w:pPr>
    <w:rPr>
      <w:rFonts w:ascii="Times New Roman" w:eastAsia="Times New Roman" w:hAnsi="Times New Roman" w:cs="Times New Roman"/>
      <w:szCs w:val="20"/>
      <w:lang w:eastAsia="es-ES"/>
    </w:rPr>
  </w:style>
  <w:style w:type="numbering" w:customStyle="1" w:styleId="Estilo37">
    <w:name w:val="Estilo37"/>
    <w:uiPriority w:val="99"/>
    <w:rsid w:val="00B22673"/>
    <w:pPr>
      <w:numPr>
        <w:numId w:val="16"/>
      </w:numPr>
    </w:pPr>
  </w:style>
  <w:style w:type="numbering" w:customStyle="1" w:styleId="Estilo88">
    <w:name w:val="Estilo88"/>
    <w:uiPriority w:val="99"/>
    <w:rsid w:val="00B22673"/>
    <w:pPr>
      <w:numPr>
        <w:numId w:val="17"/>
      </w:numPr>
    </w:pPr>
  </w:style>
  <w:style w:type="numbering" w:customStyle="1" w:styleId="Estilo95">
    <w:name w:val="Estilo95"/>
    <w:uiPriority w:val="99"/>
    <w:rsid w:val="00B22673"/>
    <w:pPr>
      <w:numPr>
        <w:numId w:val="18"/>
      </w:numPr>
    </w:pPr>
  </w:style>
  <w:style w:type="numbering" w:customStyle="1" w:styleId="Estilo96">
    <w:name w:val="Estilo96"/>
    <w:uiPriority w:val="99"/>
    <w:rsid w:val="002C5D2C"/>
    <w:pPr>
      <w:numPr>
        <w:numId w:val="19"/>
      </w:numPr>
    </w:pPr>
  </w:style>
  <w:style w:type="numbering" w:customStyle="1" w:styleId="Estilo24">
    <w:name w:val="Estilo24"/>
    <w:uiPriority w:val="99"/>
    <w:rsid w:val="002C5D2C"/>
    <w:pPr>
      <w:numPr>
        <w:numId w:val="20"/>
      </w:numPr>
    </w:pPr>
  </w:style>
  <w:style w:type="numbering" w:customStyle="1" w:styleId="Estilo97">
    <w:name w:val="Estilo97"/>
    <w:uiPriority w:val="99"/>
    <w:rsid w:val="00CA662A"/>
    <w:pPr>
      <w:numPr>
        <w:numId w:val="22"/>
      </w:numPr>
    </w:pPr>
  </w:style>
  <w:style w:type="numbering" w:customStyle="1" w:styleId="Estilo99">
    <w:name w:val="Estilo99"/>
    <w:uiPriority w:val="99"/>
    <w:rsid w:val="005A7860"/>
    <w:pPr>
      <w:numPr>
        <w:numId w:val="24"/>
      </w:numPr>
    </w:pPr>
  </w:style>
  <w:style w:type="numbering" w:customStyle="1" w:styleId="Estilo100">
    <w:name w:val="Estilo100"/>
    <w:uiPriority w:val="99"/>
    <w:rsid w:val="005A7860"/>
    <w:pPr>
      <w:numPr>
        <w:numId w:val="26"/>
      </w:numPr>
    </w:pPr>
  </w:style>
  <w:style w:type="numbering" w:customStyle="1" w:styleId="Estilo101">
    <w:name w:val="Estilo101"/>
    <w:uiPriority w:val="99"/>
    <w:rsid w:val="00A870CE"/>
    <w:pPr>
      <w:numPr>
        <w:numId w:val="27"/>
      </w:numPr>
    </w:pPr>
  </w:style>
  <w:style w:type="numbering" w:customStyle="1" w:styleId="Estilo102">
    <w:name w:val="Estilo102"/>
    <w:uiPriority w:val="99"/>
    <w:rsid w:val="00A870CE"/>
    <w:pPr>
      <w:numPr>
        <w:numId w:val="28"/>
      </w:numPr>
    </w:pPr>
  </w:style>
  <w:style w:type="numbering" w:customStyle="1" w:styleId="Estilo103">
    <w:name w:val="Estilo103"/>
    <w:uiPriority w:val="99"/>
    <w:rsid w:val="00765264"/>
    <w:pPr>
      <w:numPr>
        <w:numId w:val="30"/>
      </w:numPr>
    </w:pPr>
  </w:style>
  <w:style w:type="numbering" w:customStyle="1" w:styleId="Estilo104">
    <w:name w:val="Estilo104"/>
    <w:uiPriority w:val="99"/>
    <w:rsid w:val="00765264"/>
    <w:pPr>
      <w:numPr>
        <w:numId w:val="31"/>
      </w:numPr>
    </w:pPr>
  </w:style>
  <w:style w:type="numbering" w:customStyle="1" w:styleId="Estilo105">
    <w:name w:val="Estilo105"/>
    <w:uiPriority w:val="99"/>
    <w:rsid w:val="003F6330"/>
    <w:pPr>
      <w:numPr>
        <w:numId w:val="33"/>
      </w:numPr>
    </w:pPr>
  </w:style>
  <w:style w:type="numbering" w:customStyle="1" w:styleId="Estilo106">
    <w:name w:val="Estilo106"/>
    <w:uiPriority w:val="99"/>
    <w:rsid w:val="003F6330"/>
    <w:pPr>
      <w:numPr>
        <w:numId w:val="35"/>
      </w:numPr>
    </w:pPr>
  </w:style>
  <w:style w:type="numbering" w:customStyle="1" w:styleId="Estilo107">
    <w:name w:val="Estilo107"/>
    <w:uiPriority w:val="99"/>
    <w:rsid w:val="003D61BD"/>
    <w:pPr>
      <w:numPr>
        <w:numId w:val="37"/>
      </w:numPr>
    </w:pPr>
  </w:style>
  <w:style w:type="numbering" w:customStyle="1" w:styleId="Estilo108">
    <w:name w:val="Estilo108"/>
    <w:uiPriority w:val="99"/>
    <w:rsid w:val="003D61BD"/>
    <w:pPr>
      <w:numPr>
        <w:numId w:val="38"/>
      </w:numPr>
    </w:pPr>
  </w:style>
  <w:style w:type="character" w:customStyle="1" w:styleId="TextocomentarioCar">
    <w:name w:val="Texto comentario Car"/>
    <w:basedOn w:val="Fuentedeprrafopredeter"/>
    <w:link w:val="Textocomentario"/>
    <w:uiPriority w:val="99"/>
    <w:rsid w:val="008E40C5"/>
    <w:rPr>
      <w:rFonts w:ascii="Tw Cen MT" w:eastAsia="Times New Roman" w:hAnsi="Tw Cen MT" w:cs="Times New Roman"/>
      <w:sz w:val="20"/>
      <w:szCs w:val="20"/>
      <w:lang w:val="es-ES"/>
    </w:rPr>
  </w:style>
  <w:style w:type="paragraph" w:styleId="Textocomentario">
    <w:name w:val="annotation text"/>
    <w:basedOn w:val="Normal"/>
    <w:link w:val="TextocomentarioCar"/>
    <w:uiPriority w:val="99"/>
    <w:rsid w:val="008E40C5"/>
    <w:pPr>
      <w:spacing w:after="0" w:line="240" w:lineRule="auto"/>
      <w:jc w:val="left"/>
    </w:pPr>
    <w:rPr>
      <w:rFonts w:ascii="Tw Cen MT" w:eastAsia="Times New Roman" w:hAnsi="Tw Cen MT" w:cs="Times New Roman"/>
      <w:szCs w:val="20"/>
      <w:lang w:val="es-ES"/>
    </w:rPr>
  </w:style>
  <w:style w:type="character" w:customStyle="1" w:styleId="TextocomentarioCar1">
    <w:name w:val="Texto comentario Car1"/>
    <w:basedOn w:val="Fuentedeprrafopredeter"/>
    <w:uiPriority w:val="99"/>
    <w:semiHidden/>
    <w:rsid w:val="008E40C5"/>
    <w:rPr>
      <w:rFonts w:ascii="Arial" w:hAnsi="Arial"/>
      <w:sz w:val="20"/>
      <w:szCs w:val="20"/>
    </w:rPr>
  </w:style>
  <w:style w:type="paragraph" w:customStyle="1" w:styleId="Textocuadro">
    <w:name w:val="Texto cuadro"/>
    <w:basedOn w:val="Normal"/>
    <w:next w:val="Normal"/>
    <w:rsid w:val="00D32674"/>
    <w:pPr>
      <w:spacing w:before="20" w:after="0" w:line="240" w:lineRule="auto"/>
      <w:jc w:val="left"/>
    </w:pPr>
    <w:rPr>
      <w:rFonts w:ascii="Soberana Sans" w:eastAsia="Times New Roman" w:hAnsi="Soberana Sans" w:cs="Times New Roman"/>
      <w:sz w:val="12"/>
      <w:szCs w:val="20"/>
      <w:lang w:val="es-ES"/>
    </w:rPr>
  </w:style>
  <w:style w:type="paragraph" w:styleId="Textosinformato">
    <w:name w:val="Plain Text"/>
    <w:basedOn w:val="Normal"/>
    <w:link w:val="TextosinformatoCar"/>
    <w:uiPriority w:val="99"/>
    <w:rsid w:val="00AE34E2"/>
    <w:pPr>
      <w:spacing w:after="0" w:line="240" w:lineRule="auto"/>
      <w:jc w:val="left"/>
    </w:pPr>
    <w:rPr>
      <w:rFonts w:ascii="Courier New" w:eastAsia="Times New Roman" w:hAnsi="Courier New" w:cs="Courier New"/>
      <w:szCs w:val="20"/>
      <w:lang w:val="es-ES" w:eastAsia="es-ES"/>
    </w:rPr>
  </w:style>
  <w:style w:type="character" w:customStyle="1" w:styleId="TextosinformatoCar">
    <w:name w:val="Texto sin formato Car"/>
    <w:basedOn w:val="Fuentedeprrafopredeter"/>
    <w:link w:val="Textosinformato"/>
    <w:uiPriority w:val="99"/>
    <w:rsid w:val="00AE34E2"/>
    <w:rPr>
      <w:rFonts w:ascii="Courier New" w:eastAsia="Times New Roman" w:hAnsi="Courier New" w:cs="Courier New"/>
      <w:sz w:val="20"/>
      <w:szCs w:val="20"/>
      <w:lang w:val="es-ES" w:eastAsia="es-ES"/>
    </w:rPr>
  </w:style>
  <w:style w:type="numbering" w:customStyle="1" w:styleId="Estilo1">
    <w:name w:val="Estilo1"/>
    <w:rsid w:val="0076672C"/>
    <w:pPr>
      <w:numPr>
        <w:numId w:val="61"/>
      </w:numPr>
    </w:pPr>
  </w:style>
  <w:style w:type="character" w:customStyle="1" w:styleId="hvr">
    <w:name w:val="hvr"/>
    <w:basedOn w:val="Fuentedeprrafopredeter"/>
    <w:rsid w:val="00C33833"/>
  </w:style>
  <w:style w:type="character" w:customStyle="1" w:styleId="Listavistosa-nfasis1Car">
    <w:name w:val="Lista vistosa - Énfasis 1 Car"/>
    <w:link w:val="Listavistosa-nfasis11"/>
    <w:uiPriority w:val="34"/>
    <w:locked/>
    <w:rsid w:val="001D3597"/>
    <w:rPr>
      <w:rFonts w:ascii="Times New Roman" w:eastAsia="Times New Roman" w:hAnsi="Times New Roman" w:cs="Times New Roman"/>
      <w:sz w:val="20"/>
      <w:szCs w:val="20"/>
      <w:lang w:eastAsia="es-ES"/>
    </w:rPr>
  </w:style>
  <w:style w:type="paragraph" w:styleId="Textonotaalfinal">
    <w:name w:val="endnote text"/>
    <w:basedOn w:val="Normal"/>
    <w:link w:val="TextonotaalfinalCar"/>
    <w:uiPriority w:val="99"/>
    <w:semiHidden/>
    <w:unhideWhenUsed/>
    <w:rsid w:val="00A349CF"/>
    <w:pPr>
      <w:spacing w:after="0" w:line="240" w:lineRule="auto"/>
    </w:pPr>
    <w:rPr>
      <w:szCs w:val="20"/>
    </w:rPr>
  </w:style>
  <w:style w:type="character" w:customStyle="1" w:styleId="TextonotaalfinalCar">
    <w:name w:val="Texto nota al final Car"/>
    <w:basedOn w:val="Fuentedeprrafopredeter"/>
    <w:link w:val="Textonotaalfinal"/>
    <w:uiPriority w:val="99"/>
    <w:semiHidden/>
    <w:rsid w:val="00A349CF"/>
    <w:rPr>
      <w:rFonts w:ascii="Arial" w:hAnsi="Arial"/>
      <w:sz w:val="20"/>
      <w:szCs w:val="20"/>
    </w:rPr>
  </w:style>
  <w:style w:type="character" w:styleId="Refdenotaalfinal">
    <w:name w:val="endnote reference"/>
    <w:basedOn w:val="Fuentedeprrafopredeter"/>
    <w:uiPriority w:val="99"/>
    <w:semiHidden/>
    <w:unhideWhenUsed/>
    <w:rsid w:val="00A349CF"/>
    <w:rPr>
      <w:vertAlign w:val="superscript"/>
    </w:rPr>
  </w:style>
  <w:style w:type="character" w:customStyle="1" w:styleId="Mencinsinresolver2">
    <w:name w:val="Mención sin resolver2"/>
    <w:basedOn w:val="Fuentedeprrafopredeter"/>
    <w:uiPriority w:val="99"/>
    <w:semiHidden/>
    <w:unhideWhenUsed/>
    <w:rsid w:val="00E1582F"/>
    <w:rPr>
      <w:color w:val="605E5C"/>
      <w:shd w:val="clear" w:color="auto" w:fill="E1DFDD"/>
    </w:rPr>
  </w:style>
  <w:style w:type="table" w:customStyle="1" w:styleId="Tablaconcuadrcula1">
    <w:name w:val="Tabla con cuadrícula1"/>
    <w:basedOn w:val="Tablanormal"/>
    <w:next w:val="Tablaconcuadrcula"/>
    <w:uiPriority w:val="39"/>
    <w:rsid w:val="00757F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6658">
      <w:bodyDiv w:val="1"/>
      <w:marLeft w:val="0"/>
      <w:marRight w:val="0"/>
      <w:marTop w:val="0"/>
      <w:marBottom w:val="0"/>
      <w:divBdr>
        <w:top w:val="none" w:sz="0" w:space="0" w:color="auto"/>
        <w:left w:val="none" w:sz="0" w:space="0" w:color="auto"/>
        <w:bottom w:val="none" w:sz="0" w:space="0" w:color="auto"/>
        <w:right w:val="none" w:sz="0" w:space="0" w:color="auto"/>
      </w:divBdr>
    </w:div>
    <w:div w:id="13506987">
      <w:bodyDiv w:val="1"/>
      <w:marLeft w:val="0"/>
      <w:marRight w:val="0"/>
      <w:marTop w:val="0"/>
      <w:marBottom w:val="0"/>
      <w:divBdr>
        <w:top w:val="none" w:sz="0" w:space="0" w:color="auto"/>
        <w:left w:val="none" w:sz="0" w:space="0" w:color="auto"/>
        <w:bottom w:val="none" w:sz="0" w:space="0" w:color="auto"/>
        <w:right w:val="none" w:sz="0" w:space="0" w:color="auto"/>
      </w:divBdr>
    </w:div>
    <w:div w:id="51346836">
      <w:bodyDiv w:val="1"/>
      <w:marLeft w:val="0"/>
      <w:marRight w:val="0"/>
      <w:marTop w:val="0"/>
      <w:marBottom w:val="0"/>
      <w:divBdr>
        <w:top w:val="none" w:sz="0" w:space="0" w:color="auto"/>
        <w:left w:val="none" w:sz="0" w:space="0" w:color="auto"/>
        <w:bottom w:val="none" w:sz="0" w:space="0" w:color="auto"/>
        <w:right w:val="none" w:sz="0" w:space="0" w:color="auto"/>
      </w:divBdr>
    </w:div>
    <w:div w:id="64493832">
      <w:bodyDiv w:val="1"/>
      <w:marLeft w:val="0"/>
      <w:marRight w:val="0"/>
      <w:marTop w:val="0"/>
      <w:marBottom w:val="0"/>
      <w:divBdr>
        <w:top w:val="none" w:sz="0" w:space="0" w:color="auto"/>
        <w:left w:val="none" w:sz="0" w:space="0" w:color="auto"/>
        <w:bottom w:val="none" w:sz="0" w:space="0" w:color="auto"/>
        <w:right w:val="none" w:sz="0" w:space="0" w:color="auto"/>
      </w:divBdr>
    </w:div>
    <w:div w:id="79910523">
      <w:bodyDiv w:val="1"/>
      <w:marLeft w:val="0"/>
      <w:marRight w:val="0"/>
      <w:marTop w:val="0"/>
      <w:marBottom w:val="0"/>
      <w:divBdr>
        <w:top w:val="none" w:sz="0" w:space="0" w:color="auto"/>
        <w:left w:val="none" w:sz="0" w:space="0" w:color="auto"/>
        <w:bottom w:val="none" w:sz="0" w:space="0" w:color="auto"/>
        <w:right w:val="none" w:sz="0" w:space="0" w:color="auto"/>
      </w:divBdr>
    </w:div>
    <w:div w:id="112598218">
      <w:bodyDiv w:val="1"/>
      <w:marLeft w:val="0"/>
      <w:marRight w:val="0"/>
      <w:marTop w:val="0"/>
      <w:marBottom w:val="0"/>
      <w:divBdr>
        <w:top w:val="none" w:sz="0" w:space="0" w:color="auto"/>
        <w:left w:val="none" w:sz="0" w:space="0" w:color="auto"/>
        <w:bottom w:val="none" w:sz="0" w:space="0" w:color="auto"/>
        <w:right w:val="none" w:sz="0" w:space="0" w:color="auto"/>
      </w:divBdr>
    </w:div>
    <w:div w:id="135147223">
      <w:bodyDiv w:val="1"/>
      <w:marLeft w:val="0"/>
      <w:marRight w:val="0"/>
      <w:marTop w:val="0"/>
      <w:marBottom w:val="0"/>
      <w:divBdr>
        <w:top w:val="none" w:sz="0" w:space="0" w:color="auto"/>
        <w:left w:val="none" w:sz="0" w:space="0" w:color="auto"/>
        <w:bottom w:val="none" w:sz="0" w:space="0" w:color="auto"/>
        <w:right w:val="none" w:sz="0" w:space="0" w:color="auto"/>
      </w:divBdr>
    </w:div>
    <w:div w:id="137845882">
      <w:bodyDiv w:val="1"/>
      <w:marLeft w:val="0"/>
      <w:marRight w:val="0"/>
      <w:marTop w:val="0"/>
      <w:marBottom w:val="0"/>
      <w:divBdr>
        <w:top w:val="none" w:sz="0" w:space="0" w:color="auto"/>
        <w:left w:val="none" w:sz="0" w:space="0" w:color="auto"/>
        <w:bottom w:val="none" w:sz="0" w:space="0" w:color="auto"/>
        <w:right w:val="none" w:sz="0" w:space="0" w:color="auto"/>
      </w:divBdr>
    </w:div>
    <w:div w:id="158349129">
      <w:bodyDiv w:val="1"/>
      <w:marLeft w:val="0"/>
      <w:marRight w:val="0"/>
      <w:marTop w:val="0"/>
      <w:marBottom w:val="0"/>
      <w:divBdr>
        <w:top w:val="none" w:sz="0" w:space="0" w:color="auto"/>
        <w:left w:val="none" w:sz="0" w:space="0" w:color="auto"/>
        <w:bottom w:val="none" w:sz="0" w:space="0" w:color="auto"/>
        <w:right w:val="none" w:sz="0" w:space="0" w:color="auto"/>
      </w:divBdr>
    </w:div>
    <w:div w:id="204145915">
      <w:bodyDiv w:val="1"/>
      <w:marLeft w:val="0"/>
      <w:marRight w:val="0"/>
      <w:marTop w:val="0"/>
      <w:marBottom w:val="0"/>
      <w:divBdr>
        <w:top w:val="none" w:sz="0" w:space="0" w:color="auto"/>
        <w:left w:val="none" w:sz="0" w:space="0" w:color="auto"/>
        <w:bottom w:val="none" w:sz="0" w:space="0" w:color="auto"/>
        <w:right w:val="none" w:sz="0" w:space="0" w:color="auto"/>
      </w:divBdr>
    </w:div>
    <w:div w:id="245456603">
      <w:bodyDiv w:val="1"/>
      <w:marLeft w:val="0"/>
      <w:marRight w:val="0"/>
      <w:marTop w:val="0"/>
      <w:marBottom w:val="0"/>
      <w:divBdr>
        <w:top w:val="none" w:sz="0" w:space="0" w:color="auto"/>
        <w:left w:val="none" w:sz="0" w:space="0" w:color="auto"/>
        <w:bottom w:val="none" w:sz="0" w:space="0" w:color="auto"/>
        <w:right w:val="none" w:sz="0" w:space="0" w:color="auto"/>
      </w:divBdr>
    </w:div>
    <w:div w:id="253514223">
      <w:bodyDiv w:val="1"/>
      <w:marLeft w:val="0"/>
      <w:marRight w:val="0"/>
      <w:marTop w:val="0"/>
      <w:marBottom w:val="0"/>
      <w:divBdr>
        <w:top w:val="none" w:sz="0" w:space="0" w:color="auto"/>
        <w:left w:val="none" w:sz="0" w:space="0" w:color="auto"/>
        <w:bottom w:val="none" w:sz="0" w:space="0" w:color="auto"/>
        <w:right w:val="none" w:sz="0" w:space="0" w:color="auto"/>
      </w:divBdr>
    </w:div>
    <w:div w:id="264001027">
      <w:bodyDiv w:val="1"/>
      <w:marLeft w:val="0"/>
      <w:marRight w:val="0"/>
      <w:marTop w:val="0"/>
      <w:marBottom w:val="0"/>
      <w:divBdr>
        <w:top w:val="none" w:sz="0" w:space="0" w:color="auto"/>
        <w:left w:val="none" w:sz="0" w:space="0" w:color="auto"/>
        <w:bottom w:val="none" w:sz="0" w:space="0" w:color="auto"/>
        <w:right w:val="none" w:sz="0" w:space="0" w:color="auto"/>
      </w:divBdr>
    </w:div>
    <w:div w:id="303702162">
      <w:bodyDiv w:val="1"/>
      <w:marLeft w:val="0"/>
      <w:marRight w:val="0"/>
      <w:marTop w:val="0"/>
      <w:marBottom w:val="0"/>
      <w:divBdr>
        <w:top w:val="none" w:sz="0" w:space="0" w:color="auto"/>
        <w:left w:val="none" w:sz="0" w:space="0" w:color="auto"/>
        <w:bottom w:val="none" w:sz="0" w:space="0" w:color="auto"/>
        <w:right w:val="none" w:sz="0" w:space="0" w:color="auto"/>
      </w:divBdr>
    </w:div>
    <w:div w:id="329607050">
      <w:bodyDiv w:val="1"/>
      <w:marLeft w:val="0"/>
      <w:marRight w:val="0"/>
      <w:marTop w:val="0"/>
      <w:marBottom w:val="0"/>
      <w:divBdr>
        <w:top w:val="none" w:sz="0" w:space="0" w:color="auto"/>
        <w:left w:val="none" w:sz="0" w:space="0" w:color="auto"/>
        <w:bottom w:val="none" w:sz="0" w:space="0" w:color="auto"/>
        <w:right w:val="none" w:sz="0" w:space="0" w:color="auto"/>
      </w:divBdr>
    </w:div>
    <w:div w:id="383405466">
      <w:bodyDiv w:val="1"/>
      <w:marLeft w:val="0"/>
      <w:marRight w:val="0"/>
      <w:marTop w:val="0"/>
      <w:marBottom w:val="0"/>
      <w:divBdr>
        <w:top w:val="none" w:sz="0" w:space="0" w:color="auto"/>
        <w:left w:val="none" w:sz="0" w:space="0" w:color="auto"/>
        <w:bottom w:val="none" w:sz="0" w:space="0" w:color="auto"/>
        <w:right w:val="none" w:sz="0" w:space="0" w:color="auto"/>
      </w:divBdr>
    </w:div>
    <w:div w:id="386805264">
      <w:bodyDiv w:val="1"/>
      <w:marLeft w:val="0"/>
      <w:marRight w:val="0"/>
      <w:marTop w:val="0"/>
      <w:marBottom w:val="0"/>
      <w:divBdr>
        <w:top w:val="none" w:sz="0" w:space="0" w:color="auto"/>
        <w:left w:val="none" w:sz="0" w:space="0" w:color="auto"/>
        <w:bottom w:val="none" w:sz="0" w:space="0" w:color="auto"/>
        <w:right w:val="none" w:sz="0" w:space="0" w:color="auto"/>
      </w:divBdr>
    </w:div>
    <w:div w:id="401024624">
      <w:bodyDiv w:val="1"/>
      <w:marLeft w:val="0"/>
      <w:marRight w:val="0"/>
      <w:marTop w:val="0"/>
      <w:marBottom w:val="0"/>
      <w:divBdr>
        <w:top w:val="none" w:sz="0" w:space="0" w:color="auto"/>
        <w:left w:val="none" w:sz="0" w:space="0" w:color="auto"/>
        <w:bottom w:val="none" w:sz="0" w:space="0" w:color="auto"/>
        <w:right w:val="none" w:sz="0" w:space="0" w:color="auto"/>
      </w:divBdr>
    </w:div>
    <w:div w:id="411048133">
      <w:bodyDiv w:val="1"/>
      <w:marLeft w:val="0"/>
      <w:marRight w:val="0"/>
      <w:marTop w:val="0"/>
      <w:marBottom w:val="0"/>
      <w:divBdr>
        <w:top w:val="none" w:sz="0" w:space="0" w:color="auto"/>
        <w:left w:val="none" w:sz="0" w:space="0" w:color="auto"/>
        <w:bottom w:val="none" w:sz="0" w:space="0" w:color="auto"/>
        <w:right w:val="none" w:sz="0" w:space="0" w:color="auto"/>
      </w:divBdr>
    </w:div>
    <w:div w:id="433979736">
      <w:bodyDiv w:val="1"/>
      <w:marLeft w:val="0"/>
      <w:marRight w:val="0"/>
      <w:marTop w:val="0"/>
      <w:marBottom w:val="0"/>
      <w:divBdr>
        <w:top w:val="none" w:sz="0" w:space="0" w:color="auto"/>
        <w:left w:val="none" w:sz="0" w:space="0" w:color="auto"/>
        <w:bottom w:val="none" w:sz="0" w:space="0" w:color="auto"/>
        <w:right w:val="none" w:sz="0" w:space="0" w:color="auto"/>
      </w:divBdr>
    </w:div>
    <w:div w:id="438373983">
      <w:bodyDiv w:val="1"/>
      <w:marLeft w:val="0"/>
      <w:marRight w:val="0"/>
      <w:marTop w:val="0"/>
      <w:marBottom w:val="0"/>
      <w:divBdr>
        <w:top w:val="none" w:sz="0" w:space="0" w:color="auto"/>
        <w:left w:val="none" w:sz="0" w:space="0" w:color="auto"/>
        <w:bottom w:val="none" w:sz="0" w:space="0" w:color="auto"/>
        <w:right w:val="none" w:sz="0" w:space="0" w:color="auto"/>
      </w:divBdr>
    </w:div>
    <w:div w:id="473717241">
      <w:bodyDiv w:val="1"/>
      <w:marLeft w:val="0"/>
      <w:marRight w:val="0"/>
      <w:marTop w:val="0"/>
      <w:marBottom w:val="0"/>
      <w:divBdr>
        <w:top w:val="none" w:sz="0" w:space="0" w:color="auto"/>
        <w:left w:val="none" w:sz="0" w:space="0" w:color="auto"/>
        <w:bottom w:val="none" w:sz="0" w:space="0" w:color="auto"/>
        <w:right w:val="none" w:sz="0" w:space="0" w:color="auto"/>
      </w:divBdr>
    </w:div>
    <w:div w:id="520322849">
      <w:bodyDiv w:val="1"/>
      <w:marLeft w:val="0"/>
      <w:marRight w:val="0"/>
      <w:marTop w:val="0"/>
      <w:marBottom w:val="0"/>
      <w:divBdr>
        <w:top w:val="none" w:sz="0" w:space="0" w:color="auto"/>
        <w:left w:val="none" w:sz="0" w:space="0" w:color="auto"/>
        <w:bottom w:val="none" w:sz="0" w:space="0" w:color="auto"/>
        <w:right w:val="none" w:sz="0" w:space="0" w:color="auto"/>
      </w:divBdr>
    </w:div>
    <w:div w:id="566839345">
      <w:bodyDiv w:val="1"/>
      <w:marLeft w:val="0"/>
      <w:marRight w:val="0"/>
      <w:marTop w:val="0"/>
      <w:marBottom w:val="0"/>
      <w:divBdr>
        <w:top w:val="none" w:sz="0" w:space="0" w:color="auto"/>
        <w:left w:val="none" w:sz="0" w:space="0" w:color="auto"/>
        <w:bottom w:val="none" w:sz="0" w:space="0" w:color="auto"/>
        <w:right w:val="none" w:sz="0" w:space="0" w:color="auto"/>
      </w:divBdr>
    </w:div>
    <w:div w:id="602230233">
      <w:bodyDiv w:val="1"/>
      <w:marLeft w:val="0"/>
      <w:marRight w:val="0"/>
      <w:marTop w:val="0"/>
      <w:marBottom w:val="0"/>
      <w:divBdr>
        <w:top w:val="none" w:sz="0" w:space="0" w:color="auto"/>
        <w:left w:val="none" w:sz="0" w:space="0" w:color="auto"/>
        <w:bottom w:val="none" w:sz="0" w:space="0" w:color="auto"/>
        <w:right w:val="none" w:sz="0" w:space="0" w:color="auto"/>
      </w:divBdr>
    </w:div>
    <w:div w:id="616327741">
      <w:bodyDiv w:val="1"/>
      <w:marLeft w:val="0"/>
      <w:marRight w:val="0"/>
      <w:marTop w:val="0"/>
      <w:marBottom w:val="0"/>
      <w:divBdr>
        <w:top w:val="none" w:sz="0" w:space="0" w:color="auto"/>
        <w:left w:val="none" w:sz="0" w:space="0" w:color="auto"/>
        <w:bottom w:val="none" w:sz="0" w:space="0" w:color="auto"/>
        <w:right w:val="none" w:sz="0" w:space="0" w:color="auto"/>
      </w:divBdr>
    </w:div>
    <w:div w:id="667824640">
      <w:bodyDiv w:val="1"/>
      <w:marLeft w:val="0"/>
      <w:marRight w:val="0"/>
      <w:marTop w:val="0"/>
      <w:marBottom w:val="0"/>
      <w:divBdr>
        <w:top w:val="none" w:sz="0" w:space="0" w:color="auto"/>
        <w:left w:val="none" w:sz="0" w:space="0" w:color="auto"/>
        <w:bottom w:val="none" w:sz="0" w:space="0" w:color="auto"/>
        <w:right w:val="none" w:sz="0" w:space="0" w:color="auto"/>
      </w:divBdr>
    </w:div>
    <w:div w:id="693506386">
      <w:bodyDiv w:val="1"/>
      <w:marLeft w:val="0"/>
      <w:marRight w:val="0"/>
      <w:marTop w:val="0"/>
      <w:marBottom w:val="0"/>
      <w:divBdr>
        <w:top w:val="none" w:sz="0" w:space="0" w:color="auto"/>
        <w:left w:val="none" w:sz="0" w:space="0" w:color="auto"/>
        <w:bottom w:val="none" w:sz="0" w:space="0" w:color="auto"/>
        <w:right w:val="none" w:sz="0" w:space="0" w:color="auto"/>
      </w:divBdr>
    </w:div>
    <w:div w:id="694382788">
      <w:bodyDiv w:val="1"/>
      <w:marLeft w:val="0"/>
      <w:marRight w:val="0"/>
      <w:marTop w:val="0"/>
      <w:marBottom w:val="0"/>
      <w:divBdr>
        <w:top w:val="none" w:sz="0" w:space="0" w:color="auto"/>
        <w:left w:val="none" w:sz="0" w:space="0" w:color="auto"/>
        <w:bottom w:val="none" w:sz="0" w:space="0" w:color="auto"/>
        <w:right w:val="none" w:sz="0" w:space="0" w:color="auto"/>
      </w:divBdr>
    </w:div>
    <w:div w:id="736585540">
      <w:bodyDiv w:val="1"/>
      <w:marLeft w:val="0"/>
      <w:marRight w:val="0"/>
      <w:marTop w:val="0"/>
      <w:marBottom w:val="0"/>
      <w:divBdr>
        <w:top w:val="none" w:sz="0" w:space="0" w:color="auto"/>
        <w:left w:val="none" w:sz="0" w:space="0" w:color="auto"/>
        <w:bottom w:val="none" w:sz="0" w:space="0" w:color="auto"/>
        <w:right w:val="none" w:sz="0" w:space="0" w:color="auto"/>
      </w:divBdr>
    </w:div>
    <w:div w:id="745146872">
      <w:bodyDiv w:val="1"/>
      <w:marLeft w:val="0"/>
      <w:marRight w:val="0"/>
      <w:marTop w:val="0"/>
      <w:marBottom w:val="0"/>
      <w:divBdr>
        <w:top w:val="none" w:sz="0" w:space="0" w:color="auto"/>
        <w:left w:val="none" w:sz="0" w:space="0" w:color="auto"/>
        <w:bottom w:val="none" w:sz="0" w:space="0" w:color="auto"/>
        <w:right w:val="none" w:sz="0" w:space="0" w:color="auto"/>
      </w:divBdr>
    </w:div>
    <w:div w:id="757600037">
      <w:bodyDiv w:val="1"/>
      <w:marLeft w:val="0"/>
      <w:marRight w:val="0"/>
      <w:marTop w:val="0"/>
      <w:marBottom w:val="0"/>
      <w:divBdr>
        <w:top w:val="none" w:sz="0" w:space="0" w:color="auto"/>
        <w:left w:val="none" w:sz="0" w:space="0" w:color="auto"/>
        <w:bottom w:val="none" w:sz="0" w:space="0" w:color="auto"/>
        <w:right w:val="none" w:sz="0" w:space="0" w:color="auto"/>
      </w:divBdr>
    </w:div>
    <w:div w:id="761756762">
      <w:bodyDiv w:val="1"/>
      <w:marLeft w:val="0"/>
      <w:marRight w:val="0"/>
      <w:marTop w:val="0"/>
      <w:marBottom w:val="0"/>
      <w:divBdr>
        <w:top w:val="none" w:sz="0" w:space="0" w:color="auto"/>
        <w:left w:val="none" w:sz="0" w:space="0" w:color="auto"/>
        <w:bottom w:val="none" w:sz="0" w:space="0" w:color="auto"/>
        <w:right w:val="none" w:sz="0" w:space="0" w:color="auto"/>
      </w:divBdr>
    </w:div>
    <w:div w:id="804737008">
      <w:bodyDiv w:val="1"/>
      <w:marLeft w:val="0"/>
      <w:marRight w:val="0"/>
      <w:marTop w:val="0"/>
      <w:marBottom w:val="0"/>
      <w:divBdr>
        <w:top w:val="none" w:sz="0" w:space="0" w:color="auto"/>
        <w:left w:val="none" w:sz="0" w:space="0" w:color="auto"/>
        <w:bottom w:val="none" w:sz="0" w:space="0" w:color="auto"/>
        <w:right w:val="none" w:sz="0" w:space="0" w:color="auto"/>
      </w:divBdr>
    </w:div>
    <w:div w:id="850266271">
      <w:bodyDiv w:val="1"/>
      <w:marLeft w:val="0"/>
      <w:marRight w:val="0"/>
      <w:marTop w:val="0"/>
      <w:marBottom w:val="0"/>
      <w:divBdr>
        <w:top w:val="none" w:sz="0" w:space="0" w:color="auto"/>
        <w:left w:val="none" w:sz="0" w:space="0" w:color="auto"/>
        <w:bottom w:val="none" w:sz="0" w:space="0" w:color="auto"/>
        <w:right w:val="none" w:sz="0" w:space="0" w:color="auto"/>
      </w:divBdr>
    </w:div>
    <w:div w:id="854684671">
      <w:bodyDiv w:val="1"/>
      <w:marLeft w:val="0"/>
      <w:marRight w:val="0"/>
      <w:marTop w:val="0"/>
      <w:marBottom w:val="0"/>
      <w:divBdr>
        <w:top w:val="none" w:sz="0" w:space="0" w:color="auto"/>
        <w:left w:val="none" w:sz="0" w:space="0" w:color="auto"/>
        <w:bottom w:val="none" w:sz="0" w:space="0" w:color="auto"/>
        <w:right w:val="none" w:sz="0" w:space="0" w:color="auto"/>
      </w:divBdr>
    </w:div>
    <w:div w:id="861479640">
      <w:bodyDiv w:val="1"/>
      <w:marLeft w:val="0"/>
      <w:marRight w:val="0"/>
      <w:marTop w:val="0"/>
      <w:marBottom w:val="0"/>
      <w:divBdr>
        <w:top w:val="none" w:sz="0" w:space="0" w:color="auto"/>
        <w:left w:val="none" w:sz="0" w:space="0" w:color="auto"/>
        <w:bottom w:val="none" w:sz="0" w:space="0" w:color="auto"/>
        <w:right w:val="none" w:sz="0" w:space="0" w:color="auto"/>
      </w:divBdr>
    </w:div>
    <w:div w:id="901409612">
      <w:bodyDiv w:val="1"/>
      <w:marLeft w:val="0"/>
      <w:marRight w:val="0"/>
      <w:marTop w:val="0"/>
      <w:marBottom w:val="0"/>
      <w:divBdr>
        <w:top w:val="none" w:sz="0" w:space="0" w:color="auto"/>
        <w:left w:val="none" w:sz="0" w:space="0" w:color="auto"/>
        <w:bottom w:val="none" w:sz="0" w:space="0" w:color="auto"/>
        <w:right w:val="none" w:sz="0" w:space="0" w:color="auto"/>
      </w:divBdr>
    </w:div>
    <w:div w:id="908342487">
      <w:bodyDiv w:val="1"/>
      <w:marLeft w:val="0"/>
      <w:marRight w:val="0"/>
      <w:marTop w:val="0"/>
      <w:marBottom w:val="0"/>
      <w:divBdr>
        <w:top w:val="none" w:sz="0" w:space="0" w:color="auto"/>
        <w:left w:val="none" w:sz="0" w:space="0" w:color="auto"/>
        <w:bottom w:val="none" w:sz="0" w:space="0" w:color="auto"/>
        <w:right w:val="none" w:sz="0" w:space="0" w:color="auto"/>
      </w:divBdr>
    </w:div>
    <w:div w:id="924654530">
      <w:bodyDiv w:val="1"/>
      <w:marLeft w:val="0"/>
      <w:marRight w:val="0"/>
      <w:marTop w:val="0"/>
      <w:marBottom w:val="0"/>
      <w:divBdr>
        <w:top w:val="none" w:sz="0" w:space="0" w:color="auto"/>
        <w:left w:val="none" w:sz="0" w:space="0" w:color="auto"/>
        <w:bottom w:val="none" w:sz="0" w:space="0" w:color="auto"/>
        <w:right w:val="none" w:sz="0" w:space="0" w:color="auto"/>
      </w:divBdr>
      <w:divsChild>
        <w:div w:id="1833789613">
          <w:marLeft w:val="274"/>
          <w:marRight w:val="0"/>
          <w:marTop w:val="0"/>
          <w:marBottom w:val="0"/>
          <w:divBdr>
            <w:top w:val="none" w:sz="0" w:space="0" w:color="auto"/>
            <w:left w:val="none" w:sz="0" w:space="0" w:color="auto"/>
            <w:bottom w:val="none" w:sz="0" w:space="0" w:color="auto"/>
            <w:right w:val="none" w:sz="0" w:space="0" w:color="auto"/>
          </w:divBdr>
        </w:div>
        <w:div w:id="1265844970">
          <w:marLeft w:val="274"/>
          <w:marRight w:val="0"/>
          <w:marTop w:val="0"/>
          <w:marBottom w:val="0"/>
          <w:divBdr>
            <w:top w:val="none" w:sz="0" w:space="0" w:color="auto"/>
            <w:left w:val="none" w:sz="0" w:space="0" w:color="auto"/>
            <w:bottom w:val="none" w:sz="0" w:space="0" w:color="auto"/>
            <w:right w:val="none" w:sz="0" w:space="0" w:color="auto"/>
          </w:divBdr>
        </w:div>
        <w:div w:id="2058120658">
          <w:marLeft w:val="274"/>
          <w:marRight w:val="0"/>
          <w:marTop w:val="0"/>
          <w:marBottom w:val="0"/>
          <w:divBdr>
            <w:top w:val="none" w:sz="0" w:space="0" w:color="auto"/>
            <w:left w:val="none" w:sz="0" w:space="0" w:color="auto"/>
            <w:bottom w:val="none" w:sz="0" w:space="0" w:color="auto"/>
            <w:right w:val="none" w:sz="0" w:space="0" w:color="auto"/>
          </w:divBdr>
        </w:div>
      </w:divsChild>
    </w:div>
    <w:div w:id="962345710">
      <w:bodyDiv w:val="1"/>
      <w:marLeft w:val="0"/>
      <w:marRight w:val="0"/>
      <w:marTop w:val="0"/>
      <w:marBottom w:val="0"/>
      <w:divBdr>
        <w:top w:val="none" w:sz="0" w:space="0" w:color="auto"/>
        <w:left w:val="none" w:sz="0" w:space="0" w:color="auto"/>
        <w:bottom w:val="none" w:sz="0" w:space="0" w:color="auto"/>
        <w:right w:val="none" w:sz="0" w:space="0" w:color="auto"/>
      </w:divBdr>
    </w:div>
    <w:div w:id="973020254">
      <w:bodyDiv w:val="1"/>
      <w:marLeft w:val="0"/>
      <w:marRight w:val="0"/>
      <w:marTop w:val="0"/>
      <w:marBottom w:val="0"/>
      <w:divBdr>
        <w:top w:val="none" w:sz="0" w:space="0" w:color="auto"/>
        <w:left w:val="none" w:sz="0" w:space="0" w:color="auto"/>
        <w:bottom w:val="none" w:sz="0" w:space="0" w:color="auto"/>
        <w:right w:val="none" w:sz="0" w:space="0" w:color="auto"/>
      </w:divBdr>
    </w:div>
    <w:div w:id="1002389351">
      <w:bodyDiv w:val="1"/>
      <w:marLeft w:val="0"/>
      <w:marRight w:val="0"/>
      <w:marTop w:val="0"/>
      <w:marBottom w:val="0"/>
      <w:divBdr>
        <w:top w:val="none" w:sz="0" w:space="0" w:color="auto"/>
        <w:left w:val="none" w:sz="0" w:space="0" w:color="auto"/>
        <w:bottom w:val="none" w:sz="0" w:space="0" w:color="auto"/>
        <w:right w:val="none" w:sz="0" w:space="0" w:color="auto"/>
      </w:divBdr>
      <w:divsChild>
        <w:div w:id="2087216305">
          <w:marLeft w:val="274"/>
          <w:marRight w:val="0"/>
          <w:marTop w:val="0"/>
          <w:marBottom w:val="0"/>
          <w:divBdr>
            <w:top w:val="none" w:sz="0" w:space="0" w:color="auto"/>
            <w:left w:val="none" w:sz="0" w:space="0" w:color="auto"/>
            <w:bottom w:val="none" w:sz="0" w:space="0" w:color="auto"/>
            <w:right w:val="none" w:sz="0" w:space="0" w:color="auto"/>
          </w:divBdr>
        </w:div>
        <w:div w:id="238708405">
          <w:marLeft w:val="274"/>
          <w:marRight w:val="0"/>
          <w:marTop w:val="0"/>
          <w:marBottom w:val="0"/>
          <w:divBdr>
            <w:top w:val="none" w:sz="0" w:space="0" w:color="auto"/>
            <w:left w:val="none" w:sz="0" w:space="0" w:color="auto"/>
            <w:bottom w:val="none" w:sz="0" w:space="0" w:color="auto"/>
            <w:right w:val="none" w:sz="0" w:space="0" w:color="auto"/>
          </w:divBdr>
        </w:div>
        <w:div w:id="854224288">
          <w:marLeft w:val="274"/>
          <w:marRight w:val="0"/>
          <w:marTop w:val="0"/>
          <w:marBottom w:val="0"/>
          <w:divBdr>
            <w:top w:val="none" w:sz="0" w:space="0" w:color="auto"/>
            <w:left w:val="none" w:sz="0" w:space="0" w:color="auto"/>
            <w:bottom w:val="none" w:sz="0" w:space="0" w:color="auto"/>
            <w:right w:val="none" w:sz="0" w:space="0" w:color="auto"/>
          </w:divBdr>
        </w:div>
      </w:divsChild>
    </w:div>
    <w:div w:id="1039816298">
      <w:bodyDiv w:val="1"/>
      <w:marLeft w:val="0"/>
      <w:marRight w:val="0"/>
      <w:marTop w:val="0"/>
      <w:marBottom w:val="0"/>
      <w:divBdr>
        <w:top w:val="none" w:sz="0" w:space="0" w:color="auto"/>
        <w:left w:val="none" w:sz="0" w:space="0" w:color="auto"/>
        <w:bottom w:val="none" w:sz="0" w:space="0" w:color="auto"/>
        <w:right w:val="none" w:sz="0" w:space="0" w:color="auto"/>
      </w:divBdr>
    </w:div>
    <w:div w:id="1048920487">
      <w:bodyDiv w:val="1"/>
      <w:marLeft w:val="0"/>
      <w:marRight w:val="0"/>
      <w:marTop w:val="0"/>
      <w:marBottom w:val="0"/>
      <w:divBdr>
        <w:top w:val="none" w:sz="0" w:space="0" w:color="auto"/>
        <w:left w:val="none" w:sz="0" w:space="0" w:color="auto"/>
        <w:bottom w:val="none" w:sz="0" w:space="0" w:color="auto"/>
        <w:right w:val="none" w:sz="0" w:space="0" w:color="auto"/>
      </w:divBdr>
    </w:div>
    <w:div w:id="1075515646">
      <w:bodyDiv w:val="1"/>
      <w:marLeft w:val="0"/>
      <w:marRight w:val="0"/>
      <w:marTop w:val="0"/>
      <w:marBottom w:val="0"/>
      <w:divBdr>
        <w:top w:val="none" w:sz="0" w:space="0" w:color="auto"/>
        <w:left w:val="none" w:sz="0" w:space="0" w:color="auto"/>
        <w:bottom w:val="none" w:sz="0" w:space="0" w:color="auto"/>
        <w:right w:val="none" w:sz="0" w:space="0" w:color="auto"/>
      </w:divBdr>
    </w:div>
    <w:div w:id="1106653008">
      <w:bodyDiv w:val="1"/>
      <w:marLeft w:val="0"/>
      <w:marRight w:val="0"/>
      <w:marTop w:val="0"/>
      <w:marBottom w:val="0"/>
      <w:divBdr>
        <w:top w:val="none" w:sz="0" w:space="0" w:color="auto"/>
        <w:left w:val="none" w:sz="0" w:space="0" w:color="auto"/>
        <w:bottom w:val="none" w:sz="0" w:space="0" w:color="auto"/>
        <w:right w:val="none" w:sz="0" w:space="0" w:color="auto"/>
      </w:divBdr>
    </w:div>
    <w:div w:id="1121728378">
      <w:bodyDiv w:val="1"/>
      <w:marLeft w:val="0"/>
      <w:marRight w:val="0"/>
      <w:marTop w:val="0"/>
      <w:marBottom w:val="0"/>
      <w:divBdr>
        <w:top w:val="none" w:sz="0" w:space="0" w:color="auto"/>
        <w:left w:val="none" w:sz="0" w:space="0" w:color="auto"/>
        <w:bottom w:val="none" w:sz="0" w:space="0" w:color="auto"/>
        <w:right w:val="none" w:sz="0" w:space="0" w:color="auto"/>
      </w:divBdr>
    </w:div>
    <w:div w:id="1131286352">
      <w:bodyDiv w:val="1"/>
      <w:marLeft w:val="0"/>
      <w:marRight w:val="0"/>
      <w:marTop w:val="0"/>
      <w:marBottom w:val="0"/>
      <w:divBdr>
        <w:top w:val="none" w:sz="0" w:space="0" w:color="auto"/>
        <w:left w:val="none" w:sz="0" w:space="0" w:color="auto"/>
        <w:bottom w:val="none" w:sz="0" w:space="0" w:color="auto"/>
        <w:right w:val="none" w:sz="0" w:space="0" w:color="auto"/>
      </w:divBdr>
    </w:div>
    <w:div w:id="1145391362">
      <w:bodyDiv w:val="1"/>
      <w:marLeft w:val="0"/>
      <w:marRight w:val="0"/>
      <w:marTop w:val="0"/>
      <w:marBottom w:val="0"/>
      <w:divBdr>
        <w:top w:val="none" w:sz="0" w:space="0" w:color="auto"/>
        <w:left w:val="none" w:sz="0" w:space="0" w:color="auto"/>
        <w:bottom w:val="none" w:sz="0" w:space="0" w:color="auto"/>
        <w:right w:val="none" w:sz="0" w:space="0" w:color="auto"/>
      </w:divBdr>
    </w:div>
    <w:div w:id="1161777051">
      <w:bodyDiv w:val="1"/>
      <w:marLeft w:val="0"/>
      <w:marRight w:val="0"/>
      <w:marTop w:val="0"/>
      <w:marBottom w:val="0"/>
      <w:divBdr>
        <w:top w:val="none" w:sz="0" w:space="0" w:color="auto"/>
        <w:left w:val="none" w:sz="0" w:space="0" w:color="auto"/>
        <w:bottom w:val="none" w:sz="0" w:space="0" w:color="auto"/>
        <w:right w:val="none" w:sz="0" w:space="0" w:color="auto"/>
      </w:divBdr>
    </w:div>
    <w:div w:id="1165050940">
      <w:bodyDiv w:val="1"/>
      <w:marLeft w:val="0"/>
      <w:marRight w:val="0"/>
      <w:marTop w:val="0"/>
      <w:marBottom w:val="0"/>
      <w:divBdr>
        <w:top w:val="none" w:sz="0" w:space="0" w:color="auto"/>
        <w:left w:val="none" w:sz="0" w:space="0" w:color="auto"/>
        <w:bottom w:val="none" w:sz="0" w:space="0" w:color="auto"/>
        <w:right w:val="none" w:sz="0" w:space="0" w:color="auto"/>
      </w:divBdr>
    </w:div>
    <w:div w:id="1198160209">
      <w:bodyDiv w:val="1"/>
      <w:marLeft w:val="0"/>
      <w:marRight w:val="0"/>
      <w:marTop w:val="0"/>
      <w:marBottom w:val="0"/>
      <w:divBdr>
        <w:top w:val="none" w:sz="0" w:space="0" w:color="auto"/>
        <w:left w:val="none" w:sz="0" w:space="0" w:color="auto"/>
        <w:bottom w:val="none" w:sz="0" w:space="0" w:color="auto"/>
        <w:right w:val="none" w:sz="0" w:space="0" w:color="auto"/>
      </w:divBdr>
    </w:div>
    <w:div w:id="1247768855">
      <w:bodyDiv w:val="1"/>
      <w:marLeft w:val="0"/>
      <w:marRight w:val="0"/>
      <w:marTop w:val="0"/>
      <w:marBottom w:val="0"/>
      <w:divBdr>
        <w:top w:val="none" w:sz="0" w:space="0" w:color="auto"/>
        <w:left w:val="none" w:sz="0" w:space="0" w:color="auto"/>
        <w:bottom w:val="none" w:sz="0" w:space="0" w:color="auto"/>
        <w:right w:val="none" w:sz="0" w:space="0" w:color="auto"/>
      </w:divBdr>
    </w:div>
    <w:div w:id="1252741753">
      <w:bodyDiv w:val="1"/>
      <w:marLeft w:val="0"/>
      <w:marRight w:val="0"/>
      <w:marTop w:val="0"/>
      <w:marBottom w:val="0"/>
      <w:divBdr>
        <w:top w:val="none" w:sz="0" w:space="0" w:color="auto"/>
        <w:left w:val="none" w:sz="0" w:space="0" w:color="auto"/>
        <w:bottom w:val="none" w:sz="0" w:space="0" w:color="auto"/>
        <w:right w:val="none" w:sz="0" w:space="0" w:color="auto"/>
      </w:divBdr>
    </w:div>
    <w:div w:id="1289118281">
      <w:bodyDiv w:val="1"/>
      <w:marLeft w:val="0"/>
      <w:marRight w:val="0"/>
      <w:marTop w:val="0"/>
      <w:marBottom w:val="0"/>
      <w:divBdr>
        <w:top w:val="none" w:sz="0" w:space="0" w:color="auto"/>
        <w:left w:val="none" w:sz="0" w:space="0" w:color="auto"/>
        <w:bottom w:val="none" w:sz="0" w:space="0" w:color="auto"/>
        <w:right w:val="none" w:sz="0" w:space="0" w:color="auto"/>
      </w:divBdr>
    </w:div>
    <w:div w:id="1313950035">
      <w:bodyDiv w:val="1"/>
      <w:marLeft w:val="0"/>
      <w:marRight w:val="0"/>
      <w:marTop w:val="0"/>
      <w:marBottom w:val="0"/>
      <w:divBdr>
        <w:top w:val="none" w:sz="0" w:space="0" w:color="auto"/>
        <w:left w:val="none" w:sz="0" w:space="0" w:color="auto"/>
        <w:bottom w:val="none" w:sz="0" w:space="0" w:color="auto"/>
        <w:right w:val="none" w:sz="0" w:space="0" w:color="auto"/>
      </w:divBdr>
    </w:div>
    <w:div w:id="1369715858">
      <w:bodyDiv w:val="1"/>
      <w:marLeft w:val="0"/>
      <w:marRight w:val="0"/>
      <w:marTop w:val="0"/>
      <w:marBottom w:val="0"/>
      <w:divBdr>
        <w:top w:val="none" w:sz="0" w:space="0" w:color="auto"/>
        <w:left w:val="none" w:sz="0" w:space="0" w:color="auto"/>
        <w:bottom w:val="none" w:sz="0" w:space="0" w:color="auto"/>
        <w:right w:val="none" w:sz="0" w:space="0" w:color="auto"/>
      </w:divBdr>
    </w:div>
    <w:div w:id="1435321970">
      <w:bodyDiv w:val="1"/>
      <w:marLeft w:val="0"/>
      <w:marRight w:val="0"/>
      <w:marTop w:val="0"/>
      <w:marBottom w:val="0"/>
      <w:divBdr>
        <w:top w:val="none" w:sz="0" w:space="0" w:color="auto"/>
        <w:left w:val="none" w:sz="0" w:space="0" w:color="auto"/>
        <w:bottom w:val="none" w:sz="0" w:space="0" w:color="auto"/>
        <w:right w:val="none" w:sz="0" w:space="0" w:color="auto"/>
      </w:divBdr>
    </w:div>
    <w:div w:id="1449356452">
      <w:bodyDiv w:val="1"/>
      <w:marLeft w:val="0"/>
      <w:marRight w:val="0"/>
      <w:marTop w:val="0"/>
      <w:marBottom w:val="0"/>
      <w:divBdr>
        <w:top w:val="none" w:sz="0" w:space="0" w:color="auto"/>
        <w:left w:val="none" w:sz="0" w:space="0" w:color="auto"/>
        <w:bottom w:val="none" w:sz="0" w:space="0" w:color="auto"/>
        <w:right w:val="none" w:sz="0" w:space="0" w:color="auto"/>
      </w:divBdr>
    </w:div>
    <w:div w:id="1519731519">
      <w:bodyDiv w:val="1"/>
      <w:marLeft w:val="0"/>
      <w:marRight w:val="0"/>
      <w:marTop w:val="0"/>
      <w:marBottom w:val="0"/>
      <w:divBdr>
        <w:top w:val="none" w:sz="0" w:space="0" w:color="auto"/>
        <w:left w:val="none" w:sz="0" w:space="0" w:color="auto"/>
        <w:bottom w:val="none" w:sz="0" w:space="0" w:color="auto"/>
        <w:right w:val="none" w:sz="0" w:space="0" w:color="auto"/>
      </w:divBdr>
    </w:div>
    <w:div w:id="1532260216">
      <w:bodyDiv w:val="1"/>
      <w:marLeft w:val="0"/>
      <w:marRight w:val="0"/>
      <w:marTop w:val="0"/>
      <w:marBottom w:val="0"/>
      <w:divBdr>
        <w:top w:val="none" w:sz="0" w:space="0" w:color="auto"/>
        <w:left w:val="none" w:sz="0" w:space="0" w:color="auto"/>
        <w:bottom w:val="none" w:sz="0" w:space="0" w:color="auto"/>
        <w:right w:val="none" w:sz="0" w:space="0" w:color="auto"/>
      </w:divBdr>
    </w:div>
    <w:div w:id="1539969622">
      <w:bodyDiv w:val="1"/>
      <w:marLeft w:val="0"/>
      <w:marRight w:val="0"/>
      <w:marTop w:val="0"/>
      <w:marBottom w:val="0"/>
      <w:divBdr>
        <w:top w:val="none" w:sz="0" w:space="0" w:color="auto"/>
        <w:left w:val="none" w:sz="0" w:space="0" w:color="auto"/>
        <w:bottom w:val="none" w:sz="0" w:space="0" w:color="auto"/>
        <w:right w:val="none" w:sz="0" w:space="0" w:color="auto"/>
      </w:divBdr>
    </w:div>
    <w:div w:id="1543443142">
      <w:bodyDiv w:val="1"/>
      <w:marLeft w:val="0"/>
      <w:marRight w:val="0"/>
      <w:marTop w:val="0"/>
      <w:marBottom w:val="0"/>
      <w:divBdr>
        <w:top w:val="none" w:sz="0" w:space="0" w:color="auto"/>
        <w:left w:val="none" w:sz="0" w:space="0" w:color="auto"/>
        <w:bottom w:val="none" w:sz="0" w:space="0" w:color="auto"/>
        <w:right w:val="none" w:sz="0" w:space="0" w:color="auto"/>
      </w:divBdr>
    </w:div>
    <w:div w:id="1571038820">
      <w:bodyDiv w:val="1"/>
      <w:marLeft w:val="0"/>
      <w:marRight w:val="0"/>
      <w:marTop w:val="0"/>
      <w:marBottom w:val="0"/>
      <w:divBdr>
        <w:top w:val="none" w:sz="0" w:space="0" w:color="auto"/>
        <w:left w:val="none" w:sz="0" w:space="0" w:color="auto"/>
        <w:bottom w:val="none" w:sz="0" w:space="0" w:color="auto"/>
        <w:right w:val="none" w:sz="0" w:space="0" w:color="auto"/>
      </w:divBdr>
    </w:div>
    <w:div w:id="1589190509">
      <w:bodyDiv w:val="1"/>
      <w:marLeft w:val="0"/>
      <w:marRight w:val="0"/>
      <w:marTop w:val="0"/>
      <w:marBottom w:val="0"/>
      <w:divBdr>
        <w:top w:val="none" w:sz="0" w:space="0" w:color="auto"/>
        <w:left w:val="none" w:sz="0" w:space="0" w:color="auto"/>
        <w:bottom w:val="none" w:sz="0" w:space="0" w:color="auto"/>
        <w:right w:val="none" w:sz="0" w:space="0" w:color="auto"/>
      </w:divBdr>
    </w:div>
    <w:div w:id="1601332450">
      <w:bodyDiv w:val="1"/>
      <w:marLeft w:val="0"/>
      <w:marRight w:val="0"/>
      <w:marTop w:val="0"/>
      <w:marBottom w:val="0"/>
      <w:divBdr>
        <w:top w:val="none" w:sz="0" w:space="0" w:color="auto"/>
        <w:left w:val="none" w:sz="0" w:space="0" w:color="auto"/>
        <w:bottom w:val="none" w:sz="0" w:space="0" w:color="auto"/>
        <w:right w:val="none" w:sz="0" w:space="0" w:color="auto"/>
      </w:divBdr>
    </w:div>
    <w:div w:id="1616132882">
      <w:bodyDiv w:val="1"/>
      <w:marLeft w:val="0"/>
      <w:marRight w:val="0"/>
      <w:marTop w:val="0"/>
      <w:marBottom w:val="0"/>
      <w:divBdr>
        <w:top w:val="none" w:sz="0" w:space="0" w:color="auto"/>
        <w:left w:val="none" w:sz="0" w:space="0" w:color="auto"/>
        <w:bottom w:val="none" w:sz="0" w:space="0" w:color="auto"/>
        <w:right w:val="none" w:sz="0" w:space="0" w:color="auto"/>
      </w:divBdr>
    </w:div>
    <w:div w:id="1641183409">
      <w:bodyDiv w:val="1"/>
      <w:marLeft w:val="0"/>
      <w:marRight w:val="0"/>
      <w:marTop w:val="0"/>
      <w:marBottom w:val="0"/>
      <w:divBdr>
        <w:top w:val="none" w:sz="0" w:space="0" w:color="auto"/>
        <w:left w:val="none" w:sz="0" w:space="0" w:color="auto"/>
        <w:bottom w:val="none" w:sz="0" w:space="0" w:color="auto"/>
        <w:right w:val="none" w:sz="0" w:space="0" w:color="auto"/>
      </w:divBdr>
    </w:div>
    <w:div w:id="1641617598">
      <w:bodyDiv w:val="1"/>
      <w:marLeft w:val="0"/>
      <w:marRight w:val="0"/>
      <w:marTop w:val="0"/>
      <w:marBottom w:val="0"/>
      <w:divBdr>
        <w:top w:val="none" w:sz="0" w:space="0" w:color="auto"/>
        <w:left w:val="none" w:sz="0" w:space="0" w:color="auto"/>
        <w:bottom w:val="none" w:sz="0" w:space="0" w:color="auto"/>
        <w:right w:val="none" w:sz="0" w:space="0" w:color="auto"/>
      </w:divBdr>
    </w:div>
    <w:div w:id="1643464428">
      <w:bodyDiv w:val="1"/>
      <w:marLeft w:val="0"/>
      <w:marRight w:val="0"/>
      <w:marTop w:val="0"/>
      <w:marBottom w:val="0"/>
      <w:divBdr>
        <w:top w:val="none" w:sz="0" w:space="0" w:color="auto"/>
        <w:left w:val="none" w:sz="0" w:space="0" w:color="auto"/>
        <w:bottom w:val="none" w:sz="0" w:space="0" w:color="auto"/>
        <w:right w:val="none" w:sz="0" w:space="0" w:color="auto"/>
      </w:divBdr>
    </w:div>
    <w:div w:id="1650404545">
      <w:bodyDiv w:val="1"/>
      <w:marLeft w:val="0"/>
      <w:marRight w:val="0"/>
      <w:marTop w:val="0"/>
      <w:marBottom w:val="0"/>
      <w:divBdr>
        <w:top w:val="none" w:sz="0" w:space="0" w:color="auto"/>
        <w:left w:val="none" w:sz="0" w:space="0" w:color="auto"/>
        <w:bottom w:val="none" w:sz="0" w:space="0" w:color="auto"/>
        <w:right w:val="none" w:sz="0" w:space="0" w:color="auto"/>
      </w:divBdr>
    </w:div>
    <w:div w:id="1691444304">
      <w:bodyDiv w:val="1"/>
      <w:marLeft w:val="0"/>
      <w:marRight w:val="0"/>
      <w:marTop w:val="0"/>
      <w:marBottom w:val="0"/>
      <w:divBdr>
        <w:top w:val="none" w:sz="0" w:space="0" w:color="auto"/>
        <w:left w:val="none" w:sz="0" w:space="0" w:color="auto"/>
        <w:bottom w:val="none" w:sz="0" w:space="0" w:color="auto"/>
        <w:right w:val="none" w:sz="0" w:space="0" w:color="auto"/>
      </w:divBdr>
    </w:div>
    <w:div w:id="1790054115">
      <w:bodyDiv w:val="1"/>
      <w:marLeft w:val="0"/>
      <w:marRight w:val="0"/>
      <w:marTop w:val="0"/>
      <w:marBottom w:val="0"/>
      <w:divBdr>
        <w:top w:val="none" w:sz="0" w:space="0" w:color="auto"/>
        <w:left w:val="none" w:sz="0" w:space="0" w:color="auto"/>
        <w:bottom w:val="none" w:sz="0" w:space="0" w:color="auto"/>
        <w:right w:val="none" w:sz="0" w:space="0" w:color="auto"/>
      </w:divBdr>
    </w:div>
    <w:div w:id="1852403656">
      <w:bodyDiv w:val="1"/>
      <w:marLeft w:val="0"/>
      <w:marRight w:val="0"/>
      <w:marTop w:val="0"/>
      <w:marBottom w:val="0"/>
      <w:divBdr>
        <w:top w:val="none" w:sz="0" w:space="0" w:color="auto"/>
        <w:left w:val="none" w:sz="0" w:space="0" w:color="auto"/>
        <w:bottom w:val="none" w:sz="0" w:space="0" w:color="auto"/>
        <w:right w:val="none" w:sz="0" w:space="0" w:color="auto"/>
      </w:divBdr>
    </w:div>
    <w:div w:id="1890147625">
      <w:bodyDiv w:val="1"/>
      <w:marLeft w:val="0"/>
      <w:marRight w:val="0"/>
      <w:marTop w:val="0"/>
      <w:marBottom w:val="0"/>
      <w:divBdr>
        <w:top w:val="none" w:sz="0" w:space="0" w:color="auto"/>
        <w:left w:val="none" w:sz="0" w:space="0" w:color="auto"/>
        <w:bottom w:val="none" w:sz="0" w:space="0" w:color="auto"/>
        <w:right w:val="none" w:sz="0" w:space="0" w:color="auto"/>
      </w:divBdr>
    </w:div>
    <w:div w:id="1953510135">
      <w:bodyDiv w:val="1"/>
      <w:marLeft w:val="0"/>
      <w:marRight w:val="0"/>
      <w:marTop w:val="0"/>
      <w:marBottom w:val="0"/>
      <w:divBdr>
        <w:top w:val="none" w:sz="0" w:space="0" w:color="auto"/>
        <w:left w:val="none" w:sz="0" w:space="0" w:color="auto"/>
        <w:bottom w:val="none" w:sz="0" w:space="0" w:color="auto"/>
        <w:right w:val="none" w:sz="0" w:space="0" w:color="auto"/>
      </w:divBdr>
    </w:div>
    <w:div w:id="1977450116">
      <w:bodyDiv w:val="1"/>
      <w:marLeft w:val="0"/>
      <w:marRight w:val="0"/>
      <w:marTop w:val="0"/>
      <w:marBottom w:val="0"/>
      <w:divBdr>
        <w:top w:val="none" w:sz="0" w:space="0" w:color="auto"/>
        <w:left w:val="none" w:sz="0" w:space="0" w:color="auto"/>
        <w:bottom w:val="none" w:sz="0" w:space="0" w:color="auto"/>
        <w:right w:val="none" w:sz="0" w:space="0" w:color="auto"/>
      </w:divBdr>
    </w:div>
    <w:div w:id="2007510081">
      <w:bodyDiv w:val="1"/>
      <w:marLeft w:val="0"/>
      <w:marRight w:val="0"/>
      <w:marTop w:val="0"/>
      <w:marBottom w:val="0"/>
      <w:divBdr>
        <w:top w:val="none" w:sz="0" w:space="0" w:color="auto"/>
        <w:left w:val="none" w:sz="0" w:space="0" w:color="auto"/>
        <w:bottom w:val="none" w:sz="0" w:space="0" w:color="auto"/>
        <w:right w:val="none" w:sz="0" w:space="0" w:color="auto"/>
      </w:divBdr>
    </w:div>
    <w:div w:id="2013137617">
      <w:bodyDiv w:val="1"/>
      <w:marLeft w:val="0"/>
      <w:marRight w:val="0"/>
      <w:marTop w:val="0"/>
      <w:marBottom w:val="0"/>
      <w:divBdr>
        <w:top w:val="none" w:sz="0" w:space="0" w:color="auto"/>
        <w:left w:val="none" w:sz="0" w:space="0" w:color="auto"/>
        <w:bottom w:val="none" w:sz="0" w:space="0" w:color="auto"/>
        <w:right w:val="none" w:sz="0" w:space="0" w:color="auto"/>
      </w:divBdr>
    </w:div>
    <w:div w:id="2031249997">
      <w:bodyDiv w:val="1"/>
      <w:marLeft w:val="0"/>
      <w:marRight w:val="0"/>
      <w:marTop w:val="0"/>
      <w:marBottom w:val="0"/>
      <w:divBdr>
        <w:top w:val="none" w:sz="0" w:space="0" w:color="auto"/>
        <w:left w:val="none" w:sz="0" w:space="0" w:color="auto"/>
        <w:bottom w:val="none" w:sz="0" w:space="0" w:color="auto"/>
        <w:right w:val="none" w:sz="0" w:space="0" w:color="auto"/>
      </w:divBdr>
    </w:div>
    <w:div w:id="2031763028">
      <w:bodyDiv w:val="1"/>
      <w:marLeft w:val="0"/>
      <w:marRight w:val="0"/>
      <w:marTop w:val="0"/>
      <w:marBottom w:val="0"/>
      <w:divBdr>
        <w:top w:val="none" w:sz="0" w:space="0" w:color="auto"/>
        <w:left w:val="none" w:sz="0" w:space="0" w:color="auto"/>
        <w:bottom w:val="none" w:sz="0" w:space="0" w:color="auto"/>
        <w:right w:val="none" w:sz="0" w:space="0" w:color="auto"/>
      </w:divBdr>
    </w:div>
    <w:div w:id="2047221230">
      <w:bodyDiv w:val="1"/>
      <w:marLeft w:val="0"/>
      <w:marRight w:val="0"/>
      <w:marTop w:val="0"/>
      <w:marBottom w:val="0"/>
      <w:divBdr>
        <w:top w:val="none" w:sz="0" w:space="0" w:color="auto"/>
        <w:left w:val="none" w:sz="0" w:space="0" w:color="auto"/>
        <w:bottom w:val="none" w:sz="0" w:space="0" w:color="auto"/>
        <w:right w:val="none" w:sz="0" w:space="0" w:color="auto"/>
      </w:divBdr>
    </w:div>
    <w:div w:id="2075422113">
      <w:bodyDiv w:val="1"/>
      <w:marLeft w:val="0"/>
      <w:marRight w:val="0"/>
      <w:marTop w:val="0"/>
      <w:marBottom w:val="0"/>
      <w:divBdr>
        <w:top w:val="none" w:sz="0" w:space="0" w:color="auto"/>
        <w:left w:val="none" w:sz="0" w:space="0" w:color="auto"/>
        <w:bottom w:val="none" w:sz="0" w:space="0" w:color="auto"/>
        <w:right w:val="none" w:sz="0" w:space="0" w:color="auto"/>
      </w:divBdr>
    </w:div>
    <w:div w:id="2097706045">
      <w:bodyDiv w:val="1"/>
      <w:marLeft w:val="0"/>
      <w:marRight w:val="0"/>
      <w:marTop w:val="0"/>
      <w:marBottom w:val="0"/>
      <w:divBdr>
        <w:top w:val="none" w:sz="0" w:space="0" w:color="auto"/>
        <w:left w:val="none" w:sz="0" w:space="0" w:color="auto"/>
        <w:bottom w:val="none" w:sz="0" w:space="0" w:color="auto"/>
        <w:right w:val="none" w:sz="0" w:space="0" w:color="auto"/>
      </w:divBdr>
    </w:div>
    <w:div w:id="2110079356">
      <w:bodyDiv w:val="1"/>
      <w:marLeft w:val="0"/>
      <w:marRight w:val="0"/>
      <w:marTop w:val="0"/>
      <w:marBottom w:val="0"/>
      <w:divBdr>
        <w:top w:val="none" w:sz="0" w:space="0" w:color="auto"/>
        <w:left w:val="none" w:sz="0" w:space="0" w:color="auto"/>
        <w:bottom w:val="none" w:sz="0" w:space="0" w:color="auto"/>
        <w:right w:val="none" w:sz="0" w:space="0" w:color="auto"/>
      </w:divBdr>
    </w:div>
    <w:div w:id="2118793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valua.sinaloa.gob.mx/downloads/Biblioteca_Digital/GuiaMIR.pdf" TargetMode="External"/><Relationship Id="rId18" Type="http://schemas.openxmlformats.org/officeDocument/2006/relationships/image" Target="media/image3.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un.org/sustainabledevelopment/es/objetivos-de-desarrollo-sostenible/" TargetMode="External"/><Relationship Id="rId7" Type="http://schemas.openxmlformats.org/officeDocument/2006/relationships/endnotes" Target="endnotes.xml"/><Relationship Id="rId12" Type="http://schemas.openxmlformats.org/officeDocument/2006/relationships/hyperlink" Target="https://evalua.sinaloa.gob.mx/downloads/Biblioteca_Digital/GuiaIndicadores.pdf" TargetMode="External"/><Relationship Id="rId17" Type="http://schemas.openxmlformats.org/officeDocument/2006/relationships/hyperlink" Target="https://evalua.sinaloa.gob.mx/pae.aspx" TargetMode="External"/><Relationship Id="rId25"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hyperlink" Target="https://evalua.sinaloa.gob.mx/downloads/Biblioteca_Digital/Mecanismo%20para%20el%20seguimiento%20a%20los%20ASM%202022.pdf" TargetMode="Externa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package" Target="embeddings/Documento_de_Microsoft_Word.docx"/><Relationship Id="rId5" Type="http://schemas.openxmlformats.org/officeDocument/2006/relationships/webSettings" Target="webSettings.xml"/><Relationship Id="rId15" Type="http://schemas.openxmlformats.org/officeDocument/2006/relationships/hyperlink" Target="https://evalua.sinaloa.gob.mx/downloads/Biblioteca_Digital/LGEPPyRFES.pdf" TargetMode="External"/><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gob.mx/buengobierno/documentos/guia-para-la-optimizacion-estandarizacion-y-mejora-continua-de-procesos" TargetMode="External"/><Relationship Id="rId22" Type="http://schemas.openxmlformats.org/officeDocument/2006/relationships/image" Target="media/image6.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AF0D69-C17A-4B74-A424-C2D2BA878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83</Pages>
  <Words>23546</Words>
  <Characters>129506</Characters>
  <Application>Microsoft Office Word</Application>
  <DocSecurity>0</DocSecurity>
  <Lines>1079</Lines>
  <Paragraphs>305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152747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CLSinaloa</dc:creator>
  <cp:lastModifiedBy>hp</cp:lastModifiedBy>
  <cp:revision>11</cp:revision>
  <cp:lastPrinted>2025-06-06T18:34:00Z</cp:lastPrinted>
  <dcterms:created xsi:type="dcterms:W3CDTF">2025-06-04T20:46:00Z</dcterms:created>
  <dcterms:modified xsi:type="dcterms:W3CDTF">2026-05-04T20:52:00Z</dcterms:modified>
</cp:coreProperties>
</file>